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8" w:rsidRPr="006D5973" w:rsidRDefault="000550A8" w:rsidP="000550A8">
      <w:pPr>
        <w:tabs>
          <w:tab w:val="left" w:pos="4253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D5973">
        <w:rPr>
          <w:rFonts w:ascii="Times New Roman" w:hAnsi="Times New Roman" w:cs="Times New Roman"/>
          <w:sz w:val="28"/>
          <w:szCs w:val="28"/>
        </w:rPr>
        <w:t>П</w:t>
      </w:r>
      <w:r w:rsidRPr="006D5973">
        <w:rPr>
          <w:rFonts w:ascii="Times New Roman" w:hAnsi="Times New Roman" w:cs="Times New Roman"/>
          <w:sz w:val="24"/>
          <w:szCs w:val="24"/>
        </w:rPr>
        <w:t>риложение 1</w:t>
      </w:r>
    </w:p>
    <w:p w:rsidR="000550A8" w:rsidRPr="006D5973" w:rsidRDefault="000550A8" w:rsidP="000550A8">
      <w:pPr>
        <w:tabs>
          <w:tab w:val="left" w:pos="4253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D5973">
        <w:rPr>
          <w:rFonts w:ascii="Times New Roman" w:hAnsi="Times New Roman" w:cs="Times New Roman"/>
          <w:sz w:val="24"/>
          <w:szCs w:val="24"/>
        </w:rPr>
        <w:t>к Правилам разграничения доступа к государственным информационным ресурсам и системам Ленинградской области</w:t>
      </w:r>
    </w:p>
    <w:p w:rsidR="000550A8" w:rsidRPr="006D5973" w:rsidRDefault="000550A8" w:rsidP="00055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0A8" w:rsidRPr="006D5973" w:rsidRDefault="000550A8" w:rsidP="0005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973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0550A8" w:rsidRPr="006D5973" w:rsidRDefault="000550A8" w:rsidP="0005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973">
        <w:rPr>
          <w:rFonts w:ascii="Times New Roman" w:hAnsi="Times New Roman" w:cs="Times New Roman"/>
          <w:sz w:val="28"/>
          <w:szCs w:val="28"/>
        </w:rPr>
        <w:t xml:space="preserve">на разграничение доступа к государственным информационным системам и информационным ресурсам Ленинградской области </w:t>
      </w:r>
    </w:p>
    <w:p w:rsidR="000550A8" w:rsidRPr="006D5973" w:rsidRDefault="000550A8" w:rsidP="000550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973">
        <w:rPr>
          <w:rFonts w:ascii="Times New Roman" w:hAnsi="Times New Roman" w:cs="Times New Roman"/>
          <w:sz w:val="28"/>
          <w:szCs w:val="28"/>
        </w:rPr>
        <w:t>для органа исполнительной власти Ленинградской области</w:t>
      </w:r>
    </w:p>
    <w:p w:rsidR="000550A8" w:rsidRPr="006D5973" w:rsidRDefault="000550A8" w:rsidP="000550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10207" w:type="dxa"/>
        <w:tblInd w:w="-431" w:type="dxa"/>
        <w:tblLook w:val="04A0" w:firstRow="1" w:lastRow="0" w:firstColumn="1" w:lastColumn="0" w:noHBand="0" w:noVBand="1"/>
      </w:tblPr>
      <w:tblGrid>
        <w:gridCol w:w="4494"/>
        <w:gridCol w:w="5713"/>
      </w:tblGrid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Должность, ФИО, контактная информация 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полное наименование должности, ФИО лица, в отношении которого требуется разграничение прав доступа (далее – пользователь)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6D597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5973">
              <w:rPr>
                <w:rFonts w:ascii="Times New Roman" w:hAnsi="Times New Roman" w:cs="Times New Roman"/>
                <w:i/>
                <w:lang w:val="ru-RU"/>
              </w:rPr>
              <w:t>телефон, эл. почта</w:t>
            </w:r>
          </w:p>
        </w:tc>
      </w:tr>
      <w:tr w:rsidR="000550A8" w:rsidRPr="006D5973" w:rsidTr="002C140B">
        <w:tc>
          <w:tcPr>
            <w:tcW w:w="4494" w:type="dxa"/>
          </w:tcPr>
          <w:p w:rsidR="000550A8" w:rsidRPr="00FE188E" w:rsidRDefault="000550A8" w:rsidP="000550A8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информационной системы </w:t>
            </w:r>
            <w:bookmarkStart w:id="0" w:name="_GoBack"/>
            <w:bookmarkEnd w:id="0"/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(или) информационного ресурса,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отношении которых необходимо осуществить р</w:t>
            </w: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азграничени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доступа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Style w:val="a6"/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6D5973">
              <w:rPr>
                <w:rFonts w:ascii="Times New Roman" w:hAnsi="Times New Roman" w:cs="Times New Roman"/>
                <w:i/>
                <w:lang w:val="ru-RU"/>
              </w:rPr>
              <w:t>- полное наименование информационной системы в соответствии Единым реестром информационных ресурсов и информационных систем Ленинградской области (</w:t>
            </w:r>
            <w:hyperlink r:id="rId7" w:history="1">
              <w:r w:rsidRPr="006D5973">
                <w:rPr>
                  <w:rFonts w:ascii="Times New Roman" w:hAnsi="Times New Roman" w:cs="Times New Roman"/>
                  <w:i/>
                  <w:lang w:val="ru-RU"/>
                </w:rPr>
                <w:t>постановление Правительства Ленинградской области  от 27.12.2017</w:t>
              </w:r>
            </w:hyperlink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 № 623, эл. адрес </w:t>
            </w:r>
            <w:hyperlink r:id="rId8" w:history="1">
              <w:r w:rsidRPr="006D5973">
                <w:rPr>
                  <w:rStyle w:val="a6"/>
                  <w:rFonts w:ascii="Times New Roman" w:hAnsi="Times New Roman" w:cs="Times New Roman"/>
                  <w:i/>
                  <w:lang w:val="ru-RU"/>
                </w:rPr>
                <w:t>http://reestr-is.lenobl.ru/alfresco/s/isr</w:t>
              </w:r>
            </w:hyperlink>
            <w:proofErr w:type="gramEnd"/>
          </w:p>
          <w:p w:rsidR="000550A8" w:rsidRPr="006D5973" w:rsidRDefault="000550A8" w:rsidP="002C140B">
            <w:pPr>
              <w:rPr>
                <w:rStyle w:val="a6"/>
                <w:rFonts w:ascii="Times New Roman" w:hAnsi="Times New Roman" w:cs="Times New Roman"/>
                <w:i/>
                <w:lang w:val="ru-RU"/>
              </w:rPr>
            </w:pP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Style w:val="a6"/>
                <w:rFonts w:ascii="Times New Roman" w:hAnsi="Times New Roman" w:cs="Times New Roman"/>
                <w:i/>
                <w:u w:val="none"/>
                <w:lang w:val="ru-RU"/>
              </w:rPr>
              <w:t xml:space="preserve">- </w:t>
            </w:r>
            <w:r w:rsidRPr="006D5973">
              <w:rPr>
                <w:rFonts w:ascii="Times New Roman" w:hAnsi="Times New Roman" w:cs="Times New Roman"/>
                <w:i/>
                <w:lang w:val="ru-RU"/>
              </w:rPr>
              <w:t>эл. почта «</w:t>
            </w:r>
            <w:r w:rsidRPr="006D5973">
              <w:rPr>
                <w:rFonts w:ascii="Times New Roman" w:hAnsi="Times New Roman" w:cs="Times New Roman"/>
                <w:i/>
              </w:rPr>
              <w:t>lenreg</w:t>
            </w:r>
            <w:r w:rsidRPr="006D5973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Pr="006D5973">
              <w:rPr>
                <w:rFonts w:ascii="Times New Roman" w:hAnsi="Times New Roman" w:cs="Times New Roman"/>
                <w:i/>
              </w:rPr>
              <w:t>ru</w:t>
            </w:r>
            <w:r w:rsidRPr="006D5973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общие сетевые хранилища данных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- указываются иные, определенные государственные информационные ресурсы </w:t>
            </w:r>
          </w:p>
        </w:tc>
      </w:tr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Основание разграничения доступа (выполнение определенных  функций, должностных обязанностей, решение иных задач)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указывается определенные обязанности  из должностного регламента, правовой акт, поручение, письмо или иное документальное основание (подтверждение) с реквизитами, которые являются основанием для разграничения доступа к определенной государственной информационной системе (ГИС) или  государственному информационному ресурсу (ГИР) Ленинградской области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необходимых разграничений прав доступа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- описываются необходимые действия, например: предоставление доступа; 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прекращение или приостановления доступа;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описание других разграничений по доступу к ГИС и ГИР</w:t>
            </w:r>
          </w:p>
        </w:tc>
      </w:tr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Автоматизированное рабочее место или другое техническое средство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сетевое имя компьютера, с которого будет осуществляться доступ к государственным информационным ресурсам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инвентарный номер</w:t>
            </w:r>
          </w:p>
        </w:tc>
      </w:tr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Имя учётной записи пользователя 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- в случае наличия учетной записи </w:t>
            </w:r>
          </w:p>
        </w:tc>
      </w:tr>
      <w:tr w:rsidR="000550A8" w:rsidRPr="006D5973" w:rsidTr="002C140B">
        <w:tc>
          <w:tcPr>
            <w:tcW w:w="4494" w:type="dxa"/>
          </w:tcPr>
          <w:p w:rsidR="000550A8" w:rsidRPr="006D5973" w:rsidRDefault="000550A8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местоположения и номер помещения, где размещено автоматизированное рабочее место или техническое средство, на котором необходимо выполнить настройки</w:t>
            </w:r>
          </w:p>
        </w:tc>
        <w:tc>
          <w:tcPr>
            <w:tcW w:w="5713" w:type="dxa"/>
          </w:tcPr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адрес размещения</w:t>
            </w: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0550A8" w:rsidRPr="006D5973" w:rsidRDefault="000550A8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номер помещения</w:t>
            </w:r>
          </w:p>
        </w:tc>
      </w:tr>
    </w:tbl>
    <w:p w:rsidR="000550A8" w:rsidRPr="006D5973" w:rsidRDefault="000550A8" w:rsidP="0005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5F" w:rsidRPr="000550A8" w:rsidRDefault="000550A8" w:rsidP="0005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973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Ленинградской области</w:t>
      </w:r>
    </w:p>
    <w:sectPr w:rsidR="0089085F" w:rsidRPr="000550A8" w:rsidSect="009658E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53BD"/>
    <w:multiLevelType w:val="multilevel"/>
    <w:tmpl w:val="6276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1">
    <w:nsid w:val="1F3E520E"/>
    <w:multiLevelType w:val="multilevel"/>
    <w:tmpl w:val="6128A4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3D9074C9"/>
    <w:multiLevelType w:val="multilevel"/>
    <w:tmpl w:val="3D58B4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98D77B8"/>
    <w:multiLevelType w:val="multilevel"/>
    <w:tmpl w:val="6128A4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4A847D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003F54"/>
    <w:multiLevelType w:val="multilevel"/>
    <w:tmpl w:val="565A1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867C58"/>
    <w:multiLevelType w:val="multilevel"/>
    <w:tmpl w:val="F4CCC294"/>
    <w:lvl w:ilvl="0">
      <w:start w:val="1"/>
      <w:numFmt w:val="decimal"/>
      <w:lvlText w:val="%1."/>
      <w:lvlJc w:val="left"/>
      <w:pPr>
        <w:ind w:left="126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980" w:hanging="720"/>
      </w:pPr>
    </w:lvl>
    <w:lvl w:ilvl="2">
      <w:start w:val="1"/>
      <w:numFmt w:val="decimal"/>
      <w:isLgl/>
      <w:lvlText w:val="%1.%2.%3."/>
      <w:lvlJc w:val="left"/>
      <w:pPr>
        <w:ind w:left="234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28"/>
    <w:rsid w:val="00030FAC"/>
    <w:rsid w:val="00037E69"/>
    <w:rsid w:val="0005298E"/>
    <w:rsid w:val="000550A8"/>
    <w:rsid w:val="00064E3E"/>
    <w:rsid w:val="00074914"/>
    <w:rsid w:val="0009354A"/>
    <w:rsid w:val="000B2642"/>
    <w:rsid w:val="000E57D3"/>
    <w:rsid w:val="000E6B20"/>
    <w:rsid w:val="000E7974"/>
    <w:rsid w:val="000F57A6"/>
    <w:rsid w:val="00105D2A"/>
    <w:rsid w:val="00131065"/>
    <w:rsid w:val="00136C6A"/>
    <w:rsid w:val="0014536B"/>
    <w:rsid w:val="0014744A"/>
    <w:rsid w:val="0015259F"/>
    <w:rsid w:val="0018272D"/>
    <w:rsid w:val="001B6D8A"/>
    <w:rsid w:val="001C2721"/>
    <w:rsid w:val="001C3753"/>
    <w:rsid w:val="001E3845"/>
    <w:rsid w:val="00221400"/>
    <w:rsid w:val="00241478"/>
    <w:rsid w:val="0027459B"/>
    <w:rsid w:val="00284794"/>
    <w:rsid w:val="00293E50"/>
    <w:rsid w:val="002C1EC2"/>
    <w:rsid w:val="002D2427"/>
    <w:rsid w:val="002D2563"/>
    <w:rsid w:val="00302F0F"/>
    <w:rsid w:val="00304296"/>
    <w:rsid w:val="003159CF"/>
    <w:rsid w:val="00320291"/>
    <w:rsid w:val="00341A01"/>
    <w:rsid w:val="00341A9E"/>
    <w:rsid w:val="003507AE"/>
    <w:rsid w:val="0035568F"/>
    <w:rsid w:val="003659D2"/>
    <w:rsid w:val="003873AF"/>
    <w:rsid w:val="003A1B44"/>
    <w:rsid w:val="003C40FB"/>
    <w:rsid w:val="00407716"/>
    <w:rsid w:val="00411762"/>
    <w:rsid w:val="00413AFF"/>
    <w:rsid w:val="00420CDE"/>
    <w:rsid w:val="00431B9A"/>
    <w:rsid w:val="004662B2"/>
    <w:rsid w:val="00466BFF"/>
    <w:rsid w:val="004740C8"/>
    <w:rsid w:val="00476B71"/>
    <w:rsid w:val="004A27E2"/>
    <w:rsid w:val="004A4F42"/>
    <w:rsid w:val="004E56DA"/>
    <w:rsid w:val="004E71CA"/>
    <w:rsid w:val="00501AF6"/>
    <w:rsid w:val="00506D69"/>
    <w:rsid w:val="005166AF"/>
    <w:rsid w:val="005401B0"/>
    <w:rsid w:val="005571EF"/>
    <w:rsid w:val="00560E40"/>
    <w:rsid w:val="00561055"/>
    <w:rsid w:val="005678CA"/>
    <w:rsid w:val="00590D60"/>
    <w:rsid w:val="005A75D8"/>
    <w:rsid w:val="005B26C0"/>
    <w:rsid w:val="005B4451"/>
    <w:rsid w:val="005D072C"/>
    <w:rsid w:val="005D1981"/>
    <w:rsid w:val="005D6542"/>
    <w:rsid w:val="00601BCC"/>
    <w:rsid w:val="00616771"/>
    <w:rsid w:val="00643488"/>
    <w:rsid w:val="00651539"/>
    <w:rsid w:val="006605EB"/>
    <w:rsid w:val="006642D0"/>
    <w:rsid w:val="00665FB5"/>
    <w:rsid w:val="0066612A"/>
    <w:rsid w:val="0068103F"/>
    <w:rsid w:val="00686680"/>
    <w:rsid w:val="0069502C"/>
    <w:rsid w:val="00697CA5"/>
    <w:rsid w:val="006B4A06"/>
    <w:rsid w:val="006D57D4"/>
    <w:rsid w:val="006F3977"/>
    <w:rsid w:val="007103C1"/>
    <w:rsid w:val="00726BAD"/>
    <w:rsid w:val="007335E1"/>
    <w:rsid w:val="00737BB4"/>
    <w:rsid w:val="00777AF9"/>
    <w:rsid w:val="00783E1F"/>
    <w:rsid w:val="007C0CFC"/>
    <w:rsid w:val="007D35E1"/>
    <w:rsid w:val="007E78E5"/>
    <w:rsid w:val="00822331"/>
    <w:rsid w:val="00834A61"/>
    <w:rsid w:val="00870A5D"/>
    <w:rsid w:val="008715F9"/>
    <w:rsid w:val="008774DA"/>
    <w:rsid w:val="0089085F"/>
    <w:rsid w:val="008A5FE0"/>
    <w:rsid w:val="008D241F"/>
    <w:rsid w:val="00904103"/>
    <w:rsid w:val="009141AB"/>
    <w:rsid w:val="00921BD3"/>
    <w:rsid w:val="00936D68"/>
    <w:rsid w:val="00936F6F"/>
    <w:rsid w:val="00946BBF"/>
    <w:rsid w:val="00946BD5"/>
    <w:rsid w:val="00950631"/>
    <w:rsid w:val="00951882"/>
    <w:rsid w:val="009567B4"/>
    <w:rsid w:val="009658EF"/>
    <w:rsid w:val="00971452"/>
    <w:rsid w:val="00977CB7"/>
    <w:rsid w:val="00993DB8"/>
    <w:rsid w:val="00997FAB"/>
    <w:rsid w:val="009C195A"/>
    <w:rsid w:val="009D0AFF"/>
    <w:rsid w:val="009E2B44"/>
    <w:rsid w:val="009E4D17"/>
    <w:rsid w:val="00A070BC"/>
    <w:rsid w:val="00A202D8"/>
    <w:rsid w:val="00A32076"/>
    <w:rsid w:val="00A36005"/>
    <w:rsid w:val="00A45201"/>
    <w:rsid w:val="00A547B4"/>
    <w:rsid w:val="00A62D07"/>
    <w:rsid w:val="00AA0F2D"/>
    <w:rsid w:val="00AA25F2"/>
    <w:rsid w:val="00AA52F0"/>
    <w:rsid w:val="00AC5E9D"/>
    <w:rsid w:val="00AE0C62"/>
    <w:rsid w:val="00B052E5"/>
    <w:rsid w:val="00B06072"/>
    <w:rsid w:val="00B162B4"/>
    <w:rsid w:val="00B50E28"/>
    <w:rsid w:val="00B53485"/>
    <w:rsid w:val="00B666F7"/>
    <w:rsid w:val="00B94F9C"/>
    <w:rsid w:val="00B96A7E"/>
    <w:rsid w:val="00BA5D8E"/>
    <w:rsid w:val="00BC5E54"/>
    <w:rsid w:val="00BC7F18"/>
    <w:rsid w:val="00BD2050"/>
    <w:rsid w:val="00BD4636"/>
    <w:rsid w:val="00BD67C3"/>
    <w:rsid w:val="00C213A1"/>
    <w:rsid w:val="00C651C1"/>
    <w:rsid w:val="00C66BA7"/>
    <w:rsid w:val="00C930E3"/>
    <w:rsid w:val="00CB0069"/>
    <w:rsid w:val="00CB2800"/>
    <w:rsid w:val="00CD5D1B"/>
    <w:rsid w:val="00CE3DE8"/>
    <w:rsid w:val="00CE3E9E"/>
    <w:rsid w:val="00CF49FB"/>
    <w:rsid w:val="00D113AF"/>
    <w:rsid w:val="00D678AB"/>
    <w:rsid w:val="00DB6742"/>
    <w:rsid w:val="00DD1369"/>
    <w:rsid w:val="00DE3B8C"/>
    <w:rsid w:val="00E23F04"/>
    <w:rsid w:val="00E274CA"/>
    <w:rsid w:val="00E36BB8"/>
    <w:rsid w:val="00E53CCD"/>
    <w:rsid w:val="00E605FB"/>
    <w:rsid w:val="00EA5AA1"/>
    <w:rsid w:val="00EA6766"/>
    <w:rsid w:val="00EB25BF"/>
    <w:rsid w:val="00EC369A"/>
    <w:rsid w:val="00ED2C12"/>
    <w:rsid w:val="00ED7544"/>
    <w:rsid w:val="00EE552B"/>
    <w:rsid w:val="00F449E0"/>
    <w:rsid w:val="00F664CC"/>
    <w:rsid w:val="00FB516C"/>
    <w:rsid w:val="00FC0E42"/>
    <w:rsid w:val="00FD0B3F"/>
    <w:rsid w:val="00FD534D"/>
    <w:rsid w:val="00FE114A"/>
    <w:rsid w:val="00FE5BB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3">
    <w:name w:val="Body Text 3"/>
    <w:basedOn w:val="a"/>
    <w:link w:val="30"/>
    <w:rsid w:val="00726BAD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26B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6">
    <w:name w:val="Hyperlink"/>
    <w:basedOn w:val="a0"/>
    <w:uiPriority w:val="99"/>
    <w:unhideWhenUsed/>
    <w:rsid w:val="0027459B"/>
    <w:rPr>
      <w:color w:val="0000FF"/>
      <w:u w:val="single"/>
    </w:rPr>
  </w:style>
  <w:style w:type="character" w:customStyle="1" w:styleId="a7">
    <w:name w:val="Абзац списка Знак"/>
    <w:aliases w:val="SL_Абзац списка Знак"/>
    <w:link w:val="1"/>
    <w:uiPriority w:val="34"/>
    <w:locked/>
    <w:rsid w:val="0089085F"/>
    <w:rPr>
      <w:rFonts w:ascii="Arial" w:hAnsi="Arial" w:cs="Arial"/>
    </w:rPr>
  </w:style>
  <w:style w:type="paragraph" w:customStyle="1" w:styleId="1">
    <w:name w:val="Абзац списка1"/>
    <w:aliases w:val="SL_Абзац списка"/>
    <w:basedOn w:val="a"/>
    <w:link w:val="a7"/>
    <w:uiPriority w:val="34"/>
    <w:qFormat/>
    <w:rsid w:val="0089085F"/>
    <w:pPr>
      <w:tabs>
        <w:tab w:val="left" w:pos="851"/>
      </w:tabs>
      <w:spacing w:before="120" w:after="120" w:line="360" w:lineRule="auto"/>
      <w:contextualSpacing/>
      <w:jc w:val="both"/>
    </w:pPr>
    <w:rPr>
      <w:rFonts w:ascii="Arial" w:hAnsi="Arial" w:cs="Arial"/>
    </w:rPr>
  </w:style>
  <w:style w:type="table" w:styleId="a8">
    <w:name w:val="Table Grid"/>
    <w:basedOn w:val="a1"/>
    <w:uiPriority w:val="39"/>
    <w:rsid w:val="009041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3">
    <w:name w:val="Body Text 3"/>
    <w:basedOn w:val="a"/>
    <w:link w:val="30"/>
    <w:rsid w:val="00726BAD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26B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6">
    <w:name w:val="Hyperlink"/>
    <w:basedOn w:val="a0"/>
    <w:uiPriority w:val="99"/>
    <w:unhideWhenUsed/>
    <w:rsid w:val="0027459B"/>
    <w:rPr>
      <w:color w:val="0000FF"/>
      <w:u w:val="single"/>
    </w:rPr>
  </w:style>
  <w:style w:type="character" w:customStyle="1" w:styleId="a7">
    <w:name w:val="Абзац списка Знак"/>
    <w:aliases w:val="SL_Абзац списка Знак"/>
    <w:link w:val="1"/>
    <w:uiPriority w:val="34"/>
    <w:locked/>
    <w:rsid w:val="0089085F"/>
    <w:rPr>
      <w:rFonts w:ascii="Arial" w:hAnsi="Arial" w:cs="Arial"/>
    </w:rPr>
  </w:style>
  <w:style w:type="paragraph" w:customStyle="1" w:styleId="1">
    <w:name w:val="Абзац списка1"/>
    <w:aliases w:val="SL_Абзац списка"/>
    <w:basedOn w:val="a"/>
    <w:link w:val="a7"/>
    <w:uiPriority w:val="34"/>
    <w:qFormat/>
    <w:rsid w:val="0089085F"/>
    <w:pPr>
      <w:tabs>
        <w:tab w:val="left" w:pos="851"/>
      </w:tabs>
      <w:spacing w:before="120" w:after="120" w:line="360" w:lineRule="auto"/>
      <w:contextualSpacing/>
      <w:jc w:val="both"/>
    </w:pPr>
    <w:rPr>
      <w:rFonts w:ascii="Arial" w:hAnsi="Arial" w:cs="Arial"/>
    </w:rPr>
  </w:style>
  <w:style w:type="table" w:styleId="a8">
    <w:name w:val="Table Grid"/>
    <w:basedOn w:val="a1"/>
    <w:uiPriority w:val="39"/>
    <w:rsid w:val="009041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-is.lenobl.ru/alfresco/s/isr" TargetMode="External"/><Relationship Id="rId3" Type="http://schemas.openxmlformats.org/officeDocument/2006/relationships/styles" Target="styles.xml"/><Relationship Id="rId7" Type="http://schemas.openxmlformats.org/officeDocument/2006/relationships/hyperlink" Target="http://reestr-is.lenobl.ru/alfresco/s/sdoc/content/d/a/workspace/SpacesStore/4fc7b366-38f1-4082-bbe0-8e4b1d30f0fd/%D0%9F%D0%9F%D0%9B%D0%9E%20623%20%D0%BE%D1%82%2027.12.2017_%20%D0%BF%D0%BE%D1%80%D1%8F%D0%B4%D0%BE%D0%BA%20%D1%80%D0%B5%D0%B3%D0%B8%D1%81%D1%82%D1%80%D0%B0%D1%86%D0%B8%D0%B8%2C%20%D0%B2%D0%B5%D0%B4%D0%B5%D0%BD%D0%B8%D1%8F%2C%20%D0%B8%D1%81%D0%BA%D0%BB%D1%8E%D1%87%D0%B5%D0%BD%D0%B8%D1%8F%20%D0%B8%D0%B7%20%D0%95%D0%A0%20%D0%93%D0%98%D0%A0%20%D0%98%20%D0%93%D0%98%D0%A1%20%D0%9B%D0%9E.pdf?download=true&amp;property=cm:cont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7218-BDE6-4002-911E-2EBFF572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 Соловьева</dc:creator>
  <cp:lastModifiedBy>Дарья Игоревна Гусь</cp:lastModifiedBy>
  <cp:revision>3</cp:revision>
  <cp:lastPrinted>2017-11-16T11:37:00Z</cp:lastPrinted>
  <dcterms:created xsi:type="dcterms:W3CDTF">2018-02-22T10:31:00Z</dcterms:created>
  <dcterms:modified xsi:type="dcterms:W3CDTF">2018-03-01T08:05:00Z</dcterms:modified>
</cp:coreProperties>
</file>