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1E" w:rsidRPr="0091761E" w:rsidRDefault="0091761E" w:rsidP="0091761E">
      <w:r w:rsidRPr="0091761E">
        <w:t>10 апреля 2017 года на видеоконференции с главами администраций муниципальных образований Ленинградской области слушался доклад Комитета по связи и информатизации Ленинградской области на тему «Об использовании органами местного самоуправления Ленинградской области Единой системы межведомственного электронного взаимодействия»</w:t>
      </w:r>
    </w:p>
    <w:p w:rsidR="0091761E" w:rsidRPr="0091761E" w:rsidRDefault="0091761E" w:rsidP="0091761E">
      <w:r w:rsidRPr="0091761E">
        <w:t>С </w:t>
      </w:r>
      <w:hyperlink r:id="rId9" w:history="1">
        <w:r w:rsidRPr="0091761E">
          <w:t>докладом </w:t>
        </w:r>
      </w:hyperlink>
      <w:r w:rsidRPr="0091761E">
        <w:t>выступил Председатель Комитета по связи и информатизации Ленинградской области Андрей Петрович Шорников. </w:t>
      </w:r>
      <w:bookmarkStart w:id="0" w:name="_GoBack"/>
      <w:bookmarkEnd w:id="0"/>
    </w:p>
    <w:p w:rsidR="0091761E" w:rsidRPr="0091761E" w:rsidRDefault="0091761E" w:rsidP="0091761E"/>
    <w:p w:rsidR="00E17B17" w:rsidRDefault="0056550F" w:rsidP="0056550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46E62">
        <w:rPr>
          <w:b/>
          <w:szCs w:val="28"/>
        </w:rPr>
        <w:t>б использовании органами местного самоуправления Ленинградской области Единой системы межведомственного электронного взаимодействия</w:t>
      </w:r>
    </w:p>
    <w:p w:rsidR="0056550F" w:rsidRPr="00CE2E85" w:rsidRDefault="0056550F" w:rsidP="0056550F">
      <w:pPr>
        <w:ind w:firstLine="0"/>
        <w:jc w:val="center"/>
        <w:rPr>
          <w:i/>
          <w:szCs w:val="28"/>
        </w:rPr>
      </w:pPr>
      <w:r w:rsidRPr="00CE2E85">
        <w:rPr>
          <w:i/>
          <w:szCs w:val="28"/>
        </w:rPr>
        <w:t>(выступление на видеоконференцсвязи с главами администраций муниципальных образований 1</w:t>
      </w:r>
      <w:r w:rsidR="00032848">
        <w:rPr>
          <w:i/>
          <w:szCs w:val="28"/>
        </w:rPr>
        <w:t>0</w:t>
      </w:r>
      <w:r w:rsidRPr="00CE2E85">
        <w:rPr>
          <w:i/>
          <w:szCs w:val="28"/>
        </w:rPr>
        <w:t xml:space="preserve"> </w:t>
      </w:r>
      <w:r w:rsidR="00032848">
        <w:rPr>
          <w:i/>
          <w:szCs w:val="28"/>
        </w:rPr>
        <w:t>апрел</w:t>
      </w:r>
      <w:r w:rsidRPr="00CE2E85">
        <w:rPr>
          <w:i/>
          <w:szCs w:val="28"/>
        </w:rPr>
        <w:t>я 201</w:t>
      </w:r>
      <w:r w:rsidR="00032848">
        <w:rPr>
          <w:i/>
          <w:szCs w:val="28"/>
        </w:rPr>
        <w:t>7</w:t>
      </w:r>
      <w:r w:rsidRPr="00CE2E85">
        <w:rPr>
          <w:i/>
          <w:szCs w:val="28"/>
        </w:rPr>
        <w:t xml:space="preserve"> года)</w:t>
      </w:r>
    </w:p>
    <w:p w:rsidR="0056550F" w:rsidRDefault="0056550F" w:rsidP="0056550F">
      <w:pPr>
        <w:ind w:firstLine="0"/>
        <w:jc w:val="center"/>
        <w:rPr>
          <w:szCs w:val="28"/>
        </w:rPr>
      </w:pPr>
    </w:p>
    <w:p w:rsidR="0056550F" w:rsidRDefault="0056550F" w:rsidP="0056550F">
      <w:pPr>
        <w:ind w:firstLine="0"/>
        <w:jc w:val="center"/>
        <w:rPr>
          <w:szCs w:val="28"/>
        </w:rPr>
      </w:pPr>
      <w:r>
        <w:rPr>
          <w:szCs w:val="28"/>
        </w:rPr>
        <w:t>Уважаемый Александр Юрьевич!</w:t>
      </w:r>
    </w:p>
    <w:p w:rsidR="0056550F" w:rsidRDefault="0056550F" w:rsidP="0056550F">
      <w:pPr>
        <w:ind w:firstLine="0"/>
        <w:jc w:val="center"/>
        <w:rPr>
          <w:szCs w:val="28"/>
        </w:rPr>
      </w:pPr>
      <w:r>
        <w:rPr>
          <w:szCs w:val="28"/>
        </w:rPr>
        <w:t>Уважаемые руководители органов местного самоуправления!</w:t>
      </w:r>
    </w:p>
    <w:p w:rsidR="0056550F" w:rsidRDefault="0056550F" w:rsidP="0056550F">
      <w:pPr>
        <w:ind w:firstLine="0"/>
        <w:jc w:val="center"/>
        <w:rPr>
          <w:szCs w:val="28"/>
        </w:rPr>
      </w:pPr>
    </w:p>
    <w:p w:rsidR="00CE2E85" w:rsidRDefault="007B3510">
      <w:pPr>
        <w:rPr>
          <w:szCs w:val="28"/>
        </w:rPr>
      </w:pPr>
      <w:r>
        <w:t xml:space="preserve">14 ноября прошлого года нами рассматривался вопрос </w:t>
      </w:r>
      <w:r w:rsidR="00032848">
        <w:t xml:space="preserve">об </w:t>
      </w:r>
      <w:r w:rsidR="00032848" w:rsidRPr="00032848">
        <w:rPr>
          <w:szCs w:val="28"/>
        </w:rPr>
        <w:t>использовании органами местного самоуправления Единой системы межведомственного электронного взаимодействия</w:t>
      </w:r>
      <w:r w:rsidR="00032848">
        <w:rPr>
          <w:szCs w:val="28"/>
        </w:rPr>
        <w:t>.</w:t>
      </w:r>
    </w:p>
    <w:p w:rsidR="00032848" w:rsidRDefault="00032848">
      <w:pPr>
        <w:rPr>
          <w:szCs w:val="28"/>
        </w:rPr>
      </w:pPr>
      <w:r>
        <w:rPr>
          <w:szCs w:val="28"/>
        </w:rPr>
        <w:t xml:space="preserve">В соответствии с поручением Губернатора области, </w:t>
      </w:r>
      <w:r w:rsidR="007B3510">
        <w:rPr>
          <w:szCs w:val="28"/>
        </w:rPr>
        <w:t>данного на прошлом ВКС</w:t>
      </w:r>
      <w:r>
        <w:rPr>
          <w:szCs w:val="28"/>
        </w:rPr>
        <w:t xml:space="preserve">, Комитет по связи и информатизации провел анализ работы  </w:t>
      </w:r>
      <w:r w:rsidRPr="00032848">
        <w:rPr>
          <w:szCs w:val="28"/>
        </w:rPr>
        <w:t>орган</w:t>
      </w:r>
      <w:r>
        <w:rPr>
          <w:szCs w:val="28"/>
        </w:rPr>
        <w:t>ов</w:t>
      </w:r>
      <w:r w:rsidRPr="00032848">
        <w:rPr>
          <w:szCs w:val="28"/>
        </w:rPr>
        <w:t xml:space="preserve"> местного самоуправления</w:t>
      </w:r>
      <w:r>
        <w:rPr>
          <w:szCs w:val="28"/>
        </w:rPr>
        <w:t xml:space="preserve"> в следующий временной период (ноябрь-март) и предлагает рассмотреть полученные результаты.</w:t>
      </w:r>
    </w:p>
    <w:p w:rsidR="00032848" w:rsidRDefault="00032848">
      <w:pPr>
        <w:rPr>
          <w:szCs w:val="28"/>
        </w:rPr>
      </w:pPr>
      <w:r>
        <w:rPr>
          <w:szCs w:val="28"/>
        </w:rPr>
        <w:t xml:space="preserve">Прошлый раз мы преимущественно останавливались на проблеме соблюдения сроков ответа на </w:t>
      </w:r>
      <w:r w:rsidRPr="00032848">
        <w:rPr>
          <w:i/>
          <w:szCs w:val="28"/>
        </w:rPr>
        <w:t>поступающие</w:t>
      </w:r>
      <w:r>
        <w:rPr>
          <w:szCs w:val="28"/>
        </w:rPr>
        <w:t xml:space="preserve"> в муниципальные образования межведомственные запросы. За истекший контрольный период отметились элементы положительной динамики, а именно</w:t>
      </w:r>
      <w:r w:rsidR="00D05156">
        <w:rPr>
          <w:szCs w:val="28"/>
        </w:rPr>
        <w:t xml:space="preserve"> (представлено на слайде)</w:t>
      </w:r>
      <w:r>
        <w:rPr>
          <w:szCs w:val="28"/>
        </w:rPr>
        <w:t>:</w:t>
      </w:r>
    </w:p>
    <w:p w:rsidR="00D05156" w:rsidRPr="001B62CC" w:rsidRDefault="00D05156" w:rsidP="00D05156">
      <w:pPr>
        <w:pStyle w:val="a7"/>
        <w:ind w:left="0"/>
      </w:pPr>
      <w:r w:rsidRPr="00D05156">
        <w:rPr>
          <w:rFonts w:cs="Times New Roman"/>
          <w:szCs w:val="28"/>
          <w:u w:val="single"/>
        </w:rPr>
        <w:t>Первое:</w:t>
      </w:r>
      <w:r>
        <w:rPr>
          <w:rFonts w:cs="Times New Roman"/>
          <w:szCs w:val="28"/>
        </w:rPr>
        <w:t xml:space="preserve"> при увеличении в 2,9 раза количества поступающих в Ленинградскую область межведомственных запросов </w:t>
      </w:r>
      <w:r w:rsidRPr="00D05156">
        <w:rPr>
          <w:rFonts w:cs="Times New Roman"/>
          <w:color w:val="A6A6A6" w:themeColor="background1" w:themeShade="A6"/>
          <w:szCs w:val="28"/>
        </w:rPr>
        <w:t>(</w:t>
      </w:r>
      <w:r w:rsidRPr="00183B16">
        <w:rPr>
          <w:rFonts w:cs="Times New Roman"/>
          <w:szCs w:val="28"/>
        </w:rPr>
        <w:t>ноябрь 2015-март 2016 – 796 запросов; ноябрь 2016-март 2017 – 2 302 запросов),</w:t>
      </w:r>
      <w:r>
        <w:rPr>
          <w:rFonts w:cs="Times New Roman"/>
          <w:szCs w:val="28"/>
        </w:rPr>
        <w:t xml:space="preserve"> </w:t>
      </w:r>
      <w:r w:rsidR="007B3510">
        <w:rPr>
          <w:rFonts w:cs="Times New Roman"/>
          <w:szCs w:val="28"/>
        </w:rPr>
        <w:t>увеличился</w:t>
      </w:r>
      <w:r>
        <w:rPr>
          <w:rFonts w:cs="Times New Roman"/>
          <w:szCs w:val="28"/>
        </w:rPr>
        <w:t xml:space="preserve"> удельный вес количества ответов с </w:t>
      </w:r>
      <w:r w:rsidR="007B3510">
        <w:rPr>
          <w:rFonts w:cs="Times New Roman"/>
          <w:szCs w:val="28"/>
        </w:rPr>
        <w:t>соблюдением</w:t>
      </w:r>
      <w:r>
        <w:rPr>
          <w:rFonts w:cs="Times New Roman"/>
          <w:szCs w:val="28"/>
        </w:rPr>
        <w:t xml:space="preserve"> сроков:</w:t>
      </w:r>
    </w:p>
    <w:p w:rsidR="00D05156" w:rsidRDefault="00D05156" w:rsidP="00D05156">
      <w:pPr>
        <w:pStyle w:val="a7"/>
        <w:numPr>
          <w:ilvl w:val="0"/>
          <w:numId w:val="2"/>
        </w:numPr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муниципальным образованиям поселенческого уровня: </w:t>
      </w:r>
      <w:r w:rsidRPr="001B62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</w:t>
      </w:r>
      <w:r w:rsidR="007B3510">
        <w:rPr>
          <w:rFonts w:cs="Times New Roman"/>
          <w:szCs w:val="28"/>
        </w:rPr>
        <w:t>37</w:t>
      </w:r>
      <w:r>
        <w:rPr>
          <w:rFonts w:cs="Times New Roman"/>
          <w:szCs w:val="28"/>
        </w:rPr>
        <w:t xml:space="preserve">% до </w:t>
      </w:r>
      <w:r w:rsidR="007B3510">
        <w:rPr>
          <w:rFonts w:cs="Times New Roman"/>
          <w:szCs w:val="28"/>
        </w:rPr>
        <w:t>67</w:t>
      </w:r>
      <w:r>
        <w:rPr>
          <w:rFonts w:cs="Times New Roman"/>
          <w:szCs w:val="28"/>
        </w:rPr>
        <w:t>%;</w:t>
      </w:r>
    </w:p>
    <w:p w:rsidR="00D05156" w:rsidRDefault="00D05156" w:rsidP="00D05156">
      <w:pPr>
        <w:pStyle w:val="a7"/>
        <w:numPr>
          <w:ilvl w:val="0"/>
          <w:numId w:val="2"/>
        </w:numPr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муниципальным образованиям районного уровня: с </w:t>
      </w:r>
      <w:r w:rsidR="007B3510">
        <w:rPr>
          <w:rFonts w:cs="Times New Roman"/>
          <w:szCs w:val="28"/>
        </w:rPr>
        <w:t>80</w:t>
      </w:r>
      <w:r>
        <w:rPr>
          <w:rFonts w:cs="Times New Roman"/>
          <w:szCs w:val="28"/>
        </w:rPr>
        <w:t xml:space="preserve">% до </w:t>
      </w:r>
      <w:r w:rsidR="007B3510">
        <w:rPr>
          <w:rFonts w:cs="Times New Roman"/>
          <w:szCs w:val="28"/>
        </w:rPr>
        <w:t>92</w:t>
      </w:r>
      <w:r>
        <w:rPr>
          <w:rFonts w:cs="Times New Roman"/>
          <w:szCs w:val="28"/>
        </w:rPr>
        <w:t xml:space="preserve">%.  </w:t>
      </w:r>
    </w:p>
    <w:p w:rsidR="00D05156" w:rsidRDefault="00D05156" w:rsidP="00D05156">
      <w:pPr>
        <w:pStyle w:val="a7"/>
        <w:ind w:left="0"/>
      </w:pPr>
      <w:r>
        <w:rPr>
          <w:rFonts w:cs="Times New Roman"/>
          <w:szCs w:val="28"/>
          <w:u w:val="single"/>
        </w:rPr>
        <w:t>Втор</w:t>
      </w:r>
      <w:r w:rsidRPr="00D05156">
        <w:rPr>
          <w:rFonts w:cs="Times New Roman"/>
          <w:szCs w:val="28"/>
          <w:u w:val="single"/>
        </w:rPr>
        <w:t>ое:</w:t>
      </w:r>
      <w:r w:rsidRPr="00D05156">
        <w:t xml:space="preserve"> </w:t>
      </w:r>
      <w:r>
        <w:t xml:space="preserve">устойчиво формируется позитивная практика в отдельных </w:t>
      </w:r>
      <w:r>
        <w:rPr>
          <w:rFonts w:cs="Times New Roman"/>
          <w:szCs w:val="28"/>
        </w:rPr>
        <w:t>муниципальных образованиях, в частности</w:t>
      </w:r>
      <w:r>
        <w:t>:</w:t>
      </w:r>
    </w:p>
    <w:p w:rsidR="00D05156" w:rsidRDefault="00D05156" w:rsidP="00D05156">
      <w:pPr>
        <w:pStyle w:val="a7"/>
        <w:numPr>
          <w:ilvl w:val="0"/>
          <w:numId w:val="2"/>
        </w:numPr>
        <w:ind w:left="0" w:firstLine="851"/>
      </w:pPr>
      <w:r>
        <w:rPr>
          <w:rFonts w:cs="Times New Roman"/>
          <w:szCs w:val="28"/>
        </w:rPr>
        <w:t>Количество районных администраций, отрабатывающих в срок 100% поступающих запросов, увеличилось с 4 до 9.</w:t>
      </w:r>
    </w:p>
    <w:p w:rsidR="00D05156" w:rsidRDefault="00D05156" w:rsidP="00D05156">
      <w:pPr>
        <w:pStyle w:val="a7"/>
        <w:numPr>
          <w:ilvl w:val="0"/>
          <w:numId w:val="2"/>
        </w:numPr>
        <w:ind w:left="0" w:firstLine="851"/>
      </w:pPr>
      <w:proofErr w:type="gramStart"/>
      <w:r>
        <w:t>В</w:t>
      </w:r>
      <w:proofErr w:type="gramEnd"/>
      <w:r>
        <w:t xml:space="preserve"> </w:t>
      </w:r>
      <w:proofErr w:type="gramStart"/>
      <w:r>
        <w:t>Бокситогорском</w:t>
      </w:r>
      <w:proofErr w:type="gramEnd"/>
      <w:r>
        <w:t xml:space="preserve"> и Приозерском районах администрации первого и второго уровней в отчетный </w:t>
      </w:r>
      <w:r w:rsidRPr="00183B16">
        <w:t>период (</w:t>
      </w:r>
      <w:r w:rsidRPr="00183B16">
        <w:rPr>
          <w:rFonts w:cs="Times New Roman"/>
          <w:szCs w:val="28"/>
        </w:rPr>
        <w:t>ноябрь 2016-март 2017</w:t>
      </w:r>
      <w:r w:rsidRPr="00183B16">
        <w:t>)</w:t>
      </w:r>
      <w:r w:rsidRPr="00D05156">
        <w:rPr>
          <w:color w:val="A6A6A6" w:themeColor="background1" w:themeShade="A6"/>
        </w:rPr>
        <w:t xml:space="preserve"> </w:t>
      </w:r>
      <w:r>
        <w:t>на все поступившие запросы напра</w:t>
      </w:r>
      <w:r w:rsidR="001F0E91">
        <w:t>вили ответы в регламентный срок.</w:t>
      </w:r>
    </w:p>
    <w:p w:rsidR="00D05156" w:rsidRDefault="00D05156" w:rsidP="00D05156">
      <w:pPr>
        <w:pStyle w:val="a7"/>
        <w:numPr>
          <w:ilvl w:val="0"/>
          <w:numId w:val="2"/>
        </w:numPr>
        <w:ind w:left="0" w:firstLine="851"/>
      </w:pPr>
      <w:r>
        <w:t xml:space="preserve">Отдельно следует остановиться на </w:t>
      </w:r>
      <w:r w:rsidR="007B3510">
        <w:t>ситуации во Всеволожском районе</w:t>
      </w:r>
      <w:r>
        <w:t xml:space="preserve">. Из общего числа запросов, направляемых в Ленинградскую область, практически каждое четвертое </w:t>
      </w:r>
      <w:r w:rsidRPr="00183B16">
        <w:t>(23%) п</w:t>
      </w:r>
      <w:r w:rsidRPr="00D05156">
        <w:t>оступает</w:t>
      </w:r>
      <w:r>
        <w:t xml:space="preserve"> </w:t>
      </w:r>
      <w:proofErr w:type="gramStart"/>
      <w:r>
        <w:t>во</w:t>
      </w:r>
      <w:proofErr w:type="gramEnd"/>
      <w:r>
        <w:t xml:space="preserve"> </w:t>
      </w:r>
      <w:proofErr w:type="gramStart"/>
      <w:r>
        <w:t>Всеволожский</w:t>
      </w:r>
      <w:proofErr w:type="gramEnd"/>
      <w:r>
        <w:t xml:space="preserve"> район.</w:t>
      </w:r>
      <w:r w:rsidRPr="00D05156">
        <w:t xml:space="preserve"> </w:t>
      </w:r>
      <w:r w:rsidR="003418C8">
        <w:t>Н</w:t>
      </w:r>
      <w:r>
        <w:t xml:space="preserve">епонятными </w:t>
      </w:r>
      <w:r>
        <w:lastRenderedPageBreak/>
        <w:t xml:space="preserve">представляются результаты работы </w:t>
      </w:r>
      <w:proofErr w:type="spellStart"/>
      <w:r>
        <w:t>Сланцевского</w:t>
      </w:r>
      <w:proofErr w:type="spellEnd"/>
      <w:r>
        <w:t xml:space="preserve"> района.</w:t>
      </w:r>
      <w:r w:rsidR="006078C9">
        <w:t xml:space="preserve"> Количество поступивших запросов в 40 (!) раз меньше, чем во Всеволожском, а работа с таким незначительным количеством запросов проводится на 100% (!) с нарушением сроков.</w:t>
      </w:r>
    </w:p>
    <w:p w:rsidR="004F0592" w:rsidRDefault="004F0592" w:rsidP="00D05156">
      <w:pPr>
        <w:pStyle w:val="a7"/>
        <w:ind w:left="0"/>
      </w:pPr>
    </w:p>
    <w:p w:rsidR="00D05156" w:rsidRDefault="004F0592">
      <w:pPr>
        <w:rPr>
          <w:szCs w:val="28"/>
        </w:rPr>
      </w:pPr>
      <w:r>
        <w:rPr>
          <w:szCs w:val="28"/>
        </w:rPr>
        <w:t xml:space="preserve">Неравномерное </w:t>
      </w:r>
      <w:r w:rsidR="00CE273E">
        <w:rPr>
          <w:szCs w:val="28"/>
        </w:rPr>
        <w:t>распределение</w:t>
      </w:r>
      <w:r>
        <w:rPr>
          <w:szCs w:val="28"/>
        </w:rPr>
        <w:t xml:space="preserve"> отмечается и в отношении </w:t>
      </w:r>
      <w:r w:rsidRPr="004F0592">
        <w:rPr>
          <w:i/>
          <w:szCs w:val="28"/>
        </w:rPr>
        <w:t>направления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межведомственных запросов. </w:t>
      </w:r>
    </w:p>
    <w:p w:rsidR="004F0592" w:rsidRDefault="004F0592">
      <w:pPr>
        <w:rPr>
          <w:szCs w:val="28"/>
        </w:rPr>
      </w:pPr>
      <w:r>
        <w:rPr>
          <w:szCs w:val="28"/>
        </w:rPr>
        <w:t xml:space="preserve">Если сравнивать лучшую и худшую практики, то показатели отличаются более чем в </w:t>
      </w:r>
      <w:r w:rsidR="003418C8">
        <w:rPr>
          <w:szCs w:val="28"/>
        </w:rPr>
        <w:t>20</w:t>
      </w:r>
      <w:r>
        <w:rPr>
          <w:szCs w:val="28"/>
        </w:rPr>
        <w:t xml:space="preserve"> раз!</w:t>
      </w:r>
    </w:p>
    <w:p w:rsidR="004F0592" w:rsidRDefault="004F0592">
      <w:r>
        <w:rPr>
          <w:szCs w:val="28"/>
        </w:rPr>
        <w:t xml:space="preserve">К числу лидеров можно отнести: </w:t>
      </w:r>
      <w:proofErr w:type="gramStart"/>
      <w:r w:rsidR="004E00A5">
        <w:rPr>
          <w:szCs w:val="28"/>
        </w:rPr>
        <w:t>Гатчинский</w:t>
      </w:r>
      <w:proofErr w:type="gramEnd"/>
      <w:r w:rsidR="004E00A5">
        <w:rPr>
          <w:szCs w:val="28"/>
        </w:rPr>
        <w:t xml:space="preserve">, </w:t>
      </w:r>
      <w:proofErr w:type="spellStart"/>
      <w:r>
        <w:t>Киришский</w:t>
      </w:r>
      <w:proofErr w:type="spellEnd"/>
      <w:r w:rsidR="004E00A5">
        <w:t xml:space="preserve"> </w:t>
      </w:r>
      <w:proofErr w:type="spellStart"/>
      <w:r w:rsidR="004E00A5">
        <w:t>и</w:t>
      </w:r>
      <w:r>
        <w:t>Тихвинский</w:t>
      </w:r>
      <w:proofErr w:type="spellEnd"/>
      <w:r w:rsidR="004E00A5">
        <w:t xml:space="preserve"> (а по </w:t>
      </w:r>
      <w:r w:rsidR="00183B16">
        <w:t>производному</w:t>
      </w:r>
      <w:r w:rsidR="00CE273E">
        <w:t xml:space="preserve"> </w:t>
      </w:r>
      <w:r w:rsidR="004E00A5">
        <w:t>показ</w:t>
      </w:r>
      <w:r w:rsidR="00CE273E">
        <w:t>ателю</w:t>
      </w:r>
      <w:r w:rsidR="004E00A5">
        <w:t xml:space="preserve"> </w:t>
      </w:r>
      <w:proofErr w:type="spellStart"/>
      <w:r w:rsidR="004E00A5">
        <w:t>Волосовский</w:t>
      </w:r>
      <w:proofErr w:type="spellEnd"/>
      <w:r w:rsidR="004E00A5">
        <w:t>)</w:t>
      </w:r>
      <w:r>
        <w:t xml:space="preserve">. К числу аутсайдеров: </w:t>
      </w:r>
      <w:proofErr w:type="spellStart"/>
      <w:r w:rsidR="003418C8">
        <w:t>П</w:t>
      </w:r>
      <w:r w:rsidR="004E00A5">
        <w:t>р</w:t>
      </w:r>
      <w:r w:rsidR="003418C8">
        <w:t>иозерский</w:t>
      </w:r>
      <w:proofErr w:type="spellEnd"/>
      <w:r w:rsidR="004E00A5">
        <w:t xml:space="preserve">, </w:t>
      </w:r>
      <w:proofErr w:type="spellStart"/>
      <w:r w:rsidR="004E00A5">
        <w:t>Подпорожский</w:t>
      </w:r>
      <w:proofErr w:type="spellEnd"/>
      <w:r w:rsidR="003418C8">
        <w:t xml:space="preserve"> и </w:t>
      </w:r>
      <w:proofErr w:type="spellStart"/>
      <w:r w:rsidR="003418C8">
        <w:t>Сланцевский</w:t>
      </w:r>
      <w:proofErr w:type="spellEnd"/>
      <w:r w:rsidR="003418C8">
        <w:t xml:space="preserve"> районы</w:t>
      </w:r>
      <w:r w:rsidR="004E00A5">
        <w:t xml:space="preserve"> (а по </w:t>
      </w:r>
      <w:r w:rsidR="00CE273E">
        <w:t xml:space="preserve">производному показателю </w:t>
      </w:r>
      <w:r>
        <w:t>город Сосновый Бор</w:t>
      </w:r>
      <w:r w:rsidR="004E00A5">
        <w:t>)</w:t>
      </w:r>
      <w:r>
        <w:t>.</w:t>
      </w:r>
    </w:p>
    <w:p w:rsidR="00DB710F" w:rsidRDefault="00DB710F"/>
    <w:p w:rsidR="004F0592" w:rsidRDefault="004F0592">
      <w:r>
        <w:t xml:space="preserve">210-ый Федеральный закон однозначно устанавливает, что заявитель при обращении за государственной или муниципальной услугой предоставляет </w:t>
      </w:r>
      <w:r w:rsidRPr="004F0592">
        <w:rPr>
          <w:b/>
        </w:rPr>
        <w:t>только</w:t>
      </w:r>
      <w:r>
        <w:t xml:space="preserve"> документы личного хранения. Документы или сведения, находящиеся в распоряжении органов власти (неважно каких, любого уровня, любого ведомства) – запрашиваются по каналам межведомственного взаимодействия.</w:t>
      </w:r>
    </w:p>
    <w:p w:rsidR="00EA200D" w:rsidRDefault="00EA200D">
      <w:r>
        <w:t xml:space="preserve">В идеале: физическое или юридическое лицо заполняет заявление на получение услуги, подтверждает свою личности и всё, через личный кабинет на портале </w:t>
      </w:r>
      <w:proofErr w:type="spellStart"/>
      <w:r>
        <w:t>госуслуг</w:t>
      </w:r>
      <w:proofErr w:type="spellEnd"/>
      <w:r>
        <w:t xml:space="preserve"> </w:t>
      </w:r>
      <w:proofErr w:type="gramStart"/>
      <w:r>
        <w:t>ждет</w:t>
      </w:r>
      <w:proofErr w:type="gramEnd"/>
      <w:r>
        <w:t xml:space="preserve"> когда можно получить результат услуги, в том числе и в электронном виде.</w:t>
      </w:r>
    </w:p>
    <w:p w:rsidR="004F0592" w:rsidRDefault="00EA200D">
      <w:r>
        <w:t xml:space="preserve">По факту все происходит </w:t>
      </w:r>
      <w:r w:rsidR="00DB710F">
        <w:t>не всегда так</w:t>
      </w:r>
      <w:r>
        <w:t>. И вышеназванные цифры (цифры на слайде) тому подтверждение. Зачастую граждане из-за боязни бюрократии, бесконечного сбора документов</w:t>
      </w:r>
      <w:r w:rsidR="00183B16">
        <w:t xml:space="preserve"> и очередей</w:t>
      </w:r>
      <w:r>
        <w:t xml:space="preserve">, вынуждены отказываться от каких-то услуг государства или </w:t>
      </w:r>
      <w:r w:rsidR="00DB710F">
        <w:t>обращаться к т.н. «посредникам»</w:t>
      </w:r>
      <w:r>
        <w:t>.</w:t>
      </w:r>
    </w:p>
    <w:p w:rsidR="00EA200D" w:rsidRDefault="00DB710F">
      <w:proofErr w:type="gramStart"/>
      <w:r>
        <w:t>Уверен</w:t>
      </w:r>
      <w:proofErr w:type="gramEnd"/>
      <w:r>
        <w:t>, что повышение качества</w:t>
      </w:r>
      <w:r w:rsidR="00EA200D">
        <w:t xml:space="preserve"> межведомственного взаимодействия, </w:t>
      </w:r>
      <w:r>
        <w:t>улучшение</w:t>
      </w:r>
      <w:r w:rsidR="00EA200D">
        <w:t xml:space="preserve"> доступност</w:t>
      </w:r>
      <w:r>
        <w:t>и</w:t>
      </w:r>
      <w:r w:rsidR="00EA200D">
        <w:t xml:space="preserve"> услуг для граждан и бизнеса прив</w:t>
      </w:r>
      <w:r>
        <w:t>едет</w:t>
      </w:r>
      <w:r w:rsidR="00EA200D">
        <w:t xml:space="preserve"> </w:t>
      </w:r>
      <w:r>
        <w:t xml:space="preserve">и </w:t>
      </w:r>
      <w:r w:rsidR="00EA200D">
        <w:t xml:space="preserve">к </w:t>
      </w:r>
      <w:r>
        <w:t>повышению</w:t>
      </w:r>
      <w:r w:rsidR="00EA200D">
        <w:t xml:space="preserve"> эффективности мер, реализуемых Правительством области, по развитию институтов семьи и детства, по поддержке предпринимательства, </w:t>
      </w:r>
      <w:r>
        <w:t xml:space="preserve">по </w:t>
      </w:r>
      <w:r w:rsidR="00EA200D">
        <w:t xml:space="preserve">улучшению инвестиционного климата. </w:t>
      </w:r>
    </w:p>
    <w:p w:rsidR="00DB710F" w:rsidRDefault="00DB710F"/>
    <w:p w:rsidR="00A132A1" w:rsidRDefault="00A132A1">
      <w:r>
        <w:t>Какими же мерами можно и нужно этого достигать?</w:t>
      </w:r>
      <w:r w:rsidR="00353C39">
        <w:t xml:space="preserve"> </w:t>
      </w:r>
    </w:p>
    <w:p w:rsidR="00353C39" w:rsidRDefault="00353C39">
      <w:r>
        <w:t xml:space="preserve">Комитет </w:t>
      </w:r>
      <w:r w:rsidR="00A132A1">
        <w:t>последовательно реализует следующие мероприятия</w:t>
      </w:r>
      <w:r>
        <w:t>:</w:t>
      </w:r>
    </w:p>
    <w:p w:rsidR="00353C39" w:rsidRDefault="00353C39" w:rsidP="00353C39">
      <w:pPr>
        <w:pStyle w:val="a7"/>
        <w:numPr>
          <w:ilvl w:val="0"/>
          <w:numId w:val="2"/>
        </w:numPr>
        <w:ind w:left="0" w:firstLine="851"/>
        <w:rPr>
          <w:szCs w:val="28"/>
        </w:rPr>
      </w:pPr>
      <w:r>
        <w:rPr>
          <w:szCs w:val="28"/>
        </w:rPr>
        <w:t>внедрение электронных сервисов информирования и мониторинга ситуации;</w:t>
      </w:r>
    </w:p>
    <w:p w:rsidR="00353C39" w:rsidRDefault="00A132A1" w:rsidP="00353C39">
      <w:pPr>
        <w:pStyle w:val="a7"/>
        <w:numPr>
          <w:ilvl w:val="0"/>
          <w:numId w:val="2"/>
        </w:numPr>
        <w:ind w:left="0" w:firstLine="851"/>
        <w:rPr>
          <w:szCs w:val="28"/>
        </w:rPr>
      </w:pPr>
      <w:r>
        <w:rPr>
          <w:szCs w:val="28"/>
        </w:rPr>
        <w:t>подготовку инструктивных и методических</w:t>
      </w:r>
      <w:r w:rsidR="00353C39">
        <w:rPr>
          <w:szCs w:val="28"/>
        </w:rPr>
        <w:t xml:space="preserve"> пис</w:t>
      </w:r>
      <w:r>
        <w:rPr>
          <w:szCs w:val="28"/>
        </w:rPr>
        <w:t>е</w:t>
      </w:r>
      <w:r w:rsidR="00353C39">
        <w:rPr>
          <w:szCs w:val="28"/>
        </w:rPr>
        <w:t>м в адрес</w:t>
      </w:r>
      <w:r>
        <w:rPr>
          <w:szCs w:val="28"/>
        </w:rPr>
        <w:t xml:space="preserve"> муниципалитетов</w:t>
      </w:r>
      <w:r w:rsidR="00353C39">
        <w:rPr>
          <w:szCs w:val="28"/>
        </w:rPr>
        <w:t>;</w:t>
      </w:r>
    </w:p>
    <w:p w:rsidR="00353C39" w:rsidRDefault="00A132A1" w:rsidP="00353C39">
      <w:pPr>
        <w:pStyle w:val="a7"/>
        <w:numPr>
          <w:ilvl w:val="0"/>
          <w:numId w:val="2"/>
        </w:numPr>
        <w:ind w:left="0" w:firstLine="851"/>
        <w:rPr>
          <w:szCs w:val="28"/>
        </w:rPr>
      </w:pPr>
      <w:r>
        <w:rPr>
          <w:szCs w:val="28"/>
        </w:rPr>
        <w:t>обеспечение 100%-ной доступности служба технической поддержки в течение рабочего дня</w:t>
      </w:r>
      <w:r w:rsidR="00353C39">
        <w:rPr>
          <w:szCs w:val="28"/>
        </w:rPr>
        <w:t>;</w:t>
      </w:r>
    </w:p>
    <w:p w:rsidR="00A132A1" w:rsidRDefault="00A132A1" w:rsidP="00353C39">
      <w:pPr>
        <w:pStyle w:val="a7"/>
        <w:numPr>
          <w:ilvl w:val="0"/>
          <w:numId w:val="2"/>
        </w:numPr>
        <w:ind w:left="0" w:firstLine="851"/>
        <w:rPr>
          <w:szCs w:val="28"/>
        </w:rPr>
      </w:pPr>
      <w:r>
        <w:rPr>
          <w:szCs w:val="28"/>
        </w:rPr>
        <w:t>организацию по заявкам муниципалитетов</w:t>
      </w:r>
      <w:r w:rsidR="00353C39">
        <w:rPr>
          <w:szCs w:val="28"/>
        </w:rPr>
        <w:t xml:space="preserve"> </w:t>
      </w:r>
      <w:r>
        <w:rPr>
          <w:szCs w:val="28"/>
        </w:rPr>
        <w:t xml:space="preserve">выездных обучающих семинаров для муниципальных служащих силами </w:t>
      </w:r>
      <w:r w:rsidR="00353C39">
        <w:rPr>
          <w:szCs w:val="28"/>
        </w:rPr>
        <w:t>подведомственн</w:t>
      </w:r>
      <w:r>
        <w:rPr>
          <w:szCs w:val="28"/>
        </w:rPr>
        <w:t>ого</w:t>
      </w:r>
      <w:r w:rsidR="00353C39">
        <w:rPr>
          <w:szCs w:val="28"/>
        </w:rPr>
        <w:t xml:space="preserve"> Комитету учреждени</w:t>
      </w:r>
      <w:r>
        <w:rPr>
          <w:szCs w:val="28"/>
        </w:rPr>
        <w:t>я</w:t>
      </w:r>
      <w:r w:rsidR="00353C39">
        <w:rPr>
          <w:szCs w:val="28"/>
        </w:rPr>
        <w:t xml:space="preserve"> («Оператор «электронного правительства»)</w:t>
      </w:r>
      <w:r>
        <w:rPr>
          <w:szCs w:val="28"/>
        </w:rPr>
        <w:t>.</w:t>
      </w:r>
    </w:p>
    <w:p w:rsidR="00A132A1" w:rsidRDefault="00A132A1" w:rsidP="00A132A1">
      <w:pPr>
        <w:pStyle w:val="a7"/>
        <w:ind w:left="851" w:firstLine="0"/>
        <w:rPr>
          <w:szCs w:val="28"/>
        </w:rPr>
      </w:pPr>
    </w:p>
    <w:p w:rsidR="00353C39" w:rsidRPr="00A132A1" w:rsidRDefault="00353C39" w:rsidP="00A132A1">
      <w:pPr>
        <w:ind w:firstLine="708"/>
        <w:rPr>
          <w:szCs w:val="28"/>
        </w:rPr>
      </w:pPr>
      <w:r w:rsidRPr="00A132A1">
        <w:rPr>
          <w:szCs w:val="28"/>
        </w:rPr>
        <w:lastRenderedPageBreak/>
        <w:t xml:space="preserve">Но вот именно на этой позиции стоит остановиться подробнее. </w:t>
      </w:r>
    </w:p>
    <w:p w:rsidR="00353C39" w:rsidRDefault="00353C39" w:rsidP="00353C39">
      <w:pPr>
        <w:rPr>
          <w:szCs w:val="28"/>
        </w:rPr>
      </w:pPr>
      <w:r>
        <w:rPr>
          <w:szCs w:val="28"/>
        </w:rPr>
        <w:t xml:space="preserve">Анализируя объяснения фактов нарушения сроков ответа на межведомственные запросы (которые, </w:t>
      </w:r>
      <w:r w:rsidR="00183B16">
        <w:rPr>
          <w:szCs w:val="28"/>
        </w:rPr>
        <w:t xml:space="preserve">мы регулярно запрашиваем), мы видим основную </w:t>
      </w:r>
      <w:r>
        <w:rPr>
          <w:szCs w:val="28"/>
        </w:rPr>
        <w:t>причину – кадровую: высокая текучка кадров (особ</w:t>
      </w:r>
      <w:r w:rsidR="00183B16">
        <w:rPr>
          <w:szCs w:val="28"/>
        </w:rPr>
        <w:t>енно</w:t>
      </w:r>
      <w:r>
        <w:rPr>
          <w:szCs w:val="28"/>
        </w:rPr>
        <w:t xml:space="preserve"> – на поселенческом уровне), </w:t>
      </w:r>
      <w:r w:rsidR="00183B16">
        <w:rPr>
          <w:szCs w:val="28"/>
        </w:rPr>
        <w:t>недостаточный уровень</w:t>
      </w:r>
      <w:r>
        <w:rPr>
          <w:szCs w:val="28"/>
        </w:rPr>
        <w:t xml:space="preserve"> компьютерной грамотности сотрудников и так далее. </w:t>
      </w:r>
      <w:r w:rsidR="00CC699A">
        <w:rPr>
          <w:szCs w:val="28"/>
        </w:rPr>
        <w:t xml:space="preserve">А такую проблему не решить силами государственного учреждения, в виду </w:t>
      </w:r>
      <w:r w:rsidR="00183B16">
        <w:rPr>
          <w:szCs w:val="28"/>
        </w:rPr>
        <w:t>ограниченных ресурсов</w:t>
      </w:r>
      <w:r w:rsidR="00CC699A">
        <w:rPr>
          <w:szCs w:val="28"/>
        </w:rPr>
        <w:t>. Также, мы понимаем, что финансирование исполнения полномочий осуществляется из бюджетов разных уровней.</w:t>
      </w:r>
    </w:p>
    <w:p w:rsidR="00032848" w:rsidRDefault="009413DB">
      <w:r>
        <w:rPr>
          <w:szCs w:val="28"/>
        </w:rPr>
        <w:t xml:space="preserve">На прошлом ВКС Комитет докладывал о </w:t>
      </w:r>
      <w:r w:rsidR="00CC699A">
        <w:rPr>
          <w:szCs w:val="28"/>
        </w:rPr>
        <w:t>разработ</w:t>
      </w:r>
      <w:r>
        <w:rPr>
          <w:szCs w:val="28"/>
        </w:rPr>
        <w:t>ке</w:t>
      </w:r>
      <w:r w:rsidR="00CC699A">
        <w:rPr>
          <w:szCs w:val="28"/>
        </w:rPr>
        <w:t xml:space="preserve"> методически</w:t>
      </w:r>
      <w:r>
        <w:rPr>
          <w:szCs w:val="28"/>
        </w:rPr>
        <w:t>х</w:t>
      </w:r>
      <w:r w:rsidR="00CC699A">
        <w:rPr>
          <w:szCs w:val="28"/>
        </w:rPr>
        <w:t xml:space="preserve"> рекомендаци</w:t>
      </w:r>
      <w:r>
        <w:rPr>
          <w:szCs w:val="28"/>
        </w:rPr>
        <w:t>й</w:t>
      </w:r>
      <w:r w:rsidR="00CC699A">
        <w:rPr>
          <w:szCs w:val="28"/>
        </w:rPr>
        <w:t xml:space="preserve"> по формированию муниципального задания муниципальному учреждению</w:t>
      </w:r>
      <w:r w:rsidR="00183B16">
        <w:rPr>
          <w:szCs w:val="28"/>
        </w:rPr>
        <w:t xml:space="preserve"> как одном из способов оказания</w:t>
      </w:r>
      <w:r w:rsidR="00F35ADB">
        <w:rPr>
          <w:szCs w:val="28"/>
        </w:rPr>
        <w:t xml:space="preserve"> методическ</w:t>
      </w:r>
      <w:r w:rsidR="00183B16">
        <w:rPr>
          <w:szCs w:val="28"/>
        </w:rPr>
        <w:t>ой</w:t>
      </w:r>
      <w:r w:rsidR="00F35ADB">
        <w:rPr>
          <w:szCs w:val="28"/>
        </w:rPr>
        <w:t xml:space="preserve"> и организационн</w:t>
      </w:r>
      <w:r w:rsidR="00183B16">
        <w:rPr>
          <w:szCs w:val="28"/>
        </w:rPr>
        <w:t>ой</w:t>
      </w:r>
      <w:r w:rsidR="00F35ADB">
        <w:rPr>
          <w:szCs w:val="28"/>
        </w:rPr>
        <w:t xml:space="preserve"> помощ</w:t>
      </w:r>
      <w:r w:rsidR="00183B16">
        <w:rPr>
          <w:szCs w:val="28"/>
        </w:rPr>
        <w:t>и</w:t>
      </w:r>
      <w:r w:rsidR="00F35ADB">
        <w:rPr>
          <w:szCs w:val="28"/>
        </w:rPr>
        <w:t xml:space="preserve"> муниципальным служащим в работе с АИС </w:t>
      </w:r>
      <w:proofErr w:type="spellStart"/>
      <w:r w:rsidR="00F35ADB">
        <w:rPr>
          <w:szCs w:val="28"/>
        </w:rPr>
        <w:t>Межвед</w:t>
      </w:r>
      <w:proofErr w:type="spellEnd"/>
      <w:r w:rsidR="00F35ADB">
        <w:rPr>
          <w:szCs w:val="28"/>
        </w:rPr>
        <w:t xml:space="preserve"> и другими государственными информационными системами. Просим повторно вернуться к рассмотрению данных рекомендаций и сформировать в администрациях муниципальных образований эффективную работу с сервисами электронного правительства.</w:t>
      </w:r>
    </w:p>
    <w:p w:rsidR="00032848" w:rsidRDefault="00032848"/>
    <w:p w:rsidR="00CE2E85" w:rsidRDefault="00CE2E85">
      <w:r>
        <w:t>Доклад окончен. Спасибо за внимание.</w:t>
      </w:r>
    </w:p>
    <w:p w:rsidR="002E7727" w:rsidRDefault="002E7727"/>
    <w:sectPr w:rsidR="002E7727" w:rsidSect="00ED2F6B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FA" w:rsidRDefault="004041FA" w:rsidP="001514EC">
      <w:r>
        <w:separator/>
      </w:r>
    </w:p>
  </w:endnote>
  <w:endnote w:type="continuationSeparator" w:id="0">
    <w:p w:rsidR="004041FA" w:rsidRDefault="004041FA" w:rsidP="001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FA" w:rsidRDefault="004041FA" w:rsidP="001514EC">
      <w:r>
        <w:separator/>
      </w:r>
    </w:p>
  </w:footnote>
  <w:footnote w:type="continuationSeparator" w:id="0">
    <w:p w:rsidR="004041FA" w:rsidRDefault="004041FA" w:rsidP="0015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C59"/>
    <w:multiLevelType w:val="hybridMultilevel"/>
    <w:tmpl w:val="D090BA34"/>
    <w:lvl w:ilvl="0" w:tplc="C3344C5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47653035"/>
    <w:multiLevelType w:val="hybridMultilevel"/>
    <w:tmpl w:val="A93CDF5A"/>
    <w:lvl w:ilvl="0" w:tplc="4F56FB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F"/>
    <w:rsid w:val="00005435"/>
    <w:rsid w:val="00032848"/>
    <w:rsid w:val="00072A3E"/>
    <w:rsid w:val="000D3D97"/>
    <w:rsid w:val="001514EC"/>
    <w:rsid w:val="00160510"/>
    <w:rsid w:val="00183B16"/>
    <w:rsid w:val="001F0E91"/>
    <w:rsid w:val="002B2A01"/>
    <w:rsid w:val="002C051A"/>
    <w:rsid w:val="002E7727"/>
    <w:rsid w:val="003418C8"/>
    <w:rsid w:val="00353C39"/>
    <w:rsid w:val="00384FE5"/>
    <w:rsid w:val="003C25B3"/>
    <w:rsid w:val="004041FA"/>
    <w:rsid w:val="0041682F"/>
    <w:rsid w:val="00455E70"/>
    <w:rsid w:val="00491FFD"/>
    <w:rsid w:val="004E00A5"/>
    <w:rsid w:val="004F0592"/>
    <w:rsid w:val="004F3729"/>
    <w:rsid w:val="0056550F"/>
    <w:rsid w:val="005C1B50"/>
    <w:rsid w:val="006078C9"/>
    <w:rsid w:val="0065484D"/>
    <w:rsid w:val="006D2130"/>
    <w:rsid w:val="006E5FC5"/>
    <w:rsid w:val="007139F9"/>
    <w:rsid w:val="00715FC8"/>
    <w:rsid w:val="00746A3E"/>
    <w:rsid w:val="007B3510"/>
    <w:rsid w:val="00814DA2"/>
    <w:rsid w:val="00820399"/>
    <w:rsid w:val="008565CA"/>
    <w:rsid w:val="008C26D5"/>
    <w:rsid w:val="00901C78"/>
    <w:rsid w:val="00905BE6"/>
    <w:rsid w:val="0091761E"/>
    <w:rsid w:val="009413DB"/>
    <w:rsid w:val="0098255E"/>
    <w:rsid w:val="00A132A1"/>
    <w:rsid w:val="00BA5ED5"/>
    <w:rsid w:val="00CB4580"/>
    <w:rsid w:val="00CC48E9"/>
    <w:rsid w:val="00CC699A"/>
    <w:rsid w:val="00CE273E"/>
    <w:rsid w:val="00CE2E85"/>
    <w:rsid w:val="00CE3662"/>
    <w:rsid w:val="00D05156"/>
    <w:rsid w:val="00D758AE"/>
    <w:rsid w:val="00DB710F"/>
    <w:rsid w:val="00DB78CD"/>
    <w:rsid w:val="00DC35A6"/>
    <w:rsid w:val="00E007E0"/>
    <w:rsid w:val="00E17B17"/>
    <w:rsid w:val="00E42CFF"/>
    <w:rsid w:val="00EA200D"/>
    <w:rsid w:val="00EB0082"/>
    <w:rsid w:val="00EB4401"/>
    <w:rsid w:val="00EB5A3E"/>
    <w:rsid w:val="00ED2F6B"/>
    <w:rsid w:val="00EF4C01"/>
    <w:rsid w:val="00F35ADB"/>
    <w:rsid w:val="00F5767A"/>
    <w:rsid w:val="00F7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4EC"/>
  </w:style>
  <w:style w:type="paragraph" w:styleId="a5">
    <w:name w:val="footer"/>
    <w:basedOn w:val="a"/>
    <w:link w:val="a6"/>
    <w:uiPriority w:val="99"/>
    <w:unhideWhenUsed/>
    <w:rsid w:val="0015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4EC"/>
  </w:style>
  <w:style w:type="paragraph" w:styleId="a7">
    <w:name w:val="List Paragraph"/>
    <w:basedOn w:val="a"/>
    <w:uiPriority w:val="34"/>
    <w:qFormat/>
    <w:rsid w:val="00D051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6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5C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1761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17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4EC"/>
  </w:style>
  <w:style w:type="paragraph" w:styleId="a5">
    <w:name w:val="footer"/>
    <w:basedOn w:val="a"/>
    <w:link w:val="a6"/>
    <w:uiPriority w:val="99"/>
    <w:unhideWhenUsed/>
    <w:rsid w:val="0015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4EC"/>
  </w:style>
  <w:style w:type="paragraph" w:styleId="a7">
    <w:name w:val="List Paragraph"/>
    <w:basedOn w:val="a"/>
    <w:uiPriority w:val="34"/>
    <w:qFormat/>
    <w:rsid w:val="00D051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6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5C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1761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17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si.lenobl.ru/Files/file/mezhved_vust_10_04_2017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972A-085C-4A90-801A-EC85131A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Дарья Игоревна Гусь</cp:lastModifiedBy>
  <cp:revision>5</cp:revision>
  <cp:lastPrinted>2017-04-10T06:27:00Z</cp:lastPrinted>
  <dcterms:created xsi:type="dcterms:W3CDTF">2017-04-10T06:27:00Z</dcterms:created>
  <dcterms:modified xsi:type="dcterms:W3CDTF">2018-09-12T13:16:00Z</dcterms:modified>
</cp:coreProperties>
</file>