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A5077A">
        <w:rPr>
          <w:rFonts w:ascii="Times New Roman" w:hAnsi="Times New Roman" w:cs="Times New Roman"/>
        </w:rPr>
        <w:t>ЕНО</w:t>
      </w:r>
    </w:p>
    <w:p w:rsidR="00A5077A" w:rsidRDefault="00A5077A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</w:t>
      </w:r>
    </w:p>
    <w:p w:rsidR="00A5077A" w:rsidRDefault="00A5077A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цифрового развития</w:t>
      </w:r>
    </w:p>
    <w:p w:rsidR="000B1857" w:rsidRDefault="00A5077A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6D227A" w:rsidRDefault="006D227A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06 июня 2019 года № 30 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</w:p>
    <w:p w:rsidR="00A45984" w:rsidRDefault="00A45984" w:rsidP="000B1857">
      <w:pPr>
        <w:spacing w:after="0"/>
        <w:jc w:val="right"/>
        <w:rPr>
          <w:rFonts w:ascii="Times New Roman" w:hAnsi="Times New Roman" w:cs="Times New Roman"/>
        </w:rPr>
      </w:pPr>
    </w:p>
    <w:p w:rsidR="00AB19F1" w:rsidRDefault="00AB19F1" w:rsidP="000B1857">
      <w:pPr>
        <w:spacing w:after="0"/>
        <w:jc w:val="right"/>
        <w:rPr>
          <w:rFonts w:ascii="Times New Roman" w:hAnsi="Times New Roman" w:cs="Times New Roman"/>
        </w:rPr>
      </w:pP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B1857" w:rsidRDefault="00810094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857">
        <w:rPr>
          <w:rFonts w:ascii="Times New Roman" w:hAnsi="Times New Roman" w:cs="Times New Roman"/>
        </w:rPr>
        <w:t xml:space="preserve">нутреннего финансового аудита Комитета </w:t>
      </w:r>
      <w:r w:rsidR="00F8084D">
        <w:rPr>
          <w:rFonts w:ascii="Times New Roman" w:hAnsi="Times New Roman" w:cs="Times New Roman"/>
        </w:rPr>
        <w:t>цифрового развития</w:t>
      </w:r>
      <w:r w:rsidR="000B1857">
        <w:rPr>
          <w:rFonts w:ascii="Times New Roman" w:hAnsi="Times New Roman" w:cs="Times New Roman"/>
        </w:rPr>
        <w:t xml:space="preserve"> Ленинградской области</w:t>
      </w: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F8084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45984" w:rsidRDefault="00A45984" w:rsidP="000B18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402"/>
        <w:gridCol w:w="2410"/>
        <w:gridCol w:w="2126"/>
        <w:gridCol w:w="2203"/>
      </w:tblGrid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аудиторской проверки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аудита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</w:tr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36348" w:rsidRDefault="0003634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Проверка деятельности учреждения, связанная с обеспечением целевого использования и сохранности государственного имущества Ленинградской области, закрепленного за учреждением на праве оперативного управления, либо приобретенного учреждением за счет средств, выделенных на приобретение такого имущества</w:t>
            </w:r>
          </w:p>
        </w:tc>
        <w:tc>
          <w:tcPr>
            <w:tcW w:w="3402" w:type="dxa"/>
          </w:tcPr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«Центр безопасности дорожного движения»</w:t>
            </w:r>
          </w:p>
        </w:tc>
        <w:tc>
          <w:tcPr>
            <w:tcW w:w="2410" w:type="dxa"/>
          </w:tcPr>
          <w:p w:rsidR="00036348" w:rsidRDefault="00036348" w:rsidP="00E11838">
            <w:pPr>
              <w:jc w:val="center"/>
              <w:rPr>
                <w:rStyle w:val="1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2018 год и истекший период 2019 года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года</w:t>
            </w:r>
          </w:p>
        </w:tc>
        <w:tc>
          <w:tcPr>
            <w:tcW w:w="2203" w:type="dxa"/>
          </w:tcPr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выездная проверка в форме инвентаризации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36348" w:rsidRDefault="0003634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Проверка деятельности учреждения, связанная с обеспечением целевого использования и сохранности государственного имущества Ленинградской области, закрепленного за учреждением на праве оперативного управления, либо приобретенного учреждением за счет средств, выделенных на приобретение такого имущества</w:t>
            </w:r>
          </w:p>
        </w:tc>
        <w:tc>
          <w:tcPr>
            <w:tcW w:w="3402" w:type="dxa"/>
          </w:tcPr>
          <w:p w:rsidR="00036348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410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A5CEE">
              <w:rPr>
                <w:rStyle w:val="1"/>
              </w:rPr>
              <w:t>2018 год и истекший период 2019</w:t>
            </w:r>
            <w:r>
              <w:rPr>
                <w:rStyle w:val="1"/>
              </w:rPr>
              <w:t xml:space="preserve"> года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8344A2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036348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2203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850B0">
              <w:rPr>
                <w:rStyle w:val="1"/>
              </w:rPr>
              <w:t>выездная проверка в форме инвентаризации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36348" w:rsidRDefault="0003634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 xml:space="preserve">Проверка деятельности учреждения, связанная с обеспечением целевого использования и </w:t>
            </w:r>
            <w:r>
              <w:rPr>
                <w:rStyle w:val="1"/>
              </w:rPr>
              <w:lastRenderedPageBreak/>
              <w:t>сохранности государственного имущества Ленинградской области, закрепленного за учреждением на праве оперативного управления, либо приобретенного учреждением за счет средств, выделенных на приобретение такого имущества</w:t>
            </w:r>
          </w:p>
        </w:tc>
        <w:tc>
          <w:tcPr>
            <w:tcW w:w="3402" w:type="dxa"/>
          </w:tcPr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Государственное казенное учреждение Ленинградской </w:t>
            </w:r>
            <w:r>
              <w:rPr>
                <w:rFonts w:ascii="Times New Roman" w:hAnsi="Times New Roman" w:cs="Times New Roman"/>
              </w:rPr>
              <w:lastRenderedPageBreak/>
              <w:t>области «Региональный мониторинговый центр»</w:t>
            </w:r>
          </w:p>
        </w:tc>
        <w:tc>
          <w:tcPr>
            <w:tcW w:w="2410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A5CEE">
              <w:rPr>
                <w:rStyle w:val="1"/>
              </w:rPr>
              <w:t xml:space="preserve">2018 год и истекший </w:t>
            </w:r>
            <w:r w:rsidRPr="00BA5CEE">
              <w:rPr>
                <w:rStyle w:val="1"/>
              </w:rPr>
              <w:lastRenderedPageBreak/>
              <w:t>период 2019</w:t>
            </w:r>
            <w:r>
              <w:rPr>
                <w:rStyle w:val="1"/>
              </w:rPr>
              <w:t xml:space="preserve"> года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 года</w:t>
            </w:r>
          </w:p>
        </w:tc>
        <w:tc>
          <w:tcPr>
            <w:tcW w:w="2203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850B0">
              <w:rPr>
                <w:rStyle w:val="1"/>
              </w:rPr>
              <w:t xml:space="preserve">выездная проверка в </w:t>
            </w:r>
            <w:r w:rsidRPr="00B850B0">
              <w:rPr>
                <w:rStyle w:val="1"/>
              </w:rPr>
              <w:lastRenderedPageBreak/>
              <w:t>форме инвентаризации</w:t>
            </w:r>
          </w:p>
        </w:tc>
      </w:tr>
      <w:tr w:rsidR="00DD70D6" w:rsidTr="000B1857">
        <w:tc>
          <w:tcPr>
            <w:tcW w:w="675" w:type="dxa"/>
          </w:tcPr>
          <w:p w:rsidR="00DD70D6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20" w:type="dxa"/>
          </w:tcPr>
          <w:p w:rsidR="00DD70D6" w:rsidRDefault="00DD70D6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3402" w:type="dxa"/>
          </w:tcPr>
          <w:p w:rsidR="00DD70D6" w:rsidRDefault="008344A2" w:rsidP="008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бюджетного учета и государственных закупок</w:t>
            </w:r>
            <w:r w:rsidR="00DD70D6">
              <w:rPr>
                <w:rFonts w:ascii="Times New Roman" w:hAnsi="Times New Roman" w:cs="Times New Roman"/>
              </w:rPr>
              <w:t>, отдел организационно-правового обеспечения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DD70D6">
              <w:rPr>
                <w:rFonts w:ascii="Times New Roman" w:hAnsi="Times New Roman" w:cs="Times New Roman"/>
              </w:rPr>
              <w:t xml:space="preserve"> делопроизводства </w:t>
            </w:r>
          </w:p>
        </w:tc>
        <w:tc>
          <w:tcPr>
            <w:tcW w:w="2410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DD70D6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18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CC605F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DD70D6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18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0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Камеральная </w:t>
            </w:r>
          </w:p>
        </w:tc>
      </w:tr>
    </w:tbl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</w:p>
    <w:p w:rsidR="00DD70D6" w:rsidRDefault="00DD70D6" w:rsidP="000B185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D70D6" w:rsidSect="000B185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36348"/>
    <w:rsid w:val="000B1857"/>
    <w:rsid w:val="000F605C"/>
    <w:rsid w:val="006D227A"/>
    <w:rsid w:val="006F0333"/>
    <w:rsid w:val="00810094"/>
    <w:rsid w:val="008344A2"/>
    <w:rsid w:val="00916E15"/>
    <w:rsid w:val="00A45984"/>
    <w:rsid w:val="00A5077A"/>
    <w:rsid w:val="00AB19F1"/>
    <w:rsid w:val="00CC605F"/>
    <w:rsid w:val="00DD70D6"/>
    <w:rsid w:val="00E11838"/>
    <w:rsid w:val="00E36C9E"/>
    <w:rsid w:val="00EB0589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12</cp:revision>
  <dcterms:created xsi:type="dcterms:W3CDTF">2018-10-19T09:40:00Z</dcterms:created>
  <dcterms:modified xsi:type="dcterms:W3CDTF">2019-06-17T06:57:00Z</dcterms:modified>
</cp:coreProperties>
</file>