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25" w:rsidRDefault="00921825" w:rsidP="00921825">
      <w:pPr>
        <w:spacing w:after="160" w:line="25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825" w:rsidRDefault="00921825" w:rsidP="00921825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для уверенного приёма цифр</w:t>
      </w:r>
      <w:r w:rsidR="00022ADE">
        <w:rPr>
          <w:rFonts w:ascii="Times New Roman" w:hAnsi="Times New Roman"/>
          <w:b/>
          <w:sz w:val="28"/>
          <w:szCs w:val="28"/>
        </w:rPr>
        <w:t xml:space="preserve">ового эфирного </w:t>
      </w:r>
      <w:proofErr w:type="gramStart"/>
      <w:r w:rsidR="00022ADE">
        <w:rPr>
          <w:rFonts w:ascii="Times New Roman" w:hAnsi="Times New Roman"/>
          <w:b/>
          <w:sz w:val="28"/>
          <w:szCs w:val="28"/>
        </w:rPr>
        <w:t>телевидения  в</w:t>
      </w:r>
      <w:proofErr w:type="gramEnd"/>
      <w:r w:rsidR="00022A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715CB">
        <w:rPr>
          <w:rFonts w:ascii="Times New Roman" w:hAnsi="Times New Roman"/>
          <w:b/>
          <w:sz w:val="28"/>
          <w:szCs w:val="28"/>
        </w:rPr>
        <w:t>н.п</w:t>
      </w:r>
      <w:proofErr w:type="spellEnd"/>
      <w:r w:rsidR="003715CB">
        <w:rPr>
          <w:rFonts w:ascii="Times New Roman" w:hAnsi="Times New Roman"/>
          <w:b/>
          <w:sz w:val="28"/>
          <w:szCs w:val="28"/>
        </w:rPr>
        <w:t>. Ям-</w:t>
      </w:r>
      <w:proofErr w:type="spellStart"/>
      <w:r w:rsidR="003715CB">
        <w:rPr>
          <w:rFonts w:ascii="Times New Roman" w:hAnsi="Times New Roman"/>
          <w:b/>
          <w:sz w:val="28"/>
          <w:szCs w:val="28"/>
        </w:rPr>
        <w:t>тёсово</w:t>
      </w:r>
      <w:proofErr w:type="spellEnd"/>
    </w:p>
    <w:p w:rsidR="00921825" w:rsidRDefault="00921825" w:rsidP="00921825">
      <w:pPr>
        <w:spacing w:after="160" w:line="25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825" w:rsidRDefault="003715CB" w:rsidP="00921825">
      <w:pPr>
        <w:spacing w:after="160" w:line="252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Н.п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Ям-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тёсово</w:t>
      </w:r>
      <w:proofErr w:type="spellEnd"/>
      <w:r w:rsidR="00921825">
        <w:rPr>
          <w:rFonts w:ascii="Times New Roman" w:eastAsia="Times New Roman" w:hAnsi="Times New Roman"/>
          <w:sz w:val="26"/>
          <w:szCs w:val="26"/>
          <w:lang w:eastAsia="ru-RU"/>
        </w:rPr>
        <w:t xml:space="preserve"> и близлежащие территории входят в зону </w:t>
      </w:r>
      <w:r w:rsidR="00F10FFB">
        <w:rPr>
          <w:rFonts w:ascii="Times New Roman" w:eastAsia="Times New Roman" w:hAnsi="Times New Roman"/>
          <w:sz w:val="26"/>
          <w:szCs w:val="26"/>
          <w:lang w:eastAsia="ru-RU"/>
        </w:rPr>
        <w:t>покрытия</w:t>
      </w:r>
      <w:r w:rsidR="00921825">
        <w:rPr>
          <w:rFonts w:ascii="Times New Roman" w:eastAsia="Times New Roman" w:hAnsi="Times New Roman"/>
          <w:sz w:val="26"/>
          <w:szCs w:val="26"/>
          <w:lang w:eastAsia="ru-RU"/>
        </w:rPr>
        <w:t xml:space="preserve"> цифрового эфирного телевидения (ЦЭТВ)</w:t>
      </w:r>
      <w:r w:rsidR="00F10FFB">
        <w:rPr>
          <w:rFonts w:ascii="Times New Roman" w:eastAsia="Times New Roman" w:hAnsi="Times New Roman"/>
          <w:sz w:val="26"/>
          <w:szCs w:val="26"/>
          <w:lang w:eastAsia="ru-RU"/>
        </w:rPr>
        <w:t xml:space="preserve"> от ПРТО </w:t>
      </w:r>
      <w:r w:rsidR="00D06221">
        <w:rPr>
          <w:rFonts w:ascii="Times New Roman" w:eastAsia="Times New Roman" w:hAnsi="Times New Roman"/>
          <w:sz w:val="26"/>
          <w:szCs w:val="26"/>
          <w:lang w:eastAsia="ru-RU"/>
        </w:rPr>
        <w:t>Луга и</w:t>
      </w:r>
      <w:r w:rsidR="00F10F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44691">
        <w:rPr>
          <w:rFonts w:ascii="Times New Roman" w:eastAsia="Times New Roman" w:hAnsi="Times New Roman"/>
          <w:sz w:val="26"/>
          <w:szCs w:val="26"/>
          <w:lang w:eastAsia="ru-RU"/>
        </w:rPr>
        <w:t xml:space="preserve">Большие </w:t>
      </w:r>
      <w:proofErr w:type="spellStart"/>
      <w:r w:rsidR="00644691">
        <w:rPr>
          <w:rFonts w:ascii="Times New Roman" w:eastAsia="Times New Roman" w:hAnsi="Times New Roman"/>
          <w:sz w:val="26"/>
          <w:szCs w:val="26"/>
          <w:lang w:eastAsia="ru-RU"/>
        </w:rPr>
        <w:t>Березницы</w:t>
      </w:r>
      <w:proofErr w:type="spellEnd"/>
      <w:r w:rsidR="00921825">
        <w:rPr>
          <w:rFonts w:ascii="Times New Roman" w:eastAsia="Times New Roman" w:hAnsi="Times New Roman"/>
          <w:sz w:val="26"/>
          <w:szCs w:val="26"/>
          <w:lang w:eastAsia="ru-RU"/>
        </w:rPr>
        <w:t xml:space="preserve">. Для стабильного приема ЦЭТВ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н.п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Ям-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тёсово</w:t>
      </w:r>
      <w:proofErr w:type="spellEnd"/>
      <w:r w:rsidR="00983D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1825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необходимо: </w:t>
      </w:r>
    </w:p>
    <w:p w:rsidR="00921825" w:rsidRDefault="00921825" w:rsidP="00921825">
      <w:pPr>
        <w:spacing w:after="1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1825" w:rsidRDefault="00921825" w:rsidP="00644691">
      <w:pPr>
        <w:numPr>
          <w:ilvl w:val="0"/>
          <w:numId w:val="1"/>
        </w:numPr>
        <w:spacing w:after="160" w:line="252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случае проживания телезрителя в многоквартирном доме</w:t>
      </w:r>
    </w:p>
    <w:p w:rsidR="00921825" w:rsidRDefault="00921825" w:rsidP="00921825">
      <w:pPr>
        <w:spacing w:after="1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ADE" w:rsidRDefault="00921825" w:rsidP="00D17AB5">
      <w:pPr>
        <w:spacing w:after="1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стабильного приема ЦЭТВ в многоквартирном доме в большинстве квартир необходимо подключение к коллективной общедомовой эфирной антенне - СКПТ (системе коллективного приема телевидения). В связи с тем, что СКПТ является частью общедомового имущества многоквартирного дома, вся информация (о наличии СКПТ, о её технических параметрах и состоянии, о компании, которая производит обслуживание СКПТ и осуществляет подключение к ней) находится или в Управляющей компании, обслуживающей данный многоквартирный дом, или в правлении ТСЖ/ЖСК. Для получения информации о наличии СКПТ и подключения к ней, жильцам многоквартирных домов необходимо обращаться в Управляющую компанию или правление ТСЖ/ЖСК своего многоквартирного дома. </w:t>
      </w:r>
      <w:r w:rsidR="00F10FFB">
        <w:rPr>
          <w:rFonts w:ascii="Times New Roman" w:hAnsi="Times New Roman"/>
          <w:sz w:val="24"/>
          <w:szCs w:val="24"/>
        </w:rPr>
        <w:t>Прием сигнала</w:t>
      </w:r>
      <w:r w:rsidR="00055FCE">
        <w:rPr>
          <w:rFonts w:ascii="Times New Roman" w:hAnsi="Times New Roman"/>
          <w:sz w:val="24"/>
          <w:szCs w:val="24"/>
        </w:rPr>
        <w:t xml:space="preserve"> </w:t>
      </w:r>
      <w:r w:rsidR="00022ADE">
        <w:rPr>
          <w:rFonts w:ascii="Times New Roman" w:hAnsi="Times New Roman"/>
          <w:sz w:val="24"/>
          <w:szCs w:val="24"/>
        </w:rPr>
        <w:t>А</w:t>
      </w:r>
      <w:r w:rsidR="00055FCE">
        <w:rPr>
          <w:rFonts w:ascii="Times New Roman" w:hAnsi="Times New Roman"/>
          <w:sz w:val="24"/>
          <w:szCs w:val="24"/>
        </w:rPr>
        <w:t xml:space="preserve">нтенны СКПТ следует направлять </w:t>
      </w:r>
      <w:r w:rsidR="00022ADE">
        <w:rPr>
          <w:rFonts w:ascii="Times New Roman" w:hAnsi="Times New Roman"/>
          <w:sz w:val="24"/>
          <w:szCs w:val="24"/>
        </w:rPr>
        <w:t xml:space="preserve">на ПРТО </w:t>
      </w:r>
      <w:r w:rsidR="00055FCE">
        <w:rPr>
          <w:rFonts w:ascii="Times New Roman" w:hAnsi="Times New Roman"/>
          <w:sz w:val="24"/>
          <w:szCs w:val="24"/>
        </w:rPr>
        <w:t>«</w:t>
      </w:r>
      <w:r w:rsidR="00644691">
        <w:rPr>
          <w:rFonts w:ascii="Times New Roman" w:hAnsi="Times New Roman"/>
          <w:sz w:val="24"/>
          <w:szCs w:val="24"/>
        </w:rPr>
        <w:t>Луга</w:t>
      </w:r>
      <w:r w:rsidR="00022ADE">
        <w:rPr>
          <w:rFonts w:ascii="Times New Roman" w:hAnsi="Times New Roman"/>
          <w:sz w:val="24"/>
          <w:szCs w:val="24"/>
        </w:rPr>
        <w:t>»</w:t>
      </w:r>
      <w:r w:rsidR="00F10FFB">
        <w:rPr>
          <w:rFonts w:ascii="Times New Roman" w:hAnsi="Times New Roman"/>
          <w:sz w:val="24"/>
          <w:szCs w:val="24"/>
        </w:rPr>
        <w:t xml:space="preserve"> или на</w:t>
      </w:r>
      <w:r w:rsidR="00F10FFB" w:rsidRPr="00F10FFB">
        <w:rPr>
          <w:rFonts w:ascii="Times New Roman" w:hAnsi="Times New Roman"/>
          <w:sz w:val="24"/>
          <w:szCs w:val="24"/>
        </w:rPr>
        <w:t xml:space="preserve"> </w:t>
      </w:r>
      <w:r w:rsidR="00E0470A">
        <w:rPr>
          <w:rFonts w:ascii="Times New Roman" w:hAnsi="Times New Roman"/>
          <w:sz w:val="24"/>
          <w:szCs w:val="24"/>
        </w:rPr>
        <w:t>ПРТО «</w:t>
      </w:r>
      <w:r w:rsidR="00644691">
        <w:rPr>
          <w:rFonts w:ascii="Times New Roman" w:hAnsi="Times New Roman"/>
          <w:sz w:val="24"/>
          <w:szCs w:val="24"/>
        </w:rPr>
        <w:t xml:space="preserve">Большие </w:t>
      </w:r>
      <w:proofErr w:type="spellStart"/>
      <w:r w:rsidR="00644691">
        <w:rPr>
          <w:rFonts w:ascii="Times New Roman" w:hAnsi="Times New Roman"/>
          <w:sz w:val="24"/>
          <w:szCs w:val="24"/>
        </w:rPr>
        <w:t>Березницы</w:t>
      </w:r>
      <w:proofErr w:type="spellEnd"/>
      <w:r w:rsidR="00055FCE">
        <w:rPr>
          <w:rFonts w:ascii="Times New Roman" w:hAnsi="Times New Roman"/>
          <w:sz w:val="24"/>
          <w:szCs w:val="24"/>
        </w:rPr>
        <w:t xml:space="preserve">», в зависимости наличия или отсутствия физических помех по </w:t>
      </w:r>
      <w:proofErr w:type="gramStart"/>
      <w:r w:rsidR="00055FCE">
        <w:rPr>
          <w:rFonts w:ascii="Times New Roman" w:hAnsi="Times New Roman"/>
          <w:sz w:val="24"/>
          <w:szCs w:val="24"/>
        </w:rPr>
        <w:t>направлению  на</w:t>
      </w:r>
      <w:proofErr w:type="gramEnd"/>
      <w:r w:rsidR="00055FCE">
        <w:rPr>
          <w:rFonts w:ascii="Times New Roman" w:hAnsi="Times New Roman"/>
          <w:sz w:val="24"/>
          <w:szCs w:val="24"/>
        </w:rPr>
        <w:t xml:space="preserve"> ПРТО</w:t>
      </w:r>
    </w:p>
    <w:p w:rsidR="00921825" w:rsidRDefault="00921825" w:rsidP="00921825">
      <w:pPr>
        <w:spacing w:after="1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отдельных</w:t>
      </w:r>
      <w:r w:rsidR="00644691">
        <w:rPr>
          <w:rFonts w:ascii="Times New Roman" w:hAnsi="Times New Roman"/>
          <w:sz w:val="24"/>
          <w:szCs w:val="24"/>
        </w:rPr>
        <w:t>, редких</w:t>
      </w:r>
      <w:r>
        <w:rPr>
          <w:rFonts w:ascii="Times New Roman" w:hAnsi="Times New Roman"/>
          <w:sz w:val="24"/>
          <w:szCs w:val="24"/>
        </w:rPr>
        <w:t xml:space="preserve"> случаях – в квартирах, многоквартирных жилых домов при условии,</w:t>
      </w:r>
      <w:r w:rsidR="00D17AB5">
        <w:rPr>
          <w:rFonts w:ascii="Times New Roman" w:hAnsi="Times New Roman"/>
          <w:sz w:val="24"/>
          <w:szCs w:val="24"/>
        </w:rPr>
        <w:t xml:space="preserve"> что окна выходят в сторону баш</w:t>
      </w:r>
      <w:r>
        <w:rPr>
          <w:rFonts w:ascii="Times New Roman" w:hAnsi="Times New Roman"/>
          <w:sz w:val="24"/>
          <w:szCs w:val="24"/>
        </w:rPr>
        <w:t>н</w:t>
      </w:r>
      <w:r w:rsidR="00D17AB5">
        <w:rPr>
          <w:rFonts w:ascii="Times New Roman" w:hAnsi="Times New Roman"/>
          <w:sz w:val="24"/>
          <w:szCs w:val="24"/>
        </w:rPr>
        <w:t xml:space="preserve">и ЦЭТВ </w:t>
      </w:r>
      <w:r w:rsidR="00665535">
        <w:rPr>
          <w:rFonts w:ascii="Times New Roman" w:hAnsi="Times New Roman"/>
          <w:sz w:val="24"/>
          <w:szCs w:val="24"/>
        </w:rPr>
        <w:t>расположенной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44691">
        <w:rPr>
          <w:rFonts w:ascii="Times New Roman" w:hAnsi="Times New Roman"/>
          <w:sz w:val="24"/>
          <w:szCs w:val="24"/>
        </w:rPr>
        <w:t xml:space="preserve">Луга или Больших </w:t>
      </w:r>
      <w:proofErr w:type="spellStart"/>
      <w:r w:rsidR="00644691">
        <w:rPr>
          <w:rFonts w:ascii="Times New Roman" w:hAnsi="Times New Roman"/>
          <w:sz w:val="24"/>
          <w:szCs w:val="24"/>
        </w:rPr>
        <w:t>Березницах</w:t>
      </w:r>
      <w:proofErr w:type="spellEnd"/>
      <w:r w:rsidR="00665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возможен прием ЦЭТВ на комнатную антенну. При этом комнатная антенна должна быть, дециметрового диапазона с хорошим усилением не менее 20 дБ и подключена к одному ТВ. Комнатную антенну следует располагать у окна. Приём сигнала на комнатную антенну с иными параметрами, а также при наличии в прямой видимости физических помех (более высокие дома, деревья и т.д.) не гарантирован.</w:t>
      </w:r>
    </w:p>
    <w:p w:rsidR="00921825" w:rsidRDefault="00921825" w:rsidP="00921825">
      <w:pPr>
        <w:spacing w:after="1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в домохозяйстве двух и более телевизоров, подключенных к одной антенне или использование длинного кабеля антенна-телевизор (более 10 метров) дополнительно потребуется использование кабельного усилителя ТВ-сигнала. </w:t>
      </w:r>
    </w:p>
    <w:p w:rsidR="00921825" w:rsidRDefault="00921825" w:rsidP="00921825">
      <w:pPr>
        <w:spacing w:after="1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соединения телевизионного приемника и приемной антенны рекомендуется использовать коаксиальный кабель с затуханием не более 20 дБ на 100 метров. </w:t>
      </w:r>
    </w:p>
    <w:p w:rsidR="00921825" w:rsidRDefault="00921825" w:rsidP="00921825">
      <w:pPr>
        <w:spacing w:after="1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1825" w:rsidRDefault="00921825" w:rsidP="00644691">
      <w:pPr>
        <w:spacing w:after="160" w:line="252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В случае проживания телезрителя в частном жилом доме (ИЖС, СНТ, ДНП)</w:t>
      </w:r>
    </w:p>
    <w:p w:rsidR="00921825" w:rsidRDefault="00921825" w:rsidP="00921825">
      <w:pPr>
        <w:spacing w:after="160" w:line="25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21825" w:rsidRDefault="00921825" w:rsidP="00055FCE">
      <w:pPr>
        <w:spacing w:after="1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стабильного приема ЦЭТВ в частных жилых домах рекомендуется использование внешней направленной дециметровой антенны с коэффициентом усиления не менее 10 </w:t>
      </w:r>
      <w:proofErr w:type="spellStart"/>
      <w:r>
        <w:rPr>
          <w:rFonts w:ascii="Times New Roman" w:hAnsi="Times New Roman"/>
          <w:sz w:val="24"/>
          <w:szCs w:val="24"/>
        </w:rPr>
        <w:t>дБд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подключённого к одному ТВ. Антенна должна быть установлена на крыше дома (в отдельных случаях, потребуется поднять антенну на дополнительную </w:t>
      </w:r>
      <w:proofErr w:type="spellStart"/>
      <w:r>
        <w:rPr>
          <w:rFonts w:ascii="Times New Roman" w:hAnsi="Times New Roman"/>
          <w:sz w:val="24"/>
          <w:szCs w:val="24"/>
        </w:rPr>
        <w:t>трубостойку</w:t>
      </w:r>
      <w:proofErr w:type="spellEnd"/>
      <w:r>
        <w:rPr>
          <w:rFonts w:ascii="Times New Roman" w:hAnsi="Times New Roman"/>
          <w:sz w:val="24"/>
          <w:szCs w:val="24"/>
        </w:rPr>
        <w:t xml:space="preserve">) и направить </w:t>
      </w:r>
      <w:r w:rsidR="00055FCE">
        <w:rPr>
          <w:rFonts w:ascii="Times New Roman" w:hAnsi="Times New Roman"/>
          <w:sz w:val="24"/>
          <w:szCs w:val="24"/>
        </w:rPr>
        <w:t>на ПРТО «</w:t>
      </w:r>
      <w:r w:rsidR="00644691">
        <w:rPr>
          <w:rFonts w:ascii="Times New Roman" w:hAnsi="Times New Roman"/>
          <w:sz w:val="24"/>
          <w:szCs w:val="24"/>
        </w:rPr>
        <w:t>Луга</w:t>
      </w:r>
      <w:r w:rsidR="00055FCE">
        <w:rPr>
          <w:rFonts w:ascii="Times New Roman" w:hAnsi="Times New Roman"/>
          <w:sz w:val="24"/>
          <w:szCs w:val="24"/>
        </w:rPr>
        <w:t>» или на</w:t>
      </w:r>
      <w:r w:rsidR="00055FCE" w:rsidRPr="00F10FFB">
        <w:rPr>
          <w:rFonts w:ascii="Times New Roman" w:hAnsi="Times New Roman"/>
          <w:sz w:val="24"/>
          <w:szCs w:val="24"/>
        </w:rPr>
        <w:t xml:space="preserve"> </w:t>
      </w:r>
      <w:r w:rsidR="00E02768">
        <w:rPr>
          <w:rFonts w:ascii="Times New Roman" w:hAnsi="Times New Roman"/>
          <w:sz w:val="24"/>
          <w:szCs w:val="24"/>
        </w:rPr>
        <w:t>ПРТО «</w:t>
      </w:r>
      <w:r w:rsidR="00644691">
        <w:rPr>
          <w:rFonts w:ascii="Times New Roman" w:hAnsi="Times New Roman"/>
          <w:sz w:val="24"/>
          <w:szCs w:val="24"/>
        </w:rPr>
        <w:t xml:space="preserve">Большие </w:t>
      </w:r>
      <w:proofErr w:type="spellStart"/>
      <w:r w:rsidR="00644691">
        <w:rPr>
          <w:rFonts w:ascii="Times New Roman" w:hAnsi="Times New Roman"/>
          <w:sz w:val="24"/>
          <w:szCs w:val="24"/>
        </w:rPr>
        <w:t>Березницы</w:t>
      </w:r>
      <w:proofErr w:type="spellEnd"/>
      <w:r w:rsidR="00055FCE">
        <w:rPr>
          <w:rFonts w:ascii="Times New Roman" w:hAnsi="Times New Roman"/>
          <w:sz w:val="24"/>
          <w:szCs w:val="24"/>
        </w:rPr>
        <w:t xml:space="preserve">», в </w:t>
      </w:r>
      <w:r w:rsidR="00055FCE">
        <w:rPr>
          <w:rFonts w:ascii="Times New Roman" w:hAnsi="Times New Roman"/>
          <w:sz w:val="24"/>
          <w:szCs w:val="24"/>
        </w:rPr>
        <w:lastRenderedPageBreak/>
        <w:t xml:space="preserve">зависимости наличия или отсутствия физических помех по </w:t>
      </w:r>
      <w:proofErr w:type="gramStart"/>
      <w:r w:rsidR="00055FCE">
        <w:rPr>
          <w:rFonts w:ascii="Times New Roman" w:hAnsi="Times New Roman"/>
          <w:sz w:val="24"/>
          <w:szCs w:val="24"/>
        </w:rPr>
        <w:t>направлению  на</w:t>
      </w:r>
      <w:proofErr w:type="gramEnd"/>
      <w:r w:rsidR="00055FCE">
        <w:rPr>
          <w:rFonts w:ascii="Times New Roman" w:hAnsi="Times New Roman"/>
          <w:sz w:val="24"/>
          <w:szCs w:val="24"/>
        </w:rPr>
        <w:t xml:space="preserve"> ПРТО</w:t>
      </w:r>
      <w:r>
        <w:rPr>
          <w:rFonts w:ascii="Times New Roman" w:hAnsi="Times New Roman"/>
          <w:sz w:val="24"/>
          <w:szCs w:val="24"/>
        </w:rPr>
        <w:t xml:space="preserve">. При наличии в прямой видимости физических помех (более высокие дома, деревья и т.д.) необходимо поднять антенну выше препятствия (помехи) или «уйти» в сторону - переместить антенну. </w:t>
      </w:r>
    </w:p>
    <w:p w:rsidR="00921825" w:rsidRDefault="00921825" w:rsidP="00921825">
      <w:pPr>
        <w:spacing w:after="1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в домохозяйстве двух и более телевизоров, подключенных к одной антенне или использование длинного кабеля антенна-телевизор (более 10 метров) дополнительно потребуется использование кабельного усилителя ТВ-сигнала. </w:t>
      </w:r>
    </w:p>
    <w:p w:rsidR="00921825" w:rsidRDefault="00921825" w:rsidP="00921825">
      <w:p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Для соединения телевизионного приемника и приемной антенны рекомендуется использовать коаксиальный кабель с затуханием не более 20 дБ на 100 метров.</w:t>
      </w:r>
    </w:p>
    <w:p w:rsidR="00921825" w:rsidRDefault="00921825" w:rsidP="00921825">
      <w:pPr>
        <w:spacing w:after="1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затруднений с выбором места для размещения и установки приемной антенны, 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также с настройкой и подключением цифровой приставки для организации стабильного приёма ЦЭТВ, рекомендуется обращаться к телемастерам-установщикам телевизионного оборудования. Это позволит максимально точно определить корректное место установки антенны, установить антенну на крыше дома или в другом месте, обеспечивающем стабильный прием сигнала ЦЭТВ, подключить и произвести все необходимые настройки цифровой приставки и/или телевизионного приемника.</w:t>
      </w:r>
    </w:p>
    <w:p w:rsidR="00644691" w:rsidRPr="00644691" w:rsidRDefault="00644691" w:rsidP="00644691">
      <w:pPr>
        <w:pStyle w:val="a3"/>
        <w:numPr>
          <w:ilvl w:val="0"/>
          <w:numId w:val="2"/>
        </w:numPr>
        <w:spacing w:after="160" w:line="252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44691">
        <w:rPr>
          <w:rFonts w:ascii="Times New Roman" w:hAnsi="Times New Roman"/>
          <w:b/>
          <w:sz w:val="24"/>
          <w:szCs w:val="24"/>
          <w:u w:val="single"/>
        </w:rPr>
        <w:t>Дополнительные рекомендации</w:t>
      </w:r>
    </w:p>
    <w:p w:rsidR="00911D60" w:rsidRDefault="00644691" w:rsidP="00911D60">
      <w:pPr>
        <w:spacing w:after="1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Встречаются случаи, когда </w:t>
      </w:r>
      <w:r w:rsidR="0052739C">
        <w:rPr>
          <w:rFonts w:ascii="Times New Roman" w:hAnsi="Times New Roman"/>
          <w:sz w:val="24"/>
          <w:szCs w:val="24"/>
        </w:rPr>
        <w:t xml:space="preserve">телезритель проживает в многоквартирном доме и для приёма с ПРТО «Луга» или «Большие </w:t>
      </w:r>
      <w:proofErr w:type="spellStart"/>
      <w:r w:rsidR="0052739C">
        <w:rPr>
          <w:rFonts w:ascii="Times New Roman" w:hAnsi="Times New Roman"/>
          <w:sz w:val="24"/>
          <w:szCs w:val="24"/>
        </w:rPr>
        <w:t>Березницы</w:t>
      </w:r>
      <w:proofErr w:type="spellEnd"/>
      <w:r w:rsidR="0052739C">
        <w:rPr>
          <w:rFonts w:ascii="Times New Roman" w:hAnsi="Times New Roman"/>
          <w:sz w:val="24"/>
          <w:szCs w:val="24"/>
        </w:rPr>
        <w:t xml:space="preserve">» ему </w:t>
      </w:r>
      <w:r w:rsidR="00911D60">
        <w:rPr>
          <w:rFonts w:ascii="Times New Roman" w:hAnsi="Times New Roman"/>
          <w:sz w:val="24"/>
          <w:szCs w:val="24"/>
        </w:rPr>
        <w:t>мешает</w:t>
      </w:r>
      <w:r w:rsidR="0052739C">
        <w:rPr>
          <w:rFonts w:ascii="Times New Roman" w:hAnsi="Times New Roman"/>
          <w:sz w:val="24"/>
          <w:szCs w:val="24"/>
        </w:rPr>
        <w:t xml:space="preserve"> соседний многоквартирный дом. В таких случаях зачастую ТЗ имеет возможность принимать с ПРТО «</w:t>
      </w:r>
      <w:proofErr w:type="spellStart"/>
      <w:r w:rsidR="0052739C">
        <w:rPr>
          <w:rFonts w:ascii="Times New Roman" w:hAnsi="Times New Roman"/>
          <w:sz w:val="24"/>
          <w:szCs w:val="24"/>
        </w:rPr>
        <w:t>Тёсовский</w:t>
      </w:r>
      <w:proofErr w:type="spellEnd"/>
      <w:r w:rsidR="0052739C">
        <w:rPr>
          <w:rFonts w:ascii="Times New Roman" w:hAnsi="Times New Roman"/>
          <w:sz w:val="24"/>
          <w:szCs w:val="24"/>
        </w:rPr>
        <w:t>» соседнего филиала.</w:t>
      </w:r>
      <w:r w:rsidR="00911D60" w:rsidRPr="00911D60">
        <w:rPr>
          <w:rFonts w:ascii="Times New Roman" w:hAnsi="Times New Roman"/>
          <w:sz w:val="24"/>
          <w:szCs w:val="24"/>
        </w:rPr>
        <w:t xml:space="preserve"> </w:t>
      </w:r>
      <w:r w:rsidR="00911D60">
        <w:rPr>
          <w:rFonts w:ascii="Times New Roman" w:hAnsi="Times New Roman"/>
          <w:sz w:val="24"/>
          <w:szCs w:val="24"/>
        </w:rPr>
        <w:t xml:space="preserve">Иногда такой вариант подходит и для ТЗ в частном секторе, у которых сложная обстановка с направлением на Лугу или Большие </w:t>
      </w:r>
      <w:proofErr w:type="spellStart"/>
      <w:r w:rsidR="00911D60">
        <w:rPr>
          <w:rFonts w:ascii="Times New Roman" w:hAnsi="Times New Roman"/>
          <w:sz w:val="24"/>
          <w:szCs w:val="24"/>
        </w:rPr>
        <w:t>Березницы</w:t>
      </w:r>
      <w:proofErr w:type="spellEnd"/>
      <w:r w:rsidR="00911D60">
        <w:rPr>
          <w:rFonts w:ascii="Times New Roman" w:hAnsi="Times New Roman"/>
          <w:sz w:val="24"/>
          <w:szCs w:val="24"/>
        </w:rPr>
        <w:t xml:space="preserve"> из-за физических преград.</w:t>
      </w:r>
      <w:r w:rsidR="0052739C">
        <w:rPr>
          <w:rFonts w:ascii="Times New Roman" w:hAnsi="Times New Roman"/>
          <w:sz w:val="24"/>
          <w:szCs w:val="24"/>
        </w:rPr>
        <w:t xml:space="preserve"> </w:t>
      </w:r>
    </w:p>
    <w:p w:rsidR="00921825" w:rsidRDefault="0052739C" w:rsidP="00911D60">
      <w:pPr>
        <w:spacing w:after="1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таких случаях стоит направлять приёмную </w:t>
      </w:r>
      <w:r w:rsidR="00911D60">
        <w:rPr>
          <w:rFonts w:ascii="Times New Roman" w:hAnsi="Times New Roman"/>
          <w:sz w:val="24"/>
          <w:szCs w:val="24"/>
        </w:rPr>
        <w:t xml:space="preserve">антенну </w:t>
      </w:r>
      <w:r>
        <w:rPr>
          <w:rFonts w:ascii="Times New Roman" w:hAnsi="Times New Roman"/>
          <w:sz w:val="24"/>
          <w:szCs w:val="24"/>
        </w:rPr>
        <w:t>на юг</w:t>
      </w:r>
      <w:r w:rsidR="00911D6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-восток</w:t>
      </w:r>
      <w:r w:rsidR="00911D6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11D60">
        <w:rPr>
          <w:rFonts w:ascii="Times New Roman" w:hAnsi="Times New Roman"/>
          <w:sz w:val="24"/>
          <w:szCs w:val="24"/>
        </w:rPr>
        <w:t>н.п</w:t>
      </w:r>
      <w:proofErr w:type="spellEnd"/>
      <w:r w:rsidR="00911D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1D60">
        <w:rPr>
          <w:rFonts w:ascii="Times New Roman" w:hAnsi="Times New Roman"/>
          <w:sz w:val="24"/>
          <w:szCs w:val="24"/>
        </w:rPr>
        <w:t>Тёсовский</w:t>
      </w:r>
      <w:proofErr w:type="spellEnd"/>
      <w:r w:rsidR="00911D60">
        <w:rPr>
          <w:rFonts w:ascii="Times New Roman" w:hAnsi="Times New Roman"/>
          <w:sz w:val="24"/>
          <w:szCs w:val="24"/>
        </w:rPr>
        <w:t>) (по выбору типа антенны пользоваться рекомендациями выше)</w:t>
      </w:r>
      <w:r w:rsidR="003F54DE">
        <w:rPr>
          <w:rFonts w:ascii="Times New Roman" w:hAnsi="Times New Roman"/>
          <w:sz w:val="24"/>
          <w:szCs w:val="24"/>
        </w:rPr>
        <w:t xml:space="preserve"> </w:t>
      </w:r>
      <w:r w:rsidR="00911D6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производить ручной поиск телеканалов, выбирая 30 ТВК (546МГц) – 1 мультиплекс и 50 ТВК (770МГц) – 2ой мультиплекс. </w:t>
      </w:r>
    </w:p>
    <w:p w:rsidR="00921825" w:rsidRDefault="00921825" w:rsidP="00921825"/>
    <w:p w:rsidR="008D68FE" w:rsidRDefault="00ED2C13"/>
    <w:sectPr w:rsidR="008D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75A"/>
    <w:multiLevelType w:val="hybridMultilevel"/>
    <w:tmpl w:val="66D8F5DC"/>
    <w:lvl w:ilvl="0" w:tplc="E9A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8D4508"/>
    <w:multiLevelType w:val="hybridMultilevel"/>
    <w:tmpl w:val="5CB2B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B7"/>
    <w:rsid w:val="00022ADE"/>
    <w:rsid w:val="00055FCE"/>
    <w:rsid w:val="001968B7"/>
    <w:rsid w:val="00250CBA"/>
    <w:rsid w:val="003715CB"/>
    <w:rsid w:val="003F54DE"/>
    <w:rsid w:val="004744DF"/>
    <w:rsid w:val="0052739C"/>
    <w:rsid w:val="00644691"/>
    <w:rsid w:val="00665535"/>
    <w:rsid w:val="00750921"/>
    <w:rsid w:val="00911D60"/>
    <w:rsid w:val="00921825"/>
    <w:rsid w:val="00983D87"/>
    <w:rsid w:val="00A109BA"/>
    <w:rsid w:val="00D06221"/>
    <w:rsid w:val="00D17AB5"/>
    <w:rsid w:val="00E02768"/>
    <w:rsid w:val="00E0470A"/>
    <w:rsid w:val="00ED2C13"/>
    <w:rsid w:val="00F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C360B-F93D-43C2-9C03-C6A1CB2E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Гунин</dc:creator>
  <cp:keywords/>
  <dc:description/>
  <cp:lastModifiedBy>Ирина Тютина</cp:lastModifiedBy>
  <cp:revision>2</cp:revision>
  <dcterms:created xsi:type="dcterms:W3CDTF">2019-10-14T06:58:00Z</dcterms:created>
  <dcterms:modified xsi:type="dcterms:W3CDTF">2019-10-14T06:58:00Z</dcterms:modified>
</cp:coreProperties>
</file>