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9A8" w:rsidRPr="00723529" w:rsidRDefault="00723529" w:rsidP="00723529">
      <w:pPr>
        <w:tabs>
          <w:tab w:val="left" w:pos="9923"/>
        </w:tabs>
        <w:ind w:firstLine="0"/>
        <w:jc w:val="center"/>
        <w:rPr>
          <w:sz w:val="28"/>
          <w:szCs w:val="28"/>
        </w:rPr>
      </w:pPr>
      <w:bookmarkStart w:id="0" w:name="_Toc28253787"/>
      <w:bookmarkStart w:id="1" w:name="_Toc28253965"/>
      <w:bookmarkStart w:id="2" w:name="_Toc28254001"/>
      <w:bookmarkStart w:id="3" w:name="_Toc22722998"/>
      <w:r w:rsidRPr="00723529">
        <w:rPr>
          <w:sz w:val="28"/>
          <w:szCs w:val="28"/>
        </w:rPr>
        <w:t>КОМИТЕТ ЦИФРОВОГО РАЗВИТИЯ ЛЕНИНГРАДСКОЙ ОБЛАСТИ</w:t>
      </w:r>
    </w:p>
    <w:p w:rsidR="00C16335" w:rsidRDefault="00C16335" w:rsidP="00723529">
      <w:pPr>
        <w:tabs>
          <w:tab w:val="left" w:pos="9923"/>
        </w:tabs>
        <w:ind w:firstLine="0"/>
        <w:jc w:val="center"/>
        <w:rPr>
          <w:sz w:val="28"/>
          <w:szCs w:val="28"/>
        </w:rPr>
      </w:pPr>
    </w:p>
    <w:p w:rsidR="00C16335" w:rsidRDefault="00C16335" w:rsidP="00723529">
      <w:pPr>
        <w:tabs>
          <w:tab w:val="left" w:pos="9923"/>
        </w:tabs>
        <w:ind w:firstLine="0"/>
        <w:jc w:val="center"/>
        <w:rPr>
          <w:sz w:val="28"/>
          <w:szCs w:val="28"/>
        </w:rPr>
      </w:pPr>
    </w:p>
    <w:p w:rsidR="00723529" w:rsidRPr="00723529" w:rsidRDefault="00723529" w:rsidP="00723529">
      <w:pPr>
        <w:tabs>
          <w:tab w:val="left" w:pos="9923"/>
        </w:tabs>
        <w:ind w:firstLine="0"/>
        <w:jc w:val="center"/>
        <w:rPr>
          <w:sz w:val="28"/>
          <w:szCs w:val="28"/>
        </w:rPr>
      </w:pPr>
      <w:r w:rsidRPr="00723529">
        <w:rPr>
          <w:sz w:val="28"/>
          <w:szCs w:val="28"/>
        </w:rPr>
        <w:t>ГОСУДАРСТВЕННОЕ КАЗЕННОЕ УЧРЕЖДЕНИЕ ЛЕНИНГРАДСКОЙ ОБЛАСТИ «ОПЕРАТОР «ЭЛЕКТРОННОГО ПРАВИТЕЛЬСТВА»</w:t>
      </w:r>
    </w:p>
    <w:p w:rsidR="00723529" w:rsidRDefault="00723529" w:rsidP="00F935D8">
      <w:pPr>
        <w:tabs>
          <w:tab w:val="left" w:pos="9923"/>
        </w:tabs>
        <w:ind w:firstLine="0"/>
      </w:pPr>
    </w:p>
    <w:p w:rsidR="00C16335" w:rsidRDefault="00C16335" w:rsidP="00F935D8">
      <w:pPr>
        <w:tabs>
          <w:tab w:val="left" w:pos="9923"/>
        </w:tabs>
        <w:ind w:firstLine="0"/>
      </w:pPr>
    </w:p>
    <w:p w:rsidR="00C16335" w:rsidRDefault="00C16335" w:rsidP="00F935D8">
      <w:pPr>
        <w:tabs>
          <w:tab w:val="left" w:pos="9923"/>
        </w:tabs>
        <w:ind w:firstLine="0"/>
      </w:pPr>
    </w:p>
    <w:p w:rsidR="00C16335" w:rsidRDefault="00C16335" w:rsidP="00F935D8">
      <w:pPr>
        <w:tabs>
          <w:tab w:val="left" w:pos="9923"/>
        </w:tabs>
        <w:ind w:firstLine="0"/>
      </w:pPr>
    </w:p>
    <w:p w:rsidR="00C16335" w:rsidRDefault="00C16335" w:rsidP="00F935D8">
      <w:pPr>
        <w:tabs>
          <w:tab w:val="left" w:pos="9923"/>
        </w:tabs>
        <w:ind w:firstLine="0"/>
      </w:pPr>
    </w:p>
    <w:p w:rsidR="00C16335" w:rsidRDefault="00C16335" w:rsidP="00F935D8">
      <w:pPr>
        <w:tabs>
          <w:tab w:val="left" w:pos="9923"/>
        </w:tabs>
        <w:ind w:firstLine="0"/>
      </w:pPr>
    </w:p>
    <w:p w:rsidR="00C16335" w:rsidRDefault="00C16335" w:rsidP="00F935D8">
      <w:pPr>
        <w:tabs>
          <w:tab w:val="left" w:pos="9923"/>
        </w:tabs>
        <w:ind w:firstLine="0"/>
      </w:pPr>
    </w:p>
    <w:p w:rsidR="00C16335" w:rsidRDefault="00C16335" w:rsidP="00F935D8">
      <w:pPr>
        <w:tabs>
          <w:tab w:val="left" w:pos="9923"/>
        </w:tabs>
        <w:ind w:firstLine="0"/>
      </w:pPr>
    </w:p>
    <w:p w:rsidR="00C16335" w:rsidRDefault="00C16335" w:rsidP="00F935D8">
      <w:pPr>
        <w:tabs>
          <w:tab w:val="left" w:pos="9923"/>
        </w:tabs>
        <w:ind w:firstLine="0"/>
      </w:pPr>
    </w:p>
    <w:p w:rsidR="00BA3920" w:rsidRDefault="00BA3920" w:rsidP="00F935D8">
      <w:pPr>
        <w:tabs>
          <w:tab w:val="left" w:pos="9923"/>
        </w:tabs>
        <w:ind w:firstLine="0"/>
      </w:pPr>
    </w:p>
    <w:p w:rsidR="00C16335" w:rsidRDefault="00C16335" w:rsidP="00F935D8">
      <w:pPr>
        <w:tabs>
          <w:tab w:val="left" w:pos="9923"/>
        </w:tabs>
        <w:ind w:firstLine="0"/>
      </w:pPr>
    </w:p>
    <w:p w:rsidR="00C16335" w:rsidRDefault="00C16335" w:rsidP="00F935D8">
      <w:pPr>
        <w:tabs>
          <w:tab w:val="left" w:pos="9923"/>
        </w:tabs>
        <w:ind w:firstLine="0"/>
      </w:pPr>
    </w:p>
    <w:p w:rsidR="00C16335" w:rsidRDefault="00C16335" w:rsidP="00F935D8">
      <w:pPr>
        <w:tabs>
          <w:tab w:val="left" w:pos="9923"/>
        </w:tabs>
        <w:ind w:firstLine="0"/>
      </w:pPr>
    </w:p>
    <w:p w:rsidR="00723529" w:rsidRPr="00BA3920" w:rsidRDefault="00723529" w:rsidP="00C16335">
      <w:pPr>
        <w:tabs>
          <w:tab w:val="left" w:pos="9923"/>
        </w:tabs>
        <w:ind w:firstLine="0"/>
        <w:jc w:val="center"/>
        <w:rPr>
          <w:sz w:val="32"/>
        </w:rPr>
      </w:pPr>
      <w:r w:rsidRPr="00BA3920">
        <w:rPr>
          <w:sz w:val="32"/>
        </w:rPr>
        <w:t>Подр</w:t>
      </w:r>
      <w:r w:rsidR="00182889">
        <w:rPr>
          <w:sz w:val="32"/>
        </w:rPr>
        <w:t>обное руководство пользователя по</w:t>
      </w:r>
      <w:r w:rsidRPr="00BA3920">
        <w:rPr>
          <w:sz w:val="32"/>
        </w:rPr>
        <w:t xml:space="preserve"> взаимодействи</w:t>
      </w:r>
      <w:r w:rsidR="00182889">
        <w:rPr>
          <w:sz w:val="32"/>
        </w:rPr>
        <w:t>ю</w:t>
      </w:r>
      <w:r w:rsidRPr="00BA3920">
        <w:rPr>
          <w:sz w:val="32"/>
        </w:rPr>
        <w:t xml:space="preserve"> с ГИС ГМП посредством АИС «Межвед ЛО»</w:t>
      </w:r>
      <w:bookmarkStart w:id="4" w:name="_GoBack"/>
      <w:bookmarkEnd w:id="4"/>
    </w:p>
    <w:p w:rsidR="00C16335" w:rsidRDefault="00C16335">
      <w:pPr>
        <w:spacing w:after="200" w:line="276" w:lineRule="auto"/>
        <w:ind w:firstLine="0"/>
        <w:jc w:val="left"/>
      </w:pPr>
    </w:p>
    <w:p w:rsidR="00C16335" w:rsidRDefault="00C16335">
      <w:pPr>
        <w:spacing w:after="200" w:line="276" w:lineRule="auto"/>
        <w:ind w:firstLine="0"/>
        <w:jc w:val="left"/>
      </w:pPr>
    </w:p>
    <w:p w:rsidR="00C16335" w:rsidRDefault="00C16335">
      <w:pPr>
        <w:spacing w:after="200" w:line="276" w:lineRule="auto"/>
        <w:ind w:firstLine="0"/>
        <w:jc w:val="left"/>
      </w:pPr>
    </w:p>
    <w:p w:rsidR="00C16335" w:rsidRDefault="00C16335">
      <w:pPr>
        <w:spacing w:after="200" w:line="276" w:lineRule="auto"/>
        <w:ind w:firstLine="0"/>
        <w:jc w:val="left"/>
      </w:pPr>
    </w:p>
    <w:p w:rsidR="00C16335" w:rsidRDefault="00C16335">
      <w:pPr>
        <w:spacing w:after="200" w:line="276" w:lineRule="auto"/>
        <w:ind w:firstLine="0"/>
        <w:jc w:val="left"/>
      </w:pPr>
    </w:p>
    <w:p w:rsidR="00C16335" w:rsidRDefault="00C16335">
      <w:pPr>
        <w:spacing w:after="200" w:line="276" w:lineRule="auto"/>
        <w:ind w:firstLine="0"/>
        <w:jc w:val="left"/>
      </w:pPr>
    </w:p>
    <w:p w:rsidR="00C16335" w:rsidRDefault="00C16335">
      <w:pPr>
        <w:spacing w:after="200" w:line="276" w:lineRule="auto"/>
        <w:ind w:firstLine="0"/>
        <w:jc w:val="left"/>
      </w:pPr>
    </w:p>
    <w:p w:rsidR="00C16335" w:rsidRDefault="00C16335">
      <w:pPr>
        <w:spacing w:after="200" w:line="276" w:lineRule="auto"/>
        <w:ind w:firstLine="0"/>
        <w:jc w:val="left"/>
      </w:pPr>
    </w:p>
    <w:p w:rsidR="00C16335" w:rsidRDefault="00C16335">
      <w:pPr>
        <w:spacing w:after="200" w:line="276" w:lineRule="auto"/>
        <w:ind w:firstLine="0"/>
        <w:jc w:val="left"/>
      </w:pPr>
    </w:p>
    <w:p w:rsidR="00C16335" w:rsidRDefault="00C16335">
      <w:pPr>
        <w:spacing w:after="200" w:line="276" w:lineRule="auto"/>
        <w:ind w:firstLine="0"/>
        <w:jc w:val="left"/>
      </w:pPr>
    </w:p>
    <w:p w:rsidR="00C16335" w:rsidRDefault="00C16335">
      <w:pPr>
        <w:spacing w:after="200" w:line="276" w:lineRule="auto"/>
        <w:ind w:firstLine="0"/>
        <w:jc w:val="left"/>
      </w:pPr>
    </w:p>
    <w:p w:rsidR="00C16335" w:rsidRDefault="00C16335">
      <w:pPr>
        <w:spacing w:after="200" w:line="276" w:lineRule="auto"/>
        <w:ind w:firstLine="0"/>
        <w:jc w:val="left"/>
      </w:pPr>
    </w:p>
    <w:p w:rsidR="00C16335" w:rsidRDefault="00C16335">
      <w:pPr>
        <w:spacing w:after="200" w:line="276" w:lineRule="auto"/>
        <w:ind w:firstLine="0"/>
        <w:jc w:val="left"/>
      </w:pPr>
    </w:p>
    <w:p w:rsidR="00C16335" w:rsidRDefault="00C16335">
      <w:pPr>
        <w:spacing w:after="200" w:line="276" w:lineRule="auto"/>
        <w:ind w:firstLine="0"/>
        <w:jc w:val="left"/>
      </w:pPr>
    </w:p>
    <w:p w:rsidR="00F935D8" w:rsidRDefault="00C16335" w:rsidP="00C16335">
      <w:pPr>
        <w:spacing w:after="200" w:line="276" w:lineRule="auto"/>
        <w:ind w:firstLine="0"/>
        <w:jc w:val="center"/>
        <w:rPr>
          <w:rFonts w:eastAsia="Calibri"/>
          <w:szCs w:val="22"/>
        </w:rPr>
      </w:pPr>
      <w:r w:rsidRPr="006B29D2">
        <w:rPr>
          <w:sz w:val="28"/>
        </w:rPr>
        <w:t>2019</w:t>
      </w:r>
      <w:r w:rsidR="00F935D8">
        <w:br w:type="page"/>
      </w:r>
    </w:p>
    <w:sdt>
      <w:sdtPr>
        <w:rPr>
          <w:rFonts w:ascii="Times New Roman" w:eastAsia="Times New Roman" w:hAnsi="Times New Roman"/>
          <w:b w:val="0"/>
          <w:bCs w:val="0"/>
          <w:caps w:val="0"/>
          <w:color w:val="auto"/>
          <w:sz w:val="24"/>
          <w:szCs w:val="24"/>
          <w:lang w:eastAsia="ru-RU"/>
        </w:rPr>
        <w:id w:val="624893620"/>
        <w:docPartObj>
          <w:docPartGallery w:val="Table of Contents"/>
          <w:docPartUnique/>
        </w:docPartObj>
      </w:sdtPr>
      <w:sdtEndPr/>
      <w:sdtContent>
        <w:p w:rsidR="00F935D8" w:rsidRPr="00FD6198" w:rsidRDefault="00F935D8" w:rsidP="00654AAB">
          <w:pPr>
            <w:pStyle w:val="ab"/>
            <w:numPr>
              <w:ilvl w:val="0"/>
              <w:numId w:val="0"/>
            </w:numPr>
            <w:tabs>
              <w:tab w:val="left" w:pos="9923"/>
            </w:tabs>
            <w:jc w:val="both"/>
            <w:rPr>
              <w:rFonts w:ascii="Times New Roman" w:hAnsi="Times New Roman"/>
              <w:color w:val="auto"/>
              <w:sz w:val="24"/>
              <w:szCs w:val="24"/>
            </w:rPr>
          </w:pPr>
          <w:r w:rsidRPr="00FD6198">
            <w:rPr>
              <w:rFonts w:ascii="Times New Roman" w:hAnsi="Times New Roman"/>
              <w:color w:val="auto"/>
              <w:sz w:val="24"/>
              <w:szCs w:val="24"/>
            </w:rPr>
            <w:t>Оглавление</w:t>
          </w:r>
        </w:p>
        <w:p w:rsidR="00F935D8" w:rsidRPr="00FD6198" w:rsidRDefault="00F935D8" w:rsidP="00654AAB">
          <w:pPr>
            <w:tabs>
              <w:tab w:val="left" w:pos="9923"/>
            </w:tabs>
            <w:rPr>
              <w:lang w:eastAsia="en-US"/>
            </w:rPr>
          </w:pPr>
        </w:p>
        <w:p w:rsidR="001D1B67" w:rsidRPr="001D1B67" w:rsidRDefault="00F935D8">
          <w:pPr>
            <w:pStyle w:val="11"/>
            <w:tabs>
              <w:tab w:val="left" w:pos="480"/>
            </w:tabs>
            <w:rPr>
              <w:rFonts w:eastAsiaTheme="minorEastAsia"/>
              <w:noProof/>
              <w:szCs w:val="24"/>
              <w:lang w:eastAsia="ru-RU"/>
            </w:rPr>
          </w:pPr>
          <w:r w:rsidRPr="001D1B67">
            <w:rPr>
              <w:szCs w:val="24"/>
            </w:rPr>
            <w:fldChar w:fldCharType="begin"/>
          </w:r>
          <w:r w:rsidRPr="001D1B67">
            <w:rPr>
              <w:szCs w:val="24"/>
            </w:rPr>
            <w:instrText xml:space="preserve"> TOC \o "1-5" \h \z \u </w:instrText>
          </w:r>
          <w:r w:rsidRPr="001D1B67">
            <w:rPr>
              <w:szCs w:val="24"/>
            </w:rPr>
            <w:fldChar w:fldCharType="separate"/>
          </w:r>
          <w:hyperlink w:anchor="_Toc28267053" w:history="1">
            <w:r w:rsidR="001D1B67" w:rsidRPr="001D1B67">
              <w:rPr>
                <w:rStyle w:val="ac"/>
                <w:noProof/>
                <w:szCs w:val="24"/>
              </w:rPr>
              <w:t>1</w:t>
            </w:r>
            <w:r w:rsidR="001D1B67" w:rsidRPr="001D1B67">
              <w:rPr>
                <w:rFonts w:eastAsiaTheme="minorEastAsia"/>
                <w:noProof/>
                <w:szCs w:val="24"/>
                <w:lang w:eastAsia="ru-RU"/>
              </w:rPr>
              <w:tab/>
            </w:r>
            <w:r w:rsidR="001D1B67" w:rsidRPr="001D1B67">
              <w:rPr>
                <w:rStyle w:val="ac"/>
                <w:noProof/>
                <w:szCs w:val="24"/>
              </w:rPr>
              <w:t>НЕОБХОДИМЫЕ ДЕЙСТВИЯ ДЛЯ РАБОТЫ С ГИС ГМП</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_Toc28267053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3</w:t>
            </w:r>
            <w:r w:rsidR="001D1B67" w:rsidRPr="001D1B67">
              <w:rPr>
                <w:noProof/>
                <w:webHidden/>
                <w:szCs w:val="24"/>
              </w:rPr>
              <w:fldChar w:fldCharType="end"/>
            </w:r>
          </w:hyperlink>
        </w:p>
        <w:p w:rsidR="001D1B67" w:rsidRPr="001D1B67" w:rsidRDefault="00FB35C5">
          <w:pPr>
            <w:pStyle w:val="22"/>
            <w:rPr>
              <w:rFonts w:eastAsiaTheme="minorEastAsia"/>
              <w:noProof/>
              <w:szCs w:val="24"/>
              <w:lang w:eastAsia="ru-RU"/>
            </w:rPr>
          </w:pPr>
          <w:hyperlink w:anchor="_Toc28267054" w:history="1">
            <w:r w:rsidR="001D1B67" w:rsidRPr="001D1B67">
              <w:rPr>
                <w:rStyle w:val="ac"/>
                <w:noProof/>
                <w:szCs w:val="24"/>
              </w:rPr>
              <w:t>1.1.</w:t>
            </w:r>
            <w:r w:rsidR="001D1B67" w:rsidRPr="001D1B67">
              <w:rPr>
                <w:rFonts w:eastAsiaTheme="minorEastAsia"/>
                <w:noProof/>
                <w:szCs w:val="24"/>
                <w:lang w:eastAsia="ru-RU"/>
              </w:rPr>
              <w:tab/>
            </w:r>
            <w:r w:rsidR="001D1B67" w:rsidRPr="001D1B67">
              <w:rPr>
                <w:rStyle w:val="ac"/>
                <w:noProof/>
                <w:szCs w:val="24"/>
              </w:rPr>
              <w:t>Регистрация и внесение изменений в ГИС ГМП</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_Toc28267054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3</w:t>
            </w:r>
            <w:r w:rsidR="001D1B67" w:rsidRPr="001D1B67">
              <w:rPr>
                <w:noProof/>
                <w:webHidden/>
                <w:szCs w:val="24"/>
              </w:rPr>
              <w:fldChar w:fldCharType="end"/>
            </w:r>
          </w:hyperlink>
        </w:p>
        <w:p w:rsidR="001D1B67" w:rsidRPr="001D1B67" w:rsidRDefault="00FB35C5">
          <w:pPr>
            <w:pStyle w:val="22"/>
            <w:rPr>
              <w:rFonts w:eastAsiaTheme="minorEastAsia"/>
              <w:noProof/>
              <w:szCs w:val="24"/>
              <w:lang w:eastAsia="ru-RU"/>
            </w:rPr>
          </w:pPr>
          <w:hyperlink w:anchor="_Toc28267055" w:history="1">
            <w:r w:rsidR="001D1B67" w:rsidRPr="001D1B67">
              <w:rPr>
                <w:rStyle w:val="ac"/>
                <w:noProof/>
                <w:szCs w:val="24"/>
              </w:rPr>
              <w:t>1.2.</w:t>
            </w:r>
            <w:r w:rsidR="001D1B67" w:rsidRPr="001D1B67">
              <w:rPr>
                <w:rFonts w:eastAsiaTheme="minorEastAsia"/>
                <w:noProof/>
                <w:szCs w:val="24"/>
                <w:lang w:eastAsia="ru-RU"/>
              </w:rPr>
              <w:tab/>
            </w:r>
            <w:r w:rsidR="001D1B67" w:rsidRPr="001D1B67">
              <w:rPr>
                <w:rStyle w:val="ac"/>
                <w:noProof/>
                <w:szCs w:val="24"/>
              </w:rPr>
              <w:t>Создание учётной записи организации/пользователя с ролевой моделью «Администратор»</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_Toc28267055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5</w:t>
            </w:r>
            <w:r w:rsidR="001D1B67" w:rsidRPr="001D1B67">
              <w:rPr>
                <w:noProof/>
                <w:webHidden/>
                <w:szCs w:val="24"/>
              </w:rPr>
              <w:fldChar w:fldCharType="end"/>
            </w:r>
          </w:hyperlink>
        </w:p>
        <w:p w:rsidR="001D1B67" w:rsidRPr="001D1B67" w:rsidRDefault="00FB35C5">
          <w:pPr>
            <w:pStyle w:val="31"/>
            <w:rPr>
              <w:rFonts w:eastAsiaTheme="minorEastAsia"/>
              <w:noProof/>
              <w:szCs w:val="24"/>
              <w:lang w:eastAsia="ru-RU"/>
            </w:rPr>
          </w:pPr>
          <w:hyperlink w:anchor="_Toc28267056" w:history="1">
            <w:r w:rsidR="001D1B67" w:rsidRPr="001D1B67">
              <w:rPr>
                <w:rStyle w:val="ac"/>
                <w:noProof/>
                <w:szCs w:val="24"/>
              </w:rPr>
              <w:t>1.2.1.</w:t>
            </w:r>
            <w:r w:rsidR="001D1B67" w:rsidRPr="001D1B67">
              <w:rPr>
                <w:rFonts w:eastAsiaTheme="minorEastAsia"/>
                <w:noProof/>
                <w:szCs w:val="24"/>
                <w:lang w:eastAsia="ru-RU"/>
              </w:rPr>
              <w:tab/>
            </w:r>
            <w:r w:rsidR="001D1B67" w:rsidRPr="001D1B67">
              <w:rPr>
                <w:rStyle w:val="ac"/>
                <w:noProof/>
                <w:szCs w:val="24"/>
              </w:rPr>
              <w:t>Требования к рабочему месту</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_Toc28267056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5</w:t>
            </w:r>
            <w:r w:rsidR="001D1B67" w:rsidRPr="001D1B67">
              <w:rPr>
                <w:noProof/>
                <w:webHidden/>
                <w:szCs w:val="24"/>
              </w:rPr>
              <w:fldChar w:fldCharType="end"/>
            </w:r>
          </w:hyperlink>
        </w:p>
        <w:p w:rsidR="001D1B67" w:rsidRPr="001D1B67" w:rsidRDefault="00FB35C5">
          <w:pPr>
            <w:pStyle w:val="22"/>
            <w:rPr>
              <w:rFonts w:eastAsiaTheme="minorEastAsia"/>
              <w:noProof/>
              <w:szCs w:val="24"/>
              <w:lang w:eastAsia="ru-RU"/>
            </w:rPr>
          </w:pPr>
          <w:hyperlink w:anchor="_Toc28267057" w:history="1">
            <w:r w:rsidR="001D1B67" w:rsidRPr="001D1B67">
              <w:rPr>
                <w:rStyle w:val="ac"/>
                <w:noProof/>
                <w:szCs w:val="24"/>
              </w:rPr>
              <w:t>1.3.</w:t>
            </w:r>
            <w:r w:rsidR="001D1B67" w:rsidRPr="001D1B67">
              <w:rPr>
                <w:rFonts w:eastAsiaTheme="minorEastAsia"/>
                <w:noProof/>
                <w:szCs w:val="24"/>
                <w:lang w:eastAsia="ru-RU"/>
              </w:rPr>
              <w:tab/>
            </w:r>
            <w:r w:rsidR="001D1B67" w:rsidRPr="001D1B67">
              <w:rPr>
                <w:rStyle w:val="ac"/>
                <w:noProof/>
                <w:szCs w:val="24"/>
              </w:rPr>
              <w:t>Внесение данных организации</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_Toc28267057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8</w:t>
            </w:r>
            <w:r w:rsidR="001D1B67" w:rsidRPr="001D1B67">
              <w:rPr>
                <w:noProof/>
                <w:webHidden/>
                <w:szCs w:val="24"/>
              </w:rPr>
              <w:fldChar w:fldCharType="end"/>
            </w:r>
          </w:hyperlink>
        </w:p>
        <w:p w:rsidR="001D1B67" w:rsidRPr="001D1B67" w:rsidRDefault="00FB35C5">
          <w:pPr>
            <w:pStyle w:val="31"/>
            <w:rPr>
              <w:rFonts w:eastAsiaTheme="minorEastAsia"/>
              <w:noProof/>
              <w:szCs w:val="24"/>
              <w:lang w:eastAsia="ru-RU"/>
            </w:rPr>
          </w:pPr>
          <w:hyperlink w:anchor="_Toc28267058" w:history="1">
            <w:r w:rsidR="001D1B67" w:rsidRPr="001D1B67">
              <w:rPr>
                <w:rStyle w:val="ac"/>
                <w:noProof/>
                <w:szCs w:val="24"/>
              </w:rPr>
              <w:t>1.3.1.</w:t>
            </w:r>
            <w:r w:rsidR="001D1B67" w:rsidRPr="001D1B67">
              <w:rPr>
                <w:rFonts w:eastAsiaTheme="minorEastAsia"/>
                <w:noProof/>
                <w:szCs w:val="24"/>
                <w:lang w:eastAsia="ru-RU"/>
              </w:rPr>
              <w:tab/>
            </w:r>
            <w:r w:rsidR="001D1B67" w:rsidRPr="001D1B67">
              <w:rPr>
                <w:rStyle w:val="ac"/>
                <w:noProof/>
                <w:szCs w:val="24"/>
              </w:rPr>
              <w:t>Заполнение данных об организации</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_Toc28267058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8</w:t>
            </w:r>
            <w:r w:rsidR="001D1B67" w:rsidRPr="001D1B67">
              <w:rPr>
                <w:noProof/>
                <w:webHidden/>
                <w:szCs w:val="24"/>
              </w:rPr>
              <w:fldChar w:fldCharType="end"/>
            </w:r>
          </w:hyperlink>
        </w:p>
        <w:p w:rsidR="001D1B67" w:rsidRPr="001D1B67" w:rsidRDefault="00FB35C5">
          <w:pPr>
            <w:pStyle w:val="31"/>
            <w:rPr>
              <w:rFonts w:eastAsiaTheme="minorEastAsia"/>
              <w:noProof/>
              <w:szCs w:val="24"/>
              <w:lang w:eastAsia="ru-RU"/>
            </w:rPr>
          </w:pPr>
          <w:hyperlink w:anchor="_Toc28267059" w:history="1">
            <w:r w:rsidR="001D1B67" w:rsidRPr="001D1B67">
              <w:rPr>
                <w:rStyle w:val="ac"/>
                <w:noProof/>
                <w:szCs w:val="24"/>
              </w:rPr>
              <w:t>1.3.2.</w:t>
            </w:r>
            <w:r w:rsidR="001D1B67" w:rsidRPr="001D1B67">
              <w:rPr>
                <w:rFonts w:eastAsiaTheme="minorEastAsia"/>
                <w:noProof/>
                <w:szCs w:val="24"/>
                <w:lang w:eastAsia="ru-RU"/>
              </w:rPr>
              <w:tab/>
            </w:r>
            <w:r w:rsidR="001D1B67" w:rsidRPr="001D1B67">
              <w:rPr>
                <w:rStyle w:val="ac"/>
                <w:noProof/>
                <w:szCs w:val="24"/>
              </w:rPr>
              <w:t>Заполнение данных о счетах организации</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_Toc28267059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8</w:t>
            </w:r>
            <w:r w:rsidR="001D1B67" w:rsidRPr="001D1B67">
              <w:rPr>
                <w:noProof/>
                <w:webHidden/>
                <w:szCs w:val="24"/>
              </w:rPr>
              <w:fldChar w:fldCharType="end"/>
            </w:r>
          </w:hyperlink>
        </w:p>
        <w:p w:rsidR="001D1B67" w:rsidRPr="001D1B67" w:rsidRDefault="00FB35C5">
          <w:pPr>
            <w:pStyle w:val="11"/>
            <w:tabs>
              <w:tab w:val="left" w:pos="480"/>
            </w:tabs>
            <w:rPr>
              <w:rFonts w:eastAsiaTheme="minorEastAsia"/>
              <w:noProof/>
              <w:szCs w:val="24"/>
              <w:lang w:eastAsia="ru-RU"/>
            </w:rPr>
          </w:pPr>
          <w:hyperlink w:anchor="_Toc28267060" w:history="1">
            <w:r w:rsidR="001D1B67" w:rsidRPr="001D1B67">
              <w:rPr>
                <w:rStyle w:val="ac"/>
                <w:noProof/>
                <w:szCs w:val="24"/>
              </w:rPr>
              <w:t>2</w:t>
            </w:r>
            <w:r w:rsidR="001D1B67" w:rsidRPr="001D1B67">
              <w:rPr>
                <w:rFonts w:eastAsiaTheme="minorEastAsia"/>
                <w:noProof/>
                <w:szCs w:val="24"/>
                <w:lang w:eastAsia="ru-RU"/>
              </w:rPr>
              <w:tab/>
            </w:r>
            <w:r w:rsidR="001D1B67" w:rsidRPr="001D1B67">
              <w:rPr>
                <w:rStyle w:val="ac"/>
                <w:noProof/>
                <w:szCs w:val="24"/>
              </w:rPr>
              <w:t>РАБОТА С ФУНКЦИОНАЛОМ ГИС ГМП: НАЧИСЛЕНИЯ И ПЛАТЕЖИ</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_Toc28267060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12</w:t>
            </w:r>
            <w:r w:rsidR="001D1B67" w:rsidRPr="001D1B67">
              <w:rPr>
                <w:noProof/>
                <w:webHidden/>
                <w:szCs w:val="24"/>
              </w:rPr>
              <w:fldChar w:fldCharType="end"/>
            </w:r>
          </w:hyperlink>
        </w:p>
        <w:p w:rsidR="001D1B67" w:rsidRPr="001D1B67" w:rsidRDefault="00FB35C5">
          <w:pPr>
            <w:pStyle w:val="22"/>
            <w:rPr>
              <w:rFonts w:eastAsiaTheme="minorEastAsia"/>
              <w:noProof/>
              <w:szCs w:val="24"/>
              <w:lang w:eastAsia="ru-RU"/>
            </w:rPr>
          </w:pPr>
          <w:hyperlink w:anchor="_Toc28267061" w:history="1">
            <w:r w:rsidR="001D1B67" w:rsidRPr="001D1B67">
              <w:rPr>
                <w:rStyle w:val="ac"/>
                <w:noProof/>
                <w:szCs w:val="24"/>
              </w:rPr>
              <w:t>2.1.</w:t>
            </w:r>
            <w:r w:rsidR="001D1B67" w:rsidRPr="001D1B67">
              <w:rPr>
                <w:rFonts w:eastAsiaTheme="minorEastAsia"/>
                <w:noProof/>
                <w:szCs w:val="24"/>
                <w:lang w:eastAsia="ru-RU"/>
              </w:rPr>
              <w:tab/>
            </w:r>
            <w:r w:rsidR="001D1B67" w:rsidRPr="001D1B67">
              <w:rPr>
                <w:rStyle w:val="ac"/>
                <w:noProof/>
                <w:szCs w:val="24"/>
              </w:rPr>
              <w:t>Вкладка «Начисления»</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_Toc28267061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13</w:t>
            </w:r>
            <w:r w:rsidR="001D1B67" w:rsidRPr="001D1B67">
              <w:rPr>
                <w:noProof/>
                <w:webHidden/>
                <w:szCs w:val="24"/>
              </w:rPr>
              <w:fldChar w:fldCharType="end"/>
            </w:r>
          </w:hyperlink>
        </w:p>
        <w:p w:rsidR="001D1B67" w:rsidRPr="001D1B67" w:rsidRDefault="00FB35C5">
          <w:pPr>
            <w:pStyle w:val="31"/>
            <w:rPr>
              <w:rFonts w:eastAsiaTheme="minorEastAsia"/>
              <w:noProof/>
              <w:szCs w:val="24"/>
              <w:lang w:eastAsia="ru-RU"/>
            </w:rPr>
          </w:pPr>
          <w:hyperlink w:anchor="_Toc28267062" w:history="1">
            <w:r w:rsidR="001D1B67" w:rsidRPr="001D1B67">
              <w:rPr>
                <w:rStyle w:val="ac"/>
                <w:noProof/>
                <w:szCs w:val="24"/>
              </w:rPr>
              <w:t>2.1.1.</w:t>
            </w:r>
            <w:r w:rsidR="001D1B67" w:rsidRPr="001D1B67">
              <w:rPr>
                <w:rFonts w:eastAsiaTheme="minorEastAsia"/>
                <w:noProof/>
                <w:szCs w:val="24"/>
                <w:lang w:eastAsia="ru-RU"/>
              </w:rPr>
              <w:tab/>
            </w:r>
            <w:r w:rsidR="001D1B67" w:rsidRPr="001D1B67">
              <w:rPr>
                <w:rStyle w:val="ac"/>
                <w:noProof/>
                <w:szCs w:val="24"/>
              </w:rPr>
              <w:t>Действия с начислениями</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_Toc28267062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15</w:t>
            </w:r>
            <w:r w:rsidR="001D1B67" w:rsidRPr="001D1B67">
              <w:rPr>
                <w:noProof/>
                <w:webHidden/>
                <w:szCs w:val="24"/>
              </w:rPr>
              <w:fldChar w:fldCharType="end"/>
            </w:r>
          </w:hyperlink>
        </w:p>
        <w:p w:rsidR="001D1B67" w:rsidRPr="001D1B67" w:rsidRDefault="00FB35C5">
          <w:pPr>
            <w:pStyle w:val="41"/>
            <w:tabs>
              <w:tab w:val="left" w:pos="2115"/>
              <w:tab w:val="right" w:pos="10195"/>
            </w:tabs>
            <w:rPr>
              <w:rFonts w:ascii="Times New Roman" w:eastAsiaTheme="minorEastAsia" w:hAnsi="Times New Roman"/>
              <w:noProof/>
              <w:sz w:val="24"/>
              <w:szCs w:val="24"/>
            </w:rPr>
          </w:pPr>
          <w:hyperlink w:anchor="_Toc28267063" w:history="1">
            <w:r w:rsidR="001D1B67" w:rsidRPr="001D1B67">
              <w:rPr>
                <w:rStyle w:val="ac"/>
                <w:rFonts w:ascii="Times New Roman" w:hAnsi="Times New Roman"/>
                <w:noProof/>
                <w:sz w:val="24"/>
                <w:szCs w:val="24"/>
              </w:rPr>
              <w:t>2.1.1.1.</w:t>
            </w:r>
            <w:r w:rsidR="001D1B67" w:rsidRPr="001D1B67">
              <w:rPr>
                <w:rFonts w:ascii="Times New Roman" w:eastAsiaTheme="minorEastAsia" w:hAnsi="Times New Roman"/>
                <w:noProof/>
                <w:sz w:val="24"/>
                <w:szCs w:val="24"/>
              </w:rPr>
              <w:tab/>
            </w:r>
            <w:r w:rsidR="001D1B67" w:rsidRPr="001D1B67">
              <w:rPr>
                <w:rStyle w:val="ac"/>
                <w:rFonts w:ascii="Times New Roman" w:hAnsi="Times New Roman"/>
                <w:noProof/>
                <w:sz w:val="24"/>
                <w:szCs w:val="24"/>
              </w:rPr>
              <w:t>Создание начисления</w:t>
            </w:r>
            <w:r w:rsidR="001D1B67" w:rsidRPr="001D1B67">
              <w:rPr>
                <w:rFonts w:ascii="Times New Roman" w:hAnsi="Times New Roman"/>
                <w:noProof/>
                <w:webHidden/>
                <w:sz w:val="24"/>
                <w:szCs w:val="24"/>
              </w:rPr>
              <w:tab/>
            </w:r>
            <w:r w:rsidR="001D1B67" w:rsidRPr="001D1B67">
              <w:rPr>
                <w:rFonts w:ascii="Times New Roman" w:hAnsi="Times New Roman"/>
                <w:noProof/>
                <w:webHidden/>
                <w:sz w:val="24"/>
                <w:szCs w:val="24"/>
              </w:rPr>
              <w:fldChar w:fldCharType="begin"/>
            </w:r>
            <w:r w:rsidR="001D1B67" w:rsidRPr="001D1B67">
              <w:rPr>
                <w:rFonts w:ascii="Times New Roman" w:hAnsi="Times New Roman"/>
                <w:noProof/>
                <w:webHidden/>
                <w:sz w:val="24"/>
                <w:szCs w:val="24"/>
              </w:rPr>
              <w:instrText xml:space="preserve"> PAGEREF _Toc28267063 \h </w:instrText>
            </w:r>
            <w:r w:rsidR="001D1B67" w:rsidRPr="001D1B67">
              <w:rPr>
                <w:rFonts w:ascii="Times New Roman" w:hAnsi="Times New Roman"/>
                <w:noProof/>
                <w:webHidden/>
                <w:sz w:val="24"/>
                <w:szCs w:val="24"/>
              </w:rPr>
            </w:r>
            <w:r w:rsidR="001D1B67" w:rsidRPr="001D1B67">
              <w:rPr>
                <w:rFonts w:ascii="Times New Roman" w:hAnsi="Times New Roman"/>
                <w:noProof/>
                <w:webHidden/>
                <w:sz w:val="24"/>
                <w:szCs w:val="24"/>
              </w:rPr>
              <w:fldChar w:fldCharType="separate"/>
            </w:r>
            <w:r w:rsidR="001D1B67" w:rsidRPr="001D1B67">
              <w:rPr>
                <w:rFonts w:ascii="Times New Roman" w:hAnsi="Times New Roman"/>
                <w:noProof/>
                <w:webHidden/>
                <w:sz w:val="24"/>
                <w:szCs w:val="24"/>
              </w:rPr>
              <w:t>15</w:t>
            </w:r>
            <w:r w:rsidR="001D1B67" w:rsidRPr="001D1B67">
              <w:rPr>
                <w:rFonts w:ascii="Times New Roman" w:hAnsi="Times New Roman"/>
                <w:noProof/>
                <w:webHidden/>
                <w:sz w:val="24"/>
                <w:szCs w:val="24"/>
              </w:rPr>
              <w:fldChar w:fldCharType="end"/>
            </w:r>
          </w:hyperlink>
        </w:p>
        <w:p w:rsidR="001D1B67" w:rsidRPr="001D1B67" w:rsidRDefault="00FB35C5">
          <w:pPr>
            <w:pStyle w:val="41"/>
            <w:tabs>
              <w:tab w:val="left" w:pos="2115"/>
              <w:tab w:val="right" w:pos="10195"/>
            </w:tabs>
            <w:rPr>
              <w:rFonts w:ascii="Times New Roman" w:eastAsiaTheme="minorEastAsia" w:hAnsi="Times New Roman"/>
              <w:noProof/>
              <w:sz w:val="24"/>
              <w:szCs w:val="24"/>
            </w:rPr>
          </w:pPr>
          <w:hyperlink w:anchor="_Toc28267064" w:history="1">
            <w:r w:rsidR="001D1B67" w:rsidRPr="001D1B67">
              <w:rPr>
                <w:rStyle w:val="ac"/>
                <w:rFonts w:ascii="Times New Roman" w:hAnsi="Times New Roman"/>
                <w:noProof/>
                <w:sz w:val="24"/>
                <w:szCs w:val="24"/>
              </w:rPr>
              <w:t>2.1.1.2.</w:t>
            </w:r>
            <w:r w:rsidR="001D1B67" w:rsidRPr="001D1B67">
              <w:rPr>
                <w:rFonts w:ascii="Times New Roman" w:eastAsiaTheme="minorEastAsia" w:hAnsi="Times New Roman"/>
                <w:noProof/>
                <w:sz w:val="24"/>
                <w:szCs w:val="24"/>
              </w:rPr>
              <w:tab/>
            </w:r>
            <w:r w:rsidR="001D1B67" w:rsidRPr="001D1B67">
              <w:rPr>
                <w:rStyle w:val="ac"/>
                <w:rFonts w:ascii="Times New Roman" w:hAnsi="Times New Roman"/>
                <w:noProof/>
                <w:sz w:val="24"/>
                <w:szCs w:val="24"/>
              </w:rPr>
              <w:t>Сохранение шаблона начисления</w:t>
            </w:r>
            <w:r w:rsidR="001D1B67" w:rsidRPr="001D1B67">
              <w:rPr>
                <w:rFonts w:ascii="Times New Roman" w:hAnsi="Times New Roman"/>
                <w:noProof/>
                <w:webHidden/>
                <w:sz w:val="24"/>
                <w:szCs w:val="24"/>
              </w:rPr>
              <w:tab/>
            </w:r>
            <w:r w:rsidR="001D1B67" w:rsidRPr="001D1B67">
              <w:rPr>
                <w:rFonts w:ascii="Times New Roman" w:hAnsi="Times New Roman"/>
                <w:noProof/>
                <w:webHidden/>
                <w:sz w:val="24"/>
                <w:szCs w:val="24"/>
              </w:rPr>
              <w:fldChar w:fldCharType="begin"/>
            </w:r>
            <w:r w:rsidR="001D1B67" w:rsidRPr="001D1B67">
              <w:rPr>
                <w:rFonts w:ascii="Times New Roman" w:hAnsi="Times New Roman"/>
                <w:noProof/>
                <w:webHidden/>
                <w:sz w:val="24"/>
                <w:szCs w:val="24"/>
              </w:rPr>
              <w:instrText xml:space="preserve"> PAGEREF _Toc28267064 \h </w:instrText>
            </w:r>
            <w:r w:rsidR="001D1B67" w:rsidRPr="001D1B67">
              <w:rPr>
                <w:rFonts w:ascii="Times New Roman" w:hAnsi="Times New Roman"/>
                <w:noProof/>
                <w:webHidden/>
                <w:sz w:val="24"/>
                <w:szCs w:val="24"/>
              </w:rPr>
            </w:r>
            <w:r w:rsidR="001D1B67" w:rsidRPr="001D1B67">
              <w:rPr>
                <w:rFonts w:ascii="Times New Roman" w:hAnsi="Times New Roman"/>
                <w:noProof/>
                <w:webHidden/>
                <w:sz w:val="24"/>
                <w:szCs w:val="24"/>
              </w:rPr>
              <w:fldChar w:fldCharType="separate"/>
            </w:r>
            <w:r w:rsidR="001D1B67" w:rsidRPr="001D1B67">
              <w:rPr>
                <w:rFonts w:ascii="Times New Roman" w:hAnsi="Times New Roman"/>
                <w:noProof/>
                <w:webHidden/>
                <w:sz w:val="24"/>
                <w:szCs w:val="24"/>
              </w:rPr>
              <w:t>20</w:t>
            </w:r>
            <w:r w:rsidR="001D1B67" w:rsidRPr="001D1B67">
              <w:rPr>
                <w:rFonts w:ascii="Times New Roman" w:hAnsi="Times New Roman"/>
                <w:noProof/>
                <w:webHidden/>
                <w:sz w:val="24"/>
                <w:szCs w:val="24"/>
              </w:rPr>
              <w:fldChar w:fldCharType="end"/>
            </w:r>
          </w:hyperlink>
        </w:p>
        <w:p w:rsidR="001D1B67" w:rsidRPr="001D1B67" w:rsidRDefault="00FB35C5">
          <w:pPr>
            <w:pStyle w:val="41"/>
            <w:tabs>
              <w:tab w:val="left" w:pos="2115"/>
              <w:tab w:val="right" w:pos="10195"/>
            </w:tabs>
            <w:rPr>
              <w:rFonts w:ascii="Times New Roman" w:eastAsiaTheme="minorEastAsia" w:hAnsi="Times New Roman"/>
              <w:noProof/>
              <w:sz w:val="24"/>
              <w:szCs w:val="24"/>
            </w:rPr>
          </w:pPr>
          <w:hyperlink w:anchor="_Toc28267065" w:history="1">
            <w:r w:rsidR="001D1B67" w:rsidRPr="001D1B67">
              <w:rPr>
                <w:rStyle w:val="ac"/>
                <w:rFonts w:ascii="Times New Roman" w:hAnsi="Times New Roman"/>
                <w:noProof/>
                <w:sz w:val="24"/>
                <w:szCs w:val="24"/>
              </w:rPr>
              <w:t>2.1.1.3.</w:t>
            </w:r>
            <w:r w:rsidR="001D1B67" w:rsidRPr="001D1B67">
              <w:rPr>
                <w:rFonts w:ascii="Times New Roman" w:eastAsiaTheme="minorEastAsia" w:hAnsi="Times New Roman"/>
                <w:noProof/>
                <w:sz w:val="24"/>
                <w:szCs w:val="24"/>
              </w:rPr>
              <w:tab/>
            </w:r>
            <w:r w:rsidR="001D1B67" w:rsidRPr="001D1B67">
              <w:rPr>
                <w:rStyle w:val="ac"/>
                <w:rFonts w:ascii="Times New Roman" w:hAnsi="Times New Roman"/>
                <w:noProof/>
                <w:sz w:val="24"/>
                <w:szCs w:val="24"/>
              </w:rPr>
              <w:t>Заполнение начисления данными из шаблона</w:t>
            </w:r>
            <w:r w:rsidR="001D1B67" w:rsidRPr="001D1B67">
              <w:rPr>
                <w:rFonts w:ascii="Times New Roman" w:hAnsi="Times New Roman"/>
                <w:noProof/>
                <w:webHidden/>
                <w:sz w:val="24"/>
                <w:szCs w:val="24"/>
              </w:rPr>
              <w:tab/>
            </w:r>
            <w:r w:rsidR="001D1B67" w:rsidRPr="001D1B67">
              <w:rPr>
                <w:rFonts w:ascii="Times New Roman" w:hAnsi="Times New Roman"/>
                <w:noProof/>
                <w:webHidden/>
                <w:sz w:val="24"/>
                <w:szCs w:val="24"/>
              </w:rPr>
              <w:fldChar w:fldCharType="begin"/>
            </w:r>
            <w:r w:rsidR="001D1B67" w:rsidRPr="001D1B67">
              <w:rPr>
                <w:rFonts w:ascii="Times New Roman" w:hAnsi="Times New Roman"/>
                <w:noProof/>
                <w:webHidden/>
                <w:sz w:val="24"/>
                <w:szCs w:val="24"/>
              </w:rPr>
              <w:instrText xml:space="preserve"> PAGEREF _Toc28267065 \h </w:instrText>
            </w:r>
            <w:r w:rsidR="001D1B67" w:rsidRPr="001D1B67">
              <w:rPr>
                <w:rFonts w:ascii="Times New Roman" w:hAnsi="Times New Roman"/>
                <w:noProof/>
                <w:webHidden/>
                <w:sz w:val="24"/>
                <w:szCs w:val="24"/>
              </w:rPr>
            </w:r>
            <w:r w:rsidR="001D1B67" w:rsidRPr="001D1B67">
              <w:rPr>
                <w:rFonts w:ascii="Times New Roman" w:hAnsi="Times New Roman"/>
                <w:noProof/>
                <w:webHidden/>
                <w:sz w:val="24"/>
                <w:szCs w:val="24"/>
              </w:rPr>
              <w:fldChar w:fldCharType="separate"/>
            </w:r>
            <w:r w:rsidR="001D1B67" w:rsidRPr="001D1B67">
              <w:rPr>
                <w:rFonts w:ascii="Times New Roman" w:hAnsi="Times New Roman"/>
                <w:noProof/>
                <w:webHidden/>
                <w:sz w:val="24"/>
                <w:szCs w:val="24"/>
              </w:rPr>
              <w:t>20</w:t>
            </w:r>
            <w:r w:rsidR="001D1B67" w:rsidRPr="001D1B67">
              <w:rPr>
                <w:rFonts w:ascii="Times New Roman" w:hAnsi="Times New Roman"/>
                <w:noProof/>
                <w:webHidden/>
                <w:sz w:val="24"/>
                <w:szCs w:val="24"/>
              </w:rPr>
              <w:fldChar w:fldCharType="end"/>
            </w:r>
          </w:hyperlink>
        </w:p>
        <w:p w:rsidR="001D1B67" w:rsidRPr="001D1B67" w:rsidRDefault="00FB35C5">
          <w:pPr>
            <w:pStyle w:val="41"/>
            <w:tabs>
              <w:tab w:val="left" w:pos="2115"/>
              <w:tab w:val="right" w:pos="10195"/>
            </w:tabs>
            <w:rPr>
              <w:rFonts w:ascii="Times New Roman" w:eastAsiaTheme="minorEastAsia" w:hAnsi="Times New Roman"/>
              <w:noProof/>
              <w:sz w:val="24"/>
              <w:szCs w:val="24"/>
            </w:rPr>
          </w:pPr>
          <w:hyperlink w:anchor="_Toc28267066" w:history="1">
            <w:r w:rsidR="001D1B67" w:rsidRPr="001D1B67">
              <w:rPr>
                <w:rStyle w:val="ac"/>
                <w:rFonts w:ascii="Times New Roman" w:hAnsi="Times New Roman"/>
                <w:noProof/>
                <w:sz w:val="24"/>
                <w:szCs w:val="24"/>
              </w:rPr>
              <w:t>2.1.1.4.</w:t>
            </w:r>
            <w:r w:rsidR="001D1B67" w:rsidRPr="001D1B67">
              <w:rPr>
                <w:rFonts w:ascii="Times New Roman" w:eastAsiaTheme="minorEastAsia" w:hAnsi="Times New Roman"/>
                <w:noProof/>
                <w:sz w:val="24"/>
                <w:szCs w:val="24"/>
              </w:rPr>
              <w:tab/>
            </w:r>
            <w:r w:rsidR="001D1B67" w:rsidRPr="001D1B67">
              <w:rPr>
                <w:rStyle w:val="ac"/>
                <w:rFonts w:ascii="Times New Roman" w:hAnsi="Times New Roman"/>
                <w:noProof/>
                <w:sz w:val="24"/>
                <w:szCs w:val="24"/>
              </w:rPr>
              <w:t>Квитирование</w:t>
            </w:r>
            <w:r w:rsidR="001D1B67" w:rsidRPr="001D1B67">
              <w:rPr>
                <w:rFonts w:ascii="Times New Roman" w:hAnsi="Times New Roman"/>
                <w:noProof/>
                <w:webHidden/>
                <w:sz w:val="24"/>
                <w:szCs w:val="24"/>
              </w:rPr>
              <w:tab/>
            </w:r>
            <w:r w:rsidR="001D1B67" w:rsidRPr="001D1B67">
              <w:rPr>
                <w:rFonts w:ascii="Times New Roman" w:hAnsi="Times New Roman"/>
                <w:noProof/>
                <w:webHidden/>
                <w:sz w:val="24"/>
                <w:szCs w:val="24"/>
              </w:rPr>
              <w:fldChar w:fldCharType="begin"/>
            </w:r>
            <w:r w:rsidR="001D1B67" w:rsidRPr="001D1B67">
              <w:rPr>
                <w:rFonts w:ascii="Times New Roman" w:hAnsi="Times New Roman"/>
                <w:noProof/>
                <w:webHidden/>
                <w:sz w:val="24"/>
                <w:szCs w:val="24"/>
              </w:rPr>
              <w:instrText xml:space="preserve"> PAGEREF _Toc28267066 \h </w:instrText>
            </w:r>
            <w:r w:rsidR="001D1B67" w:rsidRPr="001D1B67">
              <w:rPr>
                <w:rFonts w:ascii="Times New Roman" w:hAnsi="Times New Roman"/>
                <w:noProof/>
                <w:webHidden/>
                <w:sz w:val="24"/>
                <w:szCs w:val="24"/>
              </w:rPr>
            </w:r>
            <w:r w:rsidR="001D1B67" w:rsidRPr="001D1B67">
              <w:rPr>
                <w:rFonts w:ascii="Times New Roman" w:hAnsi="Times New Roman"/>
                <w:noProof/>
                <w:webHidden/>
                <w:sz w:val="24"/>
                <w:szCs w:val="24"/>
              </w:rPr>
              <w:fldChar w:fldCharType="separate"/>
            </w:r>
            <w:r w:rsidR="001D1B67" w:rsidRPr="001D1B67">
              <w:rPr>
                <w:rFonts w:ascii="Times New Roman" w:hAnsi="Times New Roman"/>
                <w:noProof/>
                <w:webHidden/>
                <w:sz w:val="24"/>
                <w:szCs w:val="24"/>
              </w:rPr>
              <w:t>21</w:t>
            </w:r>
            <w:r w:rsidR="001D1B67" w:rsidRPr="001D1B67">
              <w:rPr>
                <w:rFonts w:ascii="Times New Roman" w:hAnsi="Times New Roman"/>
                <w:noProof/>
                <w:webHidden/>
                <w:sz w:val="24"/>
                <w:szCs w:val="24"/>
              </w:rPr>
              <w:fldChar w:fldCharType="end"/>
            </w:r>
          </w:hyperlink>
        </w:p>
        <w:p w:rsidR="001D1B67" w:rsidRPr="001D1B67" w:rsidRDefault="00FB35C5">
          <w:pPr>
            <w:pStyle w:val="41"/>
            <w:tabs>
              <w:tab w:val="left" w:pos="2115"/>
              <w:tab w:val="right" w:pos="10195"/>
            </w:tabs>
            <w:rPr>
              <w:rFonts w:ascii="Times New Roman" w:eastAsiaTheme="minorEastAsia" w:hAnsi="Times New Roman"/>
              <w:noProof/>
              <w:sz w:val="24"/>
              <w:szCs w:val="24"/>
            </w:rPr>
          </w:pPr>
          <w:hyperlink w:anchor="_Toc28267067" w:history="1">
            <w:r w:rsidR="001D1B67" w:rsidRPr="001D1B67">
              <w:rPr>
                <w:rStyle w:val="ac"/>
                <w:rFonts w:ascii="Times New Roman" w:hAnsi="Times New Roman"/>
                <w:noProof/>
                <w:sz w:val="24"/>
                <w:szCs w:val="24"/>
              </w:rPr>
              <w:t>2.1.1.5.</w:t>
            </w:r>
            <w:r w:rsidR="001D1B67" w:rsidRPr="001D1B67">
              <w:rPr>
                <w:rFonts w:ascii="Times New Roman" w:eastAsiaTheme="minorEastAsia" w:hAnsi="Times New Roman"/>
                <w:noProof/>
                <w:sz w:val="24"/>
                <w:szCs w:val="24"/>
              </w:rPr>
              <w:tab/>
            </w:r>
            <w:r w:rsidR="001D1B67" w:rsidRPr="001D1B67">
              <w:rPr>
                <w:rStyle w:val="ac"/>
                <w:rFonts w:ascii="Times New Roman" w:hAnsi="Times New Roman"/>
                <w:noProof/>
                <w:sz w:val="24"/>
                <w:szCs w:val="24"/>
              </w:rPr>
              <w:t>Аннулирование начисления</w:t>
            </w:r>
            <w:r w:rsidR="001D1B67" w:rsidRPr="001D1B67">
              <w:rPr>
                <w:rFonts w:ascii="Times New Roman" w:hAnsi="Times New Roman"/>
                <w:noProof/>
                <w:webHidden/>
                <w:sz w:val="24"/>
                <w:szCs w:val="24"/>
              </w:rPr>
              <w:tab/>
            </w:r>
            <w:r w:rsidR="001D1B67" w:rsidRPr="001D1B67">
              <w:rPr>
                <w:rFonts w:ascii="Times New Roman" w:hAnsi="Times New Roman"/>
                <w:noProof/>
                <w:webHidden/>
                <w:sz w:val="24"/>
                <w:szCs w:val="24"/>
              </w:rPr>
              <w:fldChar w:fldCharType="begin"/>
            </w:r>
            <w:r w:rsidR="001D1B67" w:rsidRPr="001D1B67">
              <w:rPr>
                <w:rFonts w:ascii="Times New Roman" w:hAnsi="Times New Roman"/>
                <w:noProof/>
                <w:webHidden/>
                <w:sz w:val="24"/>
                <w:szCs w:val="24"/>
              </w:rPr>
              <w:instrText xml:space="preserve"> PAGEREF _Toc28267067 \h </w:instrText>
            </w:r>
            <w:r w:rsidR="001D1B67" w:rsidRPr="001D1B67">
              <w:rPr>
                <w:rFonts w:ascii="Times New Roman" w:hAnsi="Times New Roman"/>
                <w:noProof/>
                <w:webHidden/>
                <w:sz w:val="24"/>
                <w:szCs w:val="24"/>
              </w:rPr>
            </w:r>
            <w:r w:rsidR="001D1B67" w:rsidRPr="001D1B67">
              <w:rPr>
                <w:rFonts w:ascii="Times New Roman" w:hAnsi="Times New Roman"/>
                <w:noProof/>
                <w:webHidden/>
                <w:sz w:val="24"/>
                <w:szCs w:val="24"/>
              </w:rPr>
              <w:fldChar w:fldCharType="separate"/>
            </w:r>
            <w:r w:rsidR="001D1B67" w:rsidRPr="001D1B67">
              <w:rPr>
                <w:rFonts w:ascii="Times New Roman" w:hAnsi="Times New Roman"/>
                <w:noProof/>
                <w:webHidden/>
                <w:sz w:val="24"/>
                <w:szCs w:val="24"/>
              </w:rPr>
              <w:t>22</w:t>
            </w:r>
            <w:r w:rsidR="001D1B67" w:rsidRPr="001D1B67">
              <w:rPr>
                <w:rFonts w:ascii="Times New Roman" w:hAnsi="Times New Roman"/>
                <w:noProof/>
                <w:webHidden/>
                <w:sz w:val="24"/>
                <w:szCs w:val="24"/>
              </w:rPr>
              <w:fldChar w:fldCharType="end"/>
            </w:r>
          </w:hyperlink>
        </w:p>
        <w:p w:rsidR="001D1B67" w:rsidRPr="001D1B67" w:rsidRDefault="00FB35C5">
          <w:pPr>
            <w:pStyle w:val="41"/>
            <w:tabs>
              <w:tab w:val="left" w:pos="2115"/>
              <w:tab w:val="right" w:pos="10195"/>
            </w:tabs>
            <w:rPr>
              <w:rFonts w:ascii="Times New Roman" w:eastAsiaTheme="minorEastAsia" w:hAnsi="Times New Roman"/>
              <w:noProof/>
              <w:sz w:val="24"/>
              <w:szCs w:val="24"/>
            </w:rPr>
          </w:pPr>
          <w:hyperlink w:anchor="_Toc28267068" w:history="1">
            <w:r w:rsidR="001D1B67" w:rsidRPr="001D1B67">
              <w:rPr>
                <w:rStyle w:val="ac"/>
                <w:rFonts w:ascii="Times New Roman" w:hAnsi="Times New Roman"/>
                <w:noProof/>
                <w:sz w:val="24"/>
                <w:szCs w:val="24"/>
              </w:rPr>
              <w:t>2.1.1.6.</w:t>
            </w:r>
            <w:r w:rsidR="001D1B67" w:rsidRPr="001D1B67">
              <w:rPr>
                <w:rFonts w:ascii="Times New Roman" w:eastAsiaTheme="minorEastAsia" w:hAnsi="Times New Roman"/>
                <w:noProof/>
                <w:sz w:val="24"/>
                <w:szCs w:val="24"/>
              </w:rPr>
              <w:tab/>
            </w:r>
            <w:r w:rsidR="001D1B67" w:rsidRPr="001D1B67">
              <w:rPr>
                <w:rStyle w:val="ac"/>
                <w:rFonts w:ascii="Times New Roman" w:hAnsi="Times New Roman"/>
                <w:noProof/>
                <w:sz w:val="24"/>
                <w:szCs w:val="24"/>
              </w:rPr>
              <w:t>Восстановление начисления</w:t>
            </w:r>
            <w:r w:rsidR="001D1B67" w:rsidRPr="001D1B67">
              <w:rPr>
                <w:rFonts w:ascii="Times New Roman" w:hAnsi="Times New Roman"/>
                <w:noProof/>
                <w:webHidden/>
                <w:sz w:val="24"/>
                <w:szCs w:val="24"/>
              </w:rPr>
              <w:tab/>
            </w:r>
            <w:r w:rsidR="001D1B67" w:rsidRPr="001D1B67">
              <w:rPr>
                <w:rFonts w:ascii="Times New Roman" w:hAnsi="Times New Roman"/>
                <w:noProof/>
                <w:webHidden/>
                <w:sz w:val="24"/>
                <w:szCs w:val="24"/>
              </w:rPr>
              <w:fldChar w:fldCharType="begin"/>
            </w:r>
            <w:r w:rsidR="001D1B67" w:rsidRPr="001D1B67">
              <w:rPr>
                <w:rFonts w:ascii="Times New Roman" w:hAnsi="Times New Roman"/>
                <w:noProof/>
                <w:webHidden/>
                <w:sz w:val="24"/>
                <w:szCs w:val="24"/>
              </w:rPr>
              <w:instrText xml:space="preserve"> PAGEREF _Toc28267068 \h </w:instrText>
            </w:r>
            <w:r w:rsidR="001D1B67" w:rsidRPr="001D1B67">
              <w:rPr>
                <w:rFonts w:ascii="Times New Roman" w:hAnsi="Times New Roman"/>
                <w:noProof/>
                <w:webHidden/>
                <w:sz w:val="24"/>
                <w:szCs w:val="24"/>
              </w:rPr>
            </w:r>
            <w:r w:rsidR="001D1B67" w:rsidRPr="001D1B67">
              <w:rPr>
                <w:rFonts w:ascii="Times New Roman" w:hAnsi="Times New Roman"/>
                <w:noProof/>
                <w:webHidden/>
                <w:sz w:val="24"/>
                <w:szCs w:val="24"/>
              </w:rPr>
              <w:fldChar w:fldCharType="separate"/>
            </w:r>
            <w:r w:rsidR="001D1B67" w:rsidRPr="001D1B67">
              <w:rPr>
                <w:rFonts w:ascii="Times New Roman" w:hAnsi="Times New Roman"/>
                <w:noProof/>
                <w:webHidden/>
                <w:sz w:val="24"/>
                <w:szCs w:val="24"/>
              </w:rPr>
              <w:t>23</w:t>
            </w:r>
            <w:r w:rsidR="001D1B67" w:rsidRPr="001D1B67">
              <w:rPr>
                <w:rFonts w:ascii="Times New Roman" w:hAnsi="Times New Roman"/>
                <w:noProof/>
                <w:webHidden/>
                <w:sz w:val="24"/>
                <w:szCs w:val="24"/>
              </w:rPr>
              <w:fldChar w:fldCharType="end"/>
            </w:r>
          </w:hyperlink>
        </w:p>
        <w:p w:rsidR="001D1B67" w:rsidRPr="001D1B67" w:rsidRDefault="00FB35C5">
          <w:pPr>
            <w:pStyle w:val="41"/>
            <w:tabs>
              <w:tab w:val="left" w:pos="2115"/>
              <w:tab w:val="right" w:pos="10195"/>
            </w:tabs>
            <w:rPr>
              <w:rFonts w:ascii="Times New Roman" w:eastAsiaTheme="minorEastAsia" w:hAnsi="Times New Roman"/>
              <w:noProof/>
              <w:sz w:val="24"/>
              <w:szCs w:val="24"/>
            </w:rPr>
          </w:pPr>
          <w:hyperlink w:anchor="_Toc28267069" w:history="1">
            <w:r w:rsidR="001D1B67" w:rsidRPr="001D1B67">
              <w:rPr>
                <w:rStyle w:val="ac"/>
                <w:rFonts w:ascii="Times New Roman" w:hAnsi="Times New Roman"/>
                <w:noProof/>
                <w:sz w:val="24"/>
                <w:szCs w:val="24"/>
              </w:rPr>
              <w:t>2.1.1.7.</w:t>
            </w:r>
            <w:r w:rsidR="001D1B67" w:rsidRPr="001D1B67">
              <w:rPr>
                <w:rFonts w:ascii="Times New Roman" w:eastAsiaTheme="minorEastAsia" w:hAnsi="Times New Roman"/>
                <w:noProof/>
                <w:sz w:val="24"/>
                <w:szCs w:val="24"/>
              </w:rPr>
              <w:tab/>
            </w:r>
            <w:r w:rsidR="001D1B67" w:rsidRPr="001D1B67">
              <w:rPr>
                <w:rStyle w:val="ac"/>
                <w:rFonts w:ascii="Times New Roman" w:hAnsi="Times New Roman"/>
                <w:noProof/>
                <w:sz w:val="24"/>
                <w:szCs w:val="24"/>
              </w:rPr>
              <w:t>Удаление начисления</w:t>
            </w:r>
            <w:r w:rsidR="001D1B67" w:rsidRPr="001D1B67">
              <w:rPr>
                <w:rFonts w:ascii="Times New Roman" w:hAnsi="Times New Roman"/>
                <w:noProof/>
                <w:webHidden/>
                <w:sz w:val="24"/>
                <w:szCs w:val="24"/>
              </w:rPr>
              <w:tab/>
            </w:r>
            <w:r w:rsidR="001D1B67" w:rsidRPr="001D1B67">
              <w:rPr>
                <w:rFonts w:ascii="Times New Roman" w:hAnsi="Times New Roman"/>
                <w:noProof/>
                <w:webHidden/>
                <w:sz w:val="24"/>
                <w:szCs w:val="24"/>
              </w:rPr>
              <w:fldChar w:fldCharType="begin"/>
            </w:r>
            <w:r w:rsidR="001D1B67" w:rsidRPr="001D1B67">
              <w:rPr>
                <w:rFonts w:ascii="Times New Roman" w:hAnsi="Times New Roman"/>
                <w:noProof/>
                <w:webHidden/>
                <w:sz w:val="24"/>
                <w:szCs w:val="24"/>
              </w:rPr>
              <w:instrText xml:space="preserve"> PAGEREF _Toc28267069 \h </w:instrText>
            </w:r>
            <w:r w:rsidR="001D1B67" w:rsidRPr="001D1B67">
              <w:rPr>
                <w:rFonts w:ascii="Times New Roman" w:hAnsi="Times New Roman"/>
                <w:noProof/>
                <w:webHidden/>
                <w:sz w:val="24"/>
                <w:szCs w:val="24"/>
              </w:rPr>
            </w:r>
            <w:r w:rsidR="001D1B67" w:rsidRPr="001D1B67">
              <w:rPr>
                <w:rFonts w:ascii="Times New Roman" w:hAnsi="Times New Roman"/>
                <w:noProof/>
                <w:webHidden/>
                <w:sz w:val="24"/>
                <w:szCs w:val="24"/>
              </w:rPr>
              <w:fldChar w:fldCharType="separate"/>
            </w:r>
            <w:r w:rsidR="001D1B67" w:rsidRPr="001D1B67">
              <w:rPr>
                <w:rFonts w:ascii="Times New Roman" w:hAnsi="Times New Roman"/>
                <w:noProof/>
                <w:webHidden/>
                <w:sz w:val="24"/>
                <w:szCs w:val="24"/>
              </w:rPr>
              <w:t>23</w:t>
            </w:r>
            <w:r w:rsidR="001D1B67" w:rsidRPr="001D1B67">
              <w:rPr>
                <w:rFonts w:ascii="Times New Roman" w:hAnsi="Times New Roman"/>
                <w:noProof/>
                <w:webHidden/>
                <w:sz w:val="24"/>
                <w:szCs w:val="24"/>
              </w:rPr>
              <w:fldChar w:fldCharType="end"/>
            </w:r>
          </w:hyperlink>
        </w:p>
        <w:p w:rsidR="001D1B67" w:rsidRPr="001D1B67" w:rsidRDefault="00FB35C5">
          <w:pPr>
            <w:pStyle w:val="41"/>
            <w:tabs>
              <w:tab w:val="left" w:pos="2115"/>
              <w:tab w:val="right" w:pos="10195"/>
            </w:tabs>
            <w:rPr>
              <w:rFonts w:ascii="Times New Roman" w:eastAsiaTheme="minorEastAsia" w:hAnsi="Times New Roman"/>
              <w:noProof/>
              <w:sz w:val="24"/>
              <w:szCs w:val="24"/>
            </w:rPr>
          </w:pPr>
          <w:hyperlink w:anchor="_Toc28267070" w:history="1">
            <w:r w:rsidR="001D1B67" w:rsidRPr="001D1B67">
              <w:rPr>
                <w:rStyle w:val="ac"/>
                <w:rFonts w:ascii="Times New Roman" w:hAnsi="Times New Roman"/>
                <w:noProof/>
                <w:sz w:val="24"/>
                <w:szCs w:val="24"/>
              </w:rPr>
              <w:t>2.1.1.8.</w:t>
            </w:r>
            <w:r w:rsidR="001D1B67" w:rsidRPr="001D1B67">
              <w:rPr>
                <w:rFonts w:ascii="Times New Roman" w:eastAsiaTheme="minorEastAsia" w:hAnsi="Times New Roman"/>
                <w:noProof/>
                <w:sz w:val="24"/>
                <w:szCs w:val="24"/>
              </w:rPr>
              <w:tab/>
            </w:r>
            <w:r w:rsidR="001D1B67" w:rsidRPr="001D1B67">
              <w:rPr>
                <w:rStyle w:val="ac"/>
                <w:rFonts w:ascii="Times New Roman" w:hAnsi="Times New Roman"/>
                <w:noProof/>
                <w:sz w:val="24"/>
                <w:szCs w:val="24"/>
              </w:rPr>
              <w:t>Сохранение начислений в файл формата CSV</w:t>
            </w:r>
            <w:r w:rsidR="001D1B67" w:rsidRPr="001D1B67">
              <w:rPr>
                <w:rFonts w:ascii="Times New Roman" w:hAnsi="Times New Roman"/>
                <w:noProof/>
                <w:webHidden/>
                <w:sz w:val="24"/>
                <w:szCs w:val="24"/>
              </w:rPr>
              <w:tab/>
            </w:r>
            <w:r w:rsidR="001D1B67" w:rsidRPr="001D1B67">
              <w:rPr>
                <w:rFonts w:ascii="Times New Roman" w:hAnsi="Times New Roman"/>
                <w:noProof/>
                <w:webHidden/>
                <w:sz w:val="24"/>
                <w:szCs w:val="24"/>
              </w:rPr>
              <w:fldChar w:fldCharType="begin"/>
            </w:r>
            <w:r w:rsidR="001D1B67" w:rsidRPr="001D1B67">
              <w:rPr>
                <w:rFonts w:ascii="Times New Roman" w:hAnsi="Times New Roman"/>
                <w:noProof/>
                <w:webHidden/>
                <w:sz w:val="24"/>
                <w:szCs w:val="24"/>
              </w:rPr>
              <w:instrText xml:space="preserve"> PAGEREF _Toc28267070 \h </w:instrText>
            </w:r>
            <w:r w:rsidR="001D1B67" w:rsidRPr="001D1B67">
              <w:rPr>
                <w:rFonts w:ascii="Times New Roman" w:hAnsi="Times New Roman"/>
                <w:noProof/>
                <w:webHidden/>
                <w:sz w:val="24"/>
                <w:szCs w:val="24"/>
              </w:rPr>
            </w:r>
            <w:r w:rsidR="001D1B67" w:rsidRPr="001D1B67">
              <w:rPr>
                <w:rFonts w:ascii="Times New Roman" w:hAnsi="Times New Roman"/>
                <w:noProof/>
                <w:webHidden/>
                <w:sz w:val="24"/>
                <w:szCs w:val="24"/>
              </w:rPr>
              <w:fldChar w:fldCharType="separate"/>
            </w:r>
            <w:r w:rsidR="001D1B67" w:rsidRPr="001D1B67">
              <w:rPr>
                <w:rFonts w:ascii="Times New Roman" w:hAnsi="Times New Roman"/>
                <w:noProof/>
                <w:webHidden/>
                <w:sz w:val="24"/>
                <w:szCs w:val="24"/>
              </w:rPr>
              <w:t>23</w:t>
            </w:r>
            <w:r w:rsidR="001D1B67" w:rsidRPr="001D1B67">
              <w:rPr>
                <w:rFonts w:ascii="Times New Roman" w:hAnsi="Times New Roman"/>
                <w:noProof/>
                <w:webHidden/>
                <w:sz w:val="24"/>
                <w:szCs w:val="24"/>
              </w:rPr>
              <w:fldChar w:fldCharType="end"/>
            </w:r>
          </w:hyperlink>
        </w:p>
        <w:p w:rsidR="001D1B67" w:rsidRPr="001D1B67" w:rsidRDefault="00FB35C5">
          <w:pPr>
            <w:pStyle w:val="41"/>
            <w:tabs>
              <w:tab w:val="left" w:pos="2115"/>
              <w:tab w:val="right" w:pos="10195"/>
            </w:tabs>
            <w:rPr>
              <w:rFonts w:ascii="Times New Roman" w:eastAsiaTheme="minorEastAsia" w:hAnsi="Times New Roman"/>
              <w:noProof/>
              <w:sz w:val="24"/>
              <w:szCs w:val="24"/>
            </w:rPr>
          </w:pPr>
          <w:hyperlink w:anchor="_Toc28267071" w:history="1">
            <w:r w:rsidR="001D1B67" w:rsidRPr="001D1B67">
              <w:rPr>
                <w:rStyle w:val="ac"/>
                <w:rFonts w:ascii="Times New Roman" w:hAnsi="Times New Roman"/>
                <w:noProof/>
                <w:sz w:val="24"/>
                <w:szCs w:val="24"/>
              </w:rPr>
              <w:t>2.1.1.9.</w:t>
            </w:r>
            <w:r w:rsidR="001D1B67" w:rsidRPr="001D1B67">
              <w:rPr>
                <w:rFonts w:ascii="Times New Roman" w:eastAsiaTheme="minorEastAsia" w:hAnsi="Times New Roman"/>
                <w:noProof/>
                <w:sz w:val="24"/>
                <w:szCs w:val="24"/>
              </w:rPr>
              <w:tab/>
            </w:r>
            <w:r w:rsidR="001D1B67" w:rsidRPr="001D1B67">
              <w:rPr>
                <w:rStyle w:val="ac"/>
                <w:rFonts w:ascii="Times New Roman" w:hAnsi="Times New Roman"/>
                <w:noProof/>
                <w:sz w:val="24"/>
                <w:szCs w:val="24"/>
              </w:rPr>
              <w:t>Импорт начислений</w:t>
            </w:r>
            <w:r w:rsidR="001D1B67" w:rsidRPr="001D1B67">
              <w:rPr>
                <w:rFonts w:ascii="Times New Roman" w:hAnsi="Times New Roman"/>
                <w:noProof/>
                <w:webHidden/>
                <w:sz w:val="24"/>
                <w:szCs w:val="24"/>
              </w:rPr>
              <w:tab/>
            </w:r>
            <w:r w:rsidR="001D1B67" w:rsidRPr="001D1B67">
              <w:rPr>
                <w:rFonts w:ascii="Times New Roman" w:hAnsi="Times New Roman"/>
                <w:noProof/>
                <w:webHidden/>
                <w:sz w:val="24"/>
                <w:szCs w:val="24"/>
              </w:rPr>
              <w:fldChar w:fldCharType="begin"/>
            </w:r>
            <w:r w:rsidR="001D1B67" w:rsidRPr="001D1B67">
              <w:rPr>
                <w:rFonts w:ascii="Times New Roman" w:hAnsi="Times New Roman"/>
                <w:noProof/>
                <w:webHidden/>
                <w:sz w:val="24"/>
                <w:szCs w:val="24"/>
              </w:rPr>
              <w:instrText xml:space="preserve"> PAGEREF _Toc28267071 \h </w:instrText>
            </w:r>
            <w:r w:rsidR="001D1B67" w:rsidRPr="001D1B67">
              <w:rPr>
                <w:rFonts w:ascii="Times New Roman" w:hAnsi="Times New Roman"/>
                <w:noProof/>
                <w:webHidden/>
                <w:sz w:val="24"/>
                <w:szCs w:val="24"/>
              </w:rPr>
            </w:r>
            <w:r w:rsidR="001D1B67" w:rsidRPr="001D1B67">
              <w:rPr>
                <w:rFonts w:ascii="Times New Roman" w:hAnsi="Times New Roman"/>
                <w:noProof/>
                <w:webHidden/>
                <w:sz w:val="24"/>
                <w:szCs w:val="24"/>
              </w:rPr>
              <w:fldChar w:fldCharType="separate"/>
            </w:r>
            <w:r w:rsidR="001D1B67" w:rsidRPr="001D1B67">
              <w:rPr>
                <w:rFonts w:ascii="Times New Roman" w:hAnsi="Times New Roman"/>
                <w:noProof/>
                <w:webHidden/>
                <w:sz w:val="24"/>
                <w:szCs w:val="24"/>
              </w:rPr>
              <w:t>23</w:t>
            </w:r>
            <w:r w:rsidR="001D1B67" w:rsidRPr="001D1B67">
              <w:rPr>
                <w:rFonts w:ascii="Times New Roman" w:hAnsi="Times New Roman"/>
                <w:noProof/>
                <w:webHidden/>
                <w:sz w:val="24"/>
                <w:szCs w:val="24"/>
              </w:rPr>
              <w:fldChar w:fldCharType="end"/>
            </w:r>
          </w:hyperlink>
        </w:p>
        <w:p w:rsidR="001D1B67" w:rsidRPr="001D1B67" w:rsidRDefault="00FB35C5">
          <w:pPr>
            <w:pStyle w:val="22"/>
            <w:rPr>
              <w:rFonts w:eastAsiaTheme="minorEastAsia"/>
              <w:noProof/>
              <w:szCs w:val="24"/>
              <w:lang w:eastAsia="ru-RU"/>
            </w:rPr>
          </w:pPr>
          <w:hyperlink w:anchor="_Toc28267072" w:history="1">
            <w:r w:rsidR="001D1B67" w:rsidRPr="001D1B67">
              <w:rPr>
                <w:rStyle w:val="ac"/>
                <w:noProof/>
                <w:szCs w:val="24"/>
              </w:rPr>
              <w:t>2.2.</w:t>
            </w:r>
            <w:r w:rsidR="001D1B67" w:rsidRPr="001D1B67">
              <w:rPr>
                <w:rFonts w:eastAsiaTheme="minorEastAsia"/>
                <w:noProof/>
                <w:szCs w:val="24"/>
                <w:lang w:eastAsia="ru-RU"/>
              </w:rPr>
              <w:tab/>
            </w:r>
            <w:r w:rsidR="001D1B67" w:rsidRPr="001D1B67">
              <w:rPr>
                <w:rStyle w:val="ac"/>
                <w:noProof/>
                <w:szCs w:val="24"/>
              </w:rPr>
              <w:t>Вкладка «Платежи»</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_Toc28267072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26</w:t>
            </w:r>
            <w:r w:rsidR="001D1B67" w:rsidRPr="001D1B67">
              <w:rPr>
                <w:noProof/>
                <w:webHidden/>
                <w:szCs w:val="24"/>
              </w:rPr>
              <w:fldChar w:fldCharType="end"/>
            </w:r>
          </w:hyperlink>
        </w:p>
        <w:p w:rsidR="001D1B67" w:rsidRPr="001D1B67" w:rsidRDefault="00FB35C5">
          <w:pPr>
            <w:pStyle w:val="22"/>
            <w:rPr>
              <w:rFonts w:eastAsiaTheme="minorEastAsia"/>
              <w:noProof/>
              <w:szCs w:val="24"/>
              <w:lang w:eastAsia="ru-RU"/>
            </w:rPr>
          </w:pPr>
          <w:hyperlink w:anchor="_Toc28267073" w:history="1">
            <w:r w:rsidR="001D1B67" w:rsidRPr="001D1B67">
              <w:rPr>
                <w:rStyle w:val="ac"/>
                <w:noProof/>
                <w:szCs w:val="24"/>
              </w:rPr>
              <w:t>2.3.</w:t>
            </w:r>
            <w:r w:rsidR="001D1B67" w:rsidRPr="001D1B67">
              <w:rPr>
                <w:rFonts w:eastAsiaTheme="minorEastAsia"/>
                <w:noProof/>
                <w:szCs w:val="24"/>
                <w:lang w:eastAsia="ru-RU"/>
              </w:rPr>
              <w:tab/>
            </w:r>
            <w:r w:rsidR="001D1B67" w:rsidRPr="001D1B67">
              <w:rPr>
                <w:rStyle w:val="ac"/>
                <w:noProof/>
                <w:szCs w:val="24"/>
              </w:rPr>
              <w:t>Вкладка «Возвраты»</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_Toc28267073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30</w:t>
            </w:r>
            <w:r w:rsidR="001D1B67" w:rsidRPr="001D1B67">
              <w:rPr>
                <w:noProof/>
                <w:webHidden/>
                <w:szCs w:val="24"/>
              </w:rPr>
              <w:fldChar w:fldCharType="end"/>
            </w:r>
          </w:hyperlink>
        </w:p>
        <w:p w:rsidR="001D1B67" w:rsidRPr="001D1B67" w:rsidRDefault="00FB35C5">
          <w:pPr>
            <w:pStyle w:val="22"/>
            <w:rPr>
              <w:rFonts w:eastAsiaTheme="minorEastAsia"/>
              <w:noProof/>
              <w:szCs w:val="24"/>
              <w:lang w:eastAsia="ru-RU"/>
            </w:rPr>
          </w:pPr>
          <w:hyperlink w:anchor="_Toc28267074" w:history="1">
            <w:r w:rsidR="001D1B67" w:rsidRPr="001D1B67">
              <w:rPr>
                <w:rStyle w:val="ac"/>
                <w:noProof/>
                <w:szCs w:val="24"/>
              </w:rPr>
              <w:t>2.4.</w:t>
            </w:r>
            <w:r w:rsidR="001D1B67" w:rsidRPr="001D1B67">
              <w:rPr>
                <w:rFonts w:eastAsiaTheme="minorEastAsia"/>
                <w:noProof/>
                <w:szCs w:val="24"/>
                <w:lang w:eastAsia="ru-RU"/>
              </w:rPr>
              <w:tab/>
            </w:r>
            <w:r w:rsidR="001D1B67" w:rsidRPr="001D1B67">
              <w:rPr>
                <w:rStyle w:val="ac"/>
                <w:noProof/>
                <w:szCs w:val="24"/>
              </w:rPr>
              <w:t>Вкладка «Уведомления»</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_Toc28267074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33</w:t>
            </w:r>
            <w:r w:rsidR="001D1B67" w:rsidRPr="001D1B67">
              <w:rPr>
                <w:noProof/>
                <w:webHidden/>
                <w:szCs w:val="24"/>
              </w:rPr>
              <w:fldChar w:fldCharType="end"/>
            </w:r>
          </w:hyperlink>
        </w:p>
        <w:p w:rsidR="001D1B67" w:rsidRPr="001D1B67" w:rsidRDefault="00FB35C5">
          <w:pPr>
            <w:pStyle w:val="11"/>
            <w:tabs>
              <w:tab w:val="left" w:pos="480"/>
            </w:tabs>
            <w:rPr>
              <w:rFonts w:eastAsiaTheme="minorEastAsia"/>
              <w:noProof/>
              <w:szCs w:val="24"/>
              <w:lang w:eastAsia="ru-RU"/>
            </w:rPr>
          </w:pPr>
          <w:hyperlink w:anchor="_Toc28267075" w:history="1">
            <w:r w:rsidR="001D1B67" w:rsidRPr="001D1B67">
              <w:rPr>
                <w:rStyle w:val="ac"/>
                <w:noProof/>
                <w:szCs w:val="24"/>
              </w:rPr>
              <w:t>3</w:t>
            </w:r>
            <w:r w:rsidR="001D1B67" w:rsidRPr="001D1B67">
              <w:rPr>
                <w:rFonts w:eastAsiaTheme="minorEastAsia"/>
                <w:noProof/>
                <w:szCs w:val="24"/>
                <w:lang w:eastAsia="ru-RU"/>
              </w:rPr>
              <w:tab/>
            </w:r>
            <w:r w:rsidR="001D1B67" w:rsidRPr="001D1B67">
              <w:rPr>
                <w:rStyle w:val="ac"/>
                <w:noProof/>
                <w:szCs w:val="24"/>
              </w:rPr>
              <w:t>ПОРЯДОК ОБРАЩЕНИЯ В СЛУЖБУ ТЕХНИЧЕСКОЙ ПОДДЕРЖКИ АИС «МЕЖВЕД ЛО»</w:t>
            </w:r>
            <w:r w:rsidR="001D1B67" w:rsidRP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_Toc28267075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36</w:t>
            </w:r>
            <w:r w:rsidR="001D1B67" w:rsidRPr="001D1B67">
              <w:rPr>
                <w:noProof/>
                <w:webHidden/>
                <w:szCs w:val="24"/>
              </w:rPr>
              <w:fldChar w:fldCharType="end"/>
            </w:r>
          </w:hyperlink>
        </w:p>
        <w:p w:rsidR="001D1B67" w:rsidRPr="001D1B67" w:rsidRDefault="00FB35C5">
          <w:pPr>
            <w:pStyle w:val="11"/>
            <w:tabs>
              <w:tab w:val="left" w:pos="480"/>
            </w:tabs>
            <w:rPr>
              <w:rFonts w:eastAsiaTheme="minorEastAsia"/>
              <w:noProof/>
              <w:szCs w:val="24"/>
              <w:lang w:eastAsia="ru-RU"/>
            </w:rPr>
          </w:pPr>
          <w:hyperlink w:anchor="_Toc28267076" w:history="1">
            <w:r w:rsidR="001D1B67" w:rsidRPr="001D1B67">
              <w:rPr>
                <w:rStyle w:val="ac"/>
                <w:noProof/>
                <w:szCs w:val="24"/>
              </w:rPr>
              <w:t>4</w:t>
            </w:r>
            <w:r w:rsidR="001D1B67" w:rsidRPr="001D1B67">
              <w:rPr>
                <w:rFonts w:eastAsiaTheme="minorEastAsia"/>
                <w:noProof/>
                <w:szCs w:val="24"/>
                <w:lang w:eastAsia="ru-RU"/>
              </w:rPr>
              <w:tab/>
            </w:r>
            <w:r w:rsidR="001D1B67" w:rsidRPr="001D1B67">
              <w:rPr>
                <w:rStyle w:val="ac"/>
                <w:noProof/>
                <w:szCs w:val="24"/>
              </w:rPr>
              <w:t>ПОРЯДОК ОБРАЩЕНИЯ ПО МЕТОДИЧЕСКИМ ВОПРОСАМ</w:t>
            </w:r>
            <w:r w:rsidR="001D1B67" w:rsidRPr="001D1B67">
              <w:rPr>
                <w:noProof/>
                <w:webHidden/>
                <w:szCs w:val="24"/>
              </w:rPr>
              <w:tab/>
            </w:r>
            <w:r w:rsidR="001D1B67">
              <w:rPr>
                <w:noProof/>
                <w:webHidden/>
                <w:szCs w:val="24"/>
              </w:rPr>
              <w:tab/>
            </w:r>
            <w:r w:rsidR="001D1B67">
              <w:rPr>
                <w:noProof/>
                <w:webHidden/>
                <w:szCs w:val="24"/>
              </w:rPr>
              <w:tab/>
            </w:r>
            <w:r w:rsidR="001D1B67">
              <w:rPr>
                <w:noProof/>
                <w:webHidden/>
                <w:szCs w:val="24"/>
              </w:rPr>
              <w:tab/>
            </w:r>
            <w:r w:rsidR="001D1B67">
              <w:rPr>
                <w:noProof/>
                <w:webHidden/>
                <w:szCs w:val="24"/>
              </w:rPr>
              <w:tab/>
            </w:r>
            <w:r w:rsidR="001D1B67" w:rsidRPr="001D1B67">
              <w:rPr>
                <w:noProof/>
                <w:webHidden/>
                <w:szCs w:val="24"/>
              </w:rPr>
              <w:fldChar w:fldCharType="begin"/>
            </w:r>
            <w:r w:rsidR="001D1B67" w:rsidRPr="001D1B67">
              <w:rPr>
                <w:noProof/>
                <w:webHidden/>
                <w:szCs w:val="24"/>
              </w:rPr>
              <w:instrText xml:space="preserve"> PAGEREF _Toc28267076 \h </w:instrText>
            </w:r>
            <w:r w:rsidR="001D1B67" w:rsidRPr="001D1B67">
              <w:rPr>
                <w:noProof/>
                <w:webHidden/>
                <w:szCs w:val="24"/>
              </w:rPr>
            </w:r>
            <w:r w:rsidR="001D1B67" w:rsidRPr="001D1B67">
              <w:rPr>
                <w:noProof/>
                <w:webHidden/>
                <w:szCs w:val="24"/>
              </w:rPr>
              <w:fldChar w:fldCharType="separate"/>
            </w:r>
            <w:r w:rsidR="001D1B67" w:rsidRPr="001D1B67">
              <w:rPr>
                <w:noProof/>
                <w:webHidden/>
                <w:szCs w:val="24"/>
              </w:rPr>
              <w:t>37</w:t>
            </w:r>
            <w:r w:rsidR="001D1B67" w:rsidRPr="001D1B67">
              <w:rPr>
                <w:noProof/>
                <w:webHidden/>
                <w:szCs w:val="24"/>
              </w:rPr>
              <w:fldChar w:fldCharType="end"/>
            </w:r>
          </w:hyperlink>
        </w:p>
        <w:p w:rsidR="00F935D8" w:rsidRPr="001D1B67" w:rsidRDefault="00F935D8" w:rsidP="00654AAB">
          <w:pPr>
            <w:tabs>
              <w:tab w:val="left" w:pos="9923"/>
            </w:tabs>
            <w:ind w:firstLine="0"/>
            <w:rPr>
              <w:b/>
              <w:bCs/>
            </w:rPr>
          </w:pPr>
          <w:r w:rsidRPr="001D1B67">
            <w:rPr>
              <w:rFonts w:eastAsia="Calibri"/>
              <w:lang w:eastAsia="en-US"/>
            </w:rPr>
            <w:fldChar w:fldCharType="end"/>
          </w:r>
        </w:p>
      </w:sdtContent>
    </w:sdt>
    <w:p w:rsidR="00B079A8" w:rsidRPr="00F935D8" w:rsidRDefault="00F935D8" w:rsidP="00F935D8">
      <w:pPr>
        <w:spacing w:after="200" w:line="276" w:lineRule="auto"/>
        <w:ind w:firstLine="0"/>
        <w:jc w:val="left"/>
        <w:rPr>
          <w:rFonts w:eastAsia="Calibri"/>
          <w:szCs w:val="22"/>
        </w:rPr>
      </w:pPr>
      <w:r>
        <w:br w:type="page"/>
      </w:r>
    </w:p>
    <w:p w:rsidR="00E03CAE" w:rsidRDefault="00941FB9" w:rsidP="00F935D8">
      <w:pPr>
        <w:pStyle w:val="1"/>
        <w:jc w:val="both"/>
      </w:pPr>
      <w:bookmarkStart w:id="5" w:name="_Toc28267053"/>
      <w:r>
        <w:lastRenderedPageBreak/>
        <w:t>Н</w:t>
      </w:r>
      <w:r w:rsidR="00E03CAE" w:rsidRPr="00E03CAE">
        <w:t>ЕОБХОДИМЫЕ ДЕЙСТВИЯ ДЛЯ РАБОТЫ С ГИС ГМП</w:t>
      </w:r>
      <w:bookmarkEnd w:id="0"/>
      <w:bookmarkEnd w:id="1"/>
      <w:bookmarkEnd w:id="2"/>
      <w:bookmarkEnd w:id="5"/>
    </w:p>
    <w:p w:rsidR="00E53BE8" w:rsidRDefault="00E53BE8" w:rsidP="00E03CAE">
      <w:pPr>
        <w:pStyle w:val="2"/>
      </w:pPr>
      <w:bookmarkStart w:id="6" w:name="_Toc28253788"/>
      <w:bookmarkStart w:id="7" w:name="_Toc28253966"/>
      <w:bookmarkStart w:id="8" w:name="_Toc28254002"/>
      <w:bookmarkStart w:id="9" w:name="_Toc28267054"/>
      <w:r>
        <w:t xml:space="preserve">Регистрация </w:t>
      </w:r>
      <w:r w:rsidR="00C1615E">
        <w:t xml:space="preserve">и внесение изменений </w:t>
      </w:r>
      <w:r w:rsidR="00023D92">
        <w:t>в ГИС ГМП</w:t>
      </w:r>
      <w:bookmarkEnd w:id="6"/>
      <w:bookmarkEnd w:id="7"/>
      <w:bookmarkEnd w:id="8"/>
      <w:bookmarkEnd w:id="9"/>
    </w:p>
    <w:p w:rsidR="00FA529F" w:rsidRPr="00600188" w:rsidRDefault="00FA529F" w:rsidP="00496815">
      <w:pPr>
        <w:pStyle w:val="a9"/>
        <w:spacing w:beforeLines="120" w:before="288" w:afterLines="120" w:after="288" w:line="276" w:lineRule="auto"/>
        <w:ind w:left="0" w:firstLine="1276"/>
      </w:pPr>
      <w:proofErr w:type="gramStart"/>
      <w:r>
        <w:t>Документы, регламентирующие работу участников взаимодействия с ГИС ГМП, размещены на официальном сайте Комитета цифрового развития Ленинградской области</w:t>
      </w:r>
      <w:r w:rsidR="00D643A5">
        <w:t xml:space="preserve"> (далее – Комитет) </w:t>
      </w:r>
      <w:r>
        <w:t>по адресу</w:t>
      </w:r>
      <w:r w:rsidRPr="00600188">
        <w:t xml:space="preserve">: </w:t>
      </w:r>
      <w:hyperlink r:id="rId9" w:history="1">
        <w:r w:rsidR="00D643A5" w:rsidRPr="00600188">
          <w:rPr>
            <w:rStyle w:val="ac"/>
            <w:color w:val="auto"/>
            <w:u w:val="none"/>
          </w:rPr>
          <w:t>http://ksi.lenobl.ru/ru/activities/gisgmp/</w:t>
        </w:r>
      </w:hyperlink>
      <w:r w:rsidR="00D643A5" w:rsidRPr="00600188">
        <w:t xml:space="preserve">, а также на официальном сайте Управления Федерального Казначейства по </w:t>
      </w:r>
      <w:r w:rsidR="00CE6D58" w:rsidRPr="00600188">
        <w:t>Л</w:t>
      </w:r>
      <w:r w:rsidR="00D643A5" w:rsidRPr="00600188">
        <w:t xml:space="preserve">енинградской области (далее – УФК по ЛО) по адресу: </w:t>
      </w:r>
      <w:hyperlink r:id="rId10" w:history="1">
        <w:r w:rsidR="00D643A5" w:rsidRPr="00600188">
          <w:rPr>
            <w:rStyle w:val="ac"/>
            <w:rFonts w:eastAsia="Calibri"/>
            <w:color w:val="auto"/>
            <w:u w:val="none"/>
          </w:rPr>
          <w:t>https://leningrad.roskazna.ru/gis/gis-gmp/</w:t>
        </w:r>
      </w:hyperlink>
      <w:r w:rsidRPr="00600188">
        <w:t>.</w:t>
      </w:r>
      <w:proofErr w:type="gramEnd"/>
    </w:p>
    <w:p w:rsidR="00CE6D58" w:rsidRDefault="00CE6D58" w:rsidP="00DC2258">
      <w:pPr>
        <w:pStyle w:val="a9"/>
        <w:spacing w:beforeLines="120" w:before="288" w:afterLines="120" w:after="288"/>
        <w:ind w:left="0" w:firstLine="1276"/>
        <w:jc w:val="right"/>
      </w:pPr>
    </w:p>
    <w:p w:rsidR="00E53BE8" w:rsidRDefault="00DC2258" w:rsidP="00DC2258">
      <w:pPr>
        <w:pStyle w:val="a9"/>
        <w:spacing w:beforeLines="120" w:before="288" w:afterLines="120" w:after="288"/>
        <w:ind w:left="0" w:firstLine="1276"/>
        <w:jc w:val="right"/>
      </w:pPr>
      <w:r>
        <w:t xml:space="preserve">Таблица 1 – Описание </w:t>
      </w:r>
      <w:r w:rsidR="00C1615E">
        <w:t xml:space="preserve">процесса регистрации/внесения изменений </w:t>
      </w:r>
      <w:r>
        <w:t>в ГИС ГМП</w:t>
      </w:r>
    </w:p>
    <w:tbl>
      <w:tblPr>
        <w:tblStyle w:val="a4"/>
        <w:tblW w:w="0" w:type="auto"/>
        <w:tblInd w:w="108" w:type="dxa"/>
        <w:tblLook w:val="04A0" w:firstRow="1" w:lastRow="0" w:firstColumn="1" w:lastColumn="0" w:noHBand="0" w:noVBand="1"/>
      </w:tblPr>
      <w:tblGrid>
        <w:gridCol w:w="540"/>
        <w:gridCol w:w="3571"/>
        <w:gridCol w:w="6095"/>
      </w:tblGrid>
      <w:tr w:rsidR="00FA529F" w:rsidTr="00BA3920">
        <w:tc>
          <w:tcPr>
            <w:tcW w:w="540" w:type="dxa"/>
            <w:vAlign w:val="center"/>
          </w:tcPr>
          <w:p w:rsidR="00FA529F" w:rsidRDefault="00AA4A78" w:rsidP="00CE6D58">
            <w:pPr>
              <w:pStyle w:val="a9"/>
              <w:spacing w:beforeLines="120" w:before="288" w:afterLines="120" w:after="288"/>
              <w:ind w:left="0" w:firstLine="0"/>
              <w:jc w:val="center"/>
            </w:pPr>
            <w:r>
              <w:t xml:space="preserve">№ </w:t>
            </w:r>
            <w:proofErr w:type="gramStart"/>
            <w:r>
              <w:t>п</w:t>
            </w:r>
            <w:proofErr w:type="gramEnd"/>
            <w:r>
              <w:t>/п</w:t>
            </w:r>
          </w:p>
        </w:tc>
        <w:tc>
          <w:tcPr>
            <w:tcW w:w="3571" w:type="dxa"/>
            <w:vAlign w:val="center"/>
          </w:tcPr>
          <w:p w:rsidR="00FA529F" w:rsidRDefault="00AA4A78" w:rsidP="00CE6D58">
            <w:pPr>
              <w:pStyle w:val="a9"/>
              <w:spacing w:beforeLines="120" w:before="288" w:afterLines="120" w:after="288"/>
              <w:ind w:left="0" w:firstLine="0"/>
              <w:jc w:val="center"/>
            </w:pPr>
            <w:r>
              <w:t>Наименование действия</w:t>
            </w:r>
          </w:p>
        </w:tc>
        <w:tc>
          <w:tcPr>
            <w:tcW w:w="6095" w:type="dxa"/>
            <w:vAlign w:val="center"/>
          </w:tcPr>
          <w:p w:rsidR="00FA529F" w:rsidRDefault="00AA4A78" w:rsidP="00CE6D58">
            <w:pPr>
              <w:pStyle w:val="a9"/>
              <w:spacing w:beforeLines="120" w:before="288" w:afterLines="120" w:after="288"/>
              <w:ind w:left="0" w:firstLine="0"/>
              <w:jc w:val="center"/>
            </w:pPr>
            <w:r>
              <w:t>Описание</w:t>
            </w:r>
          </w:p>
        </w:tc>
      </w:tr>
      <w:tr w:rsidR="00FA529F" w:rsidTr="00BA3920">
        <w:tc>
          <w:tcPr>
            <w:tcW w:w="540" w:type="dxa"/>
            <w:vAlign w:val="center"/>
          </w:tcPr>
          <w:p w:rsidR="00FA529F" w:rsidRDefault="00FA529F" w:rsidP="00CE6D58">
            <w:pPr>
              <w:pStyle w:val="a9"/>
              <w:spacing w:beforeLines="120" w:before="288" w:afterLines="120" w:after="288"/>
              <w:ind w:left="0" w:firstLine="0"/>
              <w:jc w:val="left"/>
            </w:pPr>
            <w:r>
              <w:t>1</w:t>
            </w:r>
          </w:p>
        </w:tc>
        <w:tc>
          <w:tcPr>
            <w:tcW w:w="3571" w:type="dxa"/>
            <w:vAlign w:val="center"/>
          </w:tcPr>
          <w:p w:rsidR="00FA529F" w:rsidRDefault="00FA529F" w:rsidP="00CE6D58">
            <w:pPr>
              <w:pStyle w:val="a9"/>
              <w:spacing w:beforeLines="120" w:before="288" w:afterLines="120" w:after="288"/>
              <w:ind w:left="0" w:firstLine="0"/>
            </w:pPr>
            <w:r>
              <w:t>Подача заявления участником взаимодействия на регистрацию в ГИС ГМП посредством ГАН</w:t>
            </w:r>
            <w:r w:rsidR="00C1615E">
              <w:t xml:space="preserve"> / внесение изменений</w:t>
            </w:r>
            <w:r>
              <w:t>.</w:t>
            </w:r>
          </w:p>
        </w:tc>
        <w:tc>
          <w:tcPr>
            <w:tcW w:w="6095" w:type="dxa"/>
            <w:vAlign w:val="center"/>
          </w:tcPr>
          <w:p w:rsidR="00AA4A78" w:rsidRDefault="00940C3D" w:rsidP="00CE6D58">
            <w:pPr>
              <w:pStyle w:val="a9"/>
              <w:spacing w:beforeLines="120" w:before="288" w:afterLines="120" w:after="288"/>
              <w:ind w:left="0" w:firstLine="0"/>
            </w:pPr>
            <w:r>
              <w:t>У</w:t>
            </w:r>
            <w:r w:rsidR="00FA529F">
              <w:t>частник (организаци</w:t>
            </w:r>
            <w:r>
              <w:t>я</w:t>
            </w:r>
            <w:r w:rsidR="00FA529F">
              <w:t xml:space="preserve"> по месту своего нахождения) </w:t>
            </w:r>
            <w:r>
              <w:t xml:space="preserve">направляет в адрес Главного администратора начислений </w:t>
            </w:r>
            <w:r w:rsidR="001C22AC">
              <w:t xml:space="preserve">(далее – ГАН) </w:t>
            </w:r>
            <w:r>
              <w:t xml:space="preserve">- Комитета </w:t>
            </w:r>
            <w:r w:rsidR="00AA4A78">
              <w:t>заявк</w:t>
            </w:r>
            <w:r>
              <w:t>у</w:t>
            </w:r>
            <w:r w:rsidR="00AA4A78">
              <w:t xml:space="preserve"> на регистрацию в ГИС ГМП</w:t>
            </w:r>
            <w:r w:rsidR="00FA529F">
              <w:t>, в соответствии с Порядком ведения Государственной информационной системы о государственных и муниципальных платежах, утвержденным приказом Федерального казначейства от 12.05.2017 № 11н.</w:t>
            </w:r>
          </w:p>
          <w:p w:rsidR="00FA529F" w:rsidRDefault="00FA529F" w:rsidP="00CE6D58">
            <w:pPr>
              <w:pStyle w:val="a9"/>
              <w:spacing w:beforeLines="120" w:before="288" w:afterLines="120" w:after="288"/>
              <w:ind w:left="0" w:firstLine="0"/>
            </w:pPr>
            <w:r>
              <w:t xml:space="preserve">Заявку необходимо направлять официальным письмом </w:t>
            </w:r>
            <w:r w:rsidR="00A5202F">
              <w:t xml:space="preserve">в адрес Комитета </w:t>
            </w:r>
            <w:r>
              <w:t>с копией в адрес ГКУ ЛО «ОЭП» на support-smev@e-gov.lenobl.ru.</w:t>
            </w:r>
          </w:p>
        </w:tc>
      </w:tr>
      <w:tr w:rsidR="00FA529F" w:rsidTr="00BA3920">
        <w:tc>
          <w:tcPr>
            <w:tcW w:w="540" w:type="dxa"/>
            <w:vAlign w:val="center"/>
          </w:tcPr>
          <w:p w:rsidR="00FA529F" w:rsidRDefault="00FA529F" w:rsidP="00CE6D58">
            <w:pPr>
              <w:pStyle w:val="a9"/>
              <w:spacing w:beforeLines="120" w:before="288" w:afterLines="120" w:after="288"/>
              <w:ind w:left="0" w:firstLine="0"/>
              <w:jc w:val="left"/>
            </w:pPr>
          </w:p>
        </w:tc>
        <w:tc>
          <w:tcPr>
            <w:tcW w:w="3571" w:type="dxa"/>
            <w:vAlign w:val="center"/>
          </w:tcPr>
          <w:p w:rsidR="00FA529F" w:rsidRDefault="00FA529F" w:rsidP="00CE6D58">
            <w:pPr>
              <w:pStyle w:val="a9"/>
              <w:spacing w:beforeLines="120" w:before="288" w:afterLines="120" w:after="288"/>
              <w:ind w:left="0" w:firstLine="0"/>
            </w:pPr>
            <w:r>
              <w:t>Передача заявления ГАН в адрес территориального подразделения Федерального Казначейства.</w:t>
            </w:r>
          </w:p>
        </w:tc>
        <w:tc>
          <w:tcPr>
            <w:tcW w:w="6095" w:type="dxa"/>
            <w:vAlign w:val="center"/>
          </w:tcPr>
          <w:p w:rsidR="00FA529F" w:rsidRDefault="00FA529F" w:rsidP="00CE6D58">
            <w:pPr>
              <w:pStyle w:val="a9"/>
              <w:spacing w:beforeLines="120" w:before="288" w:afterLines="120" w:after="288"/>
              <w:ind w:left="0" w:firstLine="0"/>
            </w:pPr>
            <w:r>
              <w:t xml:space="preserve">Комитет </w:t>
            </w:r>
            <w:r w:rsidR="00A5202F">
              <w:t xml:space="preserve">на основании поступившего от органа запроса, формирует и </w:t>
            </w:r>
            <w:r>
              <w:t>направляет заявку на внесение изменений в сведения в ГИС ГМП об Участниках косвенного взаимодействия в соответствии с Приказом Федерального казначейства от 12 мая 2017 года № 11н.</w:t>
            </w:r>
          </w:p>
        </w:tc>
      </w:tr>
      <w:tr w:rsidR="00FA529F" w:rsidTr="00BA3920">
        <w:tc>
          <w:tcPr>
            <w:tcW w:w="540" w:type="dxa"/>
            <w:vAlign w:val="center"/>
          </w:tcPr>
          <w:p w:rsidR="00FA529F" w:rsidRDefault="00FA529F" w:rsidP="00CE6D58">
            <w:pPr>
              <w:pStyle w:val="a9"/>
              <w:spacing w:beforeLines="120" w:before="288" w:afterLines="120" w:after="288"/>
              <w:ind w:left="0" w:firstLine="0"/>
              <w:jc w:val="left"/>
            </w:pPr>
            <w:r>
              <w:t>3</w:t>
            </w:r>
          </w:p>
        </w:tc>
        <w:tc>
          <w:tcPr>
            <w:tcW w:w="3571" w:type="dxa"/>
            <w:vAlign w:val="center"/>
          </w:tcPr>
          <w:p w:rsidR="00FA529F" w:rsidRDefault="00FA529F" w:rsidP="00CE6D58">
            <w:pPr>
              <w:pStyle w:val="a9"/>
              <w:spacing w:beforeLines="120" w:before="288" w:afterLines="120" w:after="288"/>
              <w:ind w:left="0" w:firstLine="0"/>
            </w:pPr>
            <w:r>
              <w:t>Передача заявления с регистрационными отметками ответственных специалистов территориального подразделения Федерального Казначейства в адрес ГАН.</w:t>
            </w:r>
          </w:p>
        </w:tc>
        <w:tc>
          <w:tcPr>
            <w:tcW w:w="6095" w:type="dxa"/>
            <w:vAlign w:val="center"/>
          </w:tcPr>
          <w:p w:rsidR="00FA529F" w:rsidRDefault="00FA529F" w:rsidP="00CE6D58">
            <w:pPr>
              <w:pStyle w:val="a9"/>
              <w:spacing w:beforeLines="120" w:before="288" w:afterLines="120" w:after="288"/>
              <w:ind w:left="0" w:firstLine="0"/>
            </w:pPr>
            <w:r>
              <w:t xml:space="preserve">УФК по ЛО осуществляет установленные регламентом регистрационные действия с присвоением участнику взаимодействия УРН </w:t>
            </w:r>
            <w:r w:rsidR="00782B58">
              <w:t xml:space="preserve">(уникальный регистрационный номер) </w:t>
            </w:r>
            <w:r>
              <w:t xml:space="preserve">с соответствующей ролью. </w:t>
            </w:r>
            <w:r w:rsidR="001C22AC">
              <w:t>П</w:t>
            </w:r>
            <w:r>
              <w:t xml:space="preserve">осле совершения регистрационных действий </w:t>
            </w:r>
            <w:r w:rsidR="001C22AC">
              <w:t xml:space="preserve">УФК по ЛО </w:t>
            </w:r>
            <w:r>
              <w:t>предоставляет ответ в адрес ГАН с регистрационными отметками ответственных специалистов УФК по ЛО.</w:t>
            </w:r>
          </w:p>
        </w:tc>
      </w:tr>
      <w:tr w:rsidR="00FA529F" w:rsidTr="00BA3920">
        <w:tc>
          <w:tcPr>
            <w:tcW w:w="540" w:type="dxa"/>
            <w:vAlign w:val="center"/>
          </w:tcPr>
          <w:p w:rsidR="00FA529F" w:rsidRDefault="00782B58" w:rsidP="00CE6D58">
            <w:pPr>
              <w:pStyle w:val="a9"/>
              <w:spacing w:beforeLines="120" w:before="288" w:afterLines="120" w:after="288"/>
              <w:ind w:left="0" w:firstLine="0"/>
              <w:jc w:val="left"/>
            </w:pPr>
            <w:r>
              <w:t>4</w:t>
            </w:r>
          </w:p>
        </w:tc>
        <w:tc>
          <w:tcPr>
            <w:tcW w:w="3571" w:type="dxa"/>
            <w:vAlign w:val="center"/>
          </w:tcPr>
          <w:p w:rsidR="00FA529F" w:rsidRDefault="00FA529F" w:rsidP="00CE6D58">
            <w:pPr>
              <w:pStyle w:val="a9"/>
              <w:spacing w:beforeLines="120" w:before="288" w:afterLines="120" w:after="288"/>
              <w:ind w:left="0" w:firstLine="0"/>
            </w:pPr>
            <w:r>
              <w:t>Внесение ГАН изменений в профиль организации в АИС «Межвед ЛО» согласно осуществлённым регистрационным действиям.</w:t>
            </w:r>
          </w:p>
        </w:tc>
        <w:tc>
          <w:tcPr>
            <w:tcW w:w="6095" w:type="dxa"/>
            <w:vAlign w:val="center"/>
          </w:tcPr>
          <w:p w:rsidR="00FA529F" w:rsidRDefault="00782B58" w:rsidP="00CE6D58">
            <w:pPr>
              <w:pStyle w:val="a9"/>
              <w:spacing w:beforeLines="120" w:before="288" w:afterLines="120" w:after="288"/>
              <w:ind w:left="0" w:firstLine="0"/>
            </w:pPr>
            <w:r>
              <w:t xml:space="preserve">Комитет </w:t>
            </w:r>
            <w:r w:rsidR="00F46800">
              <w:t xml:space="preserve">направляет </w:t>
            </w:r>
            <w:r w:rsidR="00F17B58">
              <w:t>уведомление о регистрации в ГИС ГМП</w:t>
            </w:r>
            <w:r w:rsidR="00F46800">
              <w:t xml:space="preserve"> участнику (заявителю) и ГКУ ЛО «ОЭП» для внесения </w:t>
            </w:r>
            <w:r w:rsidR="00F17B58">
              <w:t>изменений</w:t>
            </w:r>
            <w:r w:rsidR="00F46800">
              <w:t xml:space="preserve"> в </w:t>
            </w:r>
            <w:r w:rsidR="00FA529F">
              <w:t>профиль организации согласно присвоенному участнику взаимодействия УРН и предоставл</w:t>
            </w:r>
            <w:r w:rsidR="00F46800">
              <w:t>ения</w:t>
            </w:r>
            <w:r w:rsidR="00FA529F">
              <w:t xml:space="preserve"> доступ</w:t>
            </w:r>
            <w:r w:rsidR="00F46800">
              <w:t>а</w:t>
            </w:r>
            <w:r w:rsidR="00FA529F">
              <w:t xml:space="preserve"> к перечню функций ГИС ГМП согласно роли.</w:t>
            </w:r>
          </w:p>
        </w:tc>
      </w:tr>
    </w:tbl>
    <w:p w:rsidR="006918CD" w:rsidRDefault="006918CD" w:rsidP="00B924C1">
      <w:pPr>
        <w:spacing w:beforeLines="120" w:before="288" w:afterLines="120" w:after="288"/>
        <w:ind w:firstLine="0"/>
        <w:rPr>
          <w:b/>
          <w:u w:val="single"/>
        </w:rPr>
        <w:sectPr w:rsidR="006918CD" w:rsidSect="00C16335">
          <w:headerReference w:type="default" r:id="rId11"/>
          <w:headerReference w:type="first" r:id="rId12"/>
          <w:pgSz w:w="11906" w:h="16838"/>
          <w:pgMar w:top="1134" w:right="567" w:bottom="1134" w:left="1134" w:header="708" w:footer="708" w:gutter="0"/>
          <w:cols w:space="708"/>
          <w:titlePg/>
          <w:docGrid w:linePitch="360"/>
        </w:sectPr>
      </w:pPr>
    </w:p>
    <w:p w:rsidR="006918CD" w:rsidRDefault="006918CD" w:rsidP="00D23227">
      <w:pPr>
        <w:spacing w:beforeLines="120" w:before="288" w:afterLines="120" w:after="288"/>
        <w:ind w:firstLine="0"/>
        <w:jc w:val="center"/>
      </w:pPr>
      <w:r w:rsidRPr="00D23227">
        <w:rPr>
          <w:b/>
          <w:noProof/>
        </w:rPr>
        <w:lastRenderedPageBreak/>
        <w:drawing>
          <wp:inline distT="0" distB="0" distL="0" distR="0" wp14:anchorId="2016A037" wp14:editId="1F0D2251">
            <wp:extent cx="9251950" cy="5688949"/>
            <wp:effectExtent l="0" t="0" r="63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023D92">
        <w:t>Схема</w:t>
      </w:r>
      <w:r w:rsidR="00D23227" w:rsidRPr="00D23227">
        <w:t xml:space="preserve"> 1 – </w:t>
      </w:r>
      <w:r w:rsidR="001950F0">
        <w:t>П</w:t>
      </w:r>
      <w:r w:rsidR="00023D92">
        <w:t>роцесс</w:t>
      </w:r>
      <w:r w:rsidR="00D23227" w:rsidRPr="00D23227">
        <w:t xml:space="preserve"> регистрации в ГИС ГМП</w:t>
      </w:r>
    </w:p>
    <w:p w:rsidR="00D23227" w:rsidRPr="006918CD" w:rsidRDefault="00D23227" w:rsidP="00D23227">
      <w:pPr>
        <w:spacing w:beforeLines="120" w:before="288" w:afterLines="120" w:after="288"/>
        <w:ind w:firstLine="0"/>
        <w:sectPr w:rsidR="00D23227" w:rsidRPr="006918CD" w:rsidSect="00C16335">
          <w:pgSz w:w="16838" w:h="11906" w:orient="landscape"/>
          <w:pgMar w:top="1134" w:right="567" w:bottom="1134" w:left="1134" w:header="708" w:footer="708" w:gutter="0"/>
          <w:cols w:space="708"/>
          <w:docGrid w:linePitch="360"/>
        </w:sectPr>
      </w:pPr>
    </w:p>
    <w:p w:rsidR="00E53BE8" w:rsidRPr="00E616BE" w:rsidRDefault="00E53BE8" w:rsidP="00E03CAE">
      <w:pPr>
        <w:pStyle w:val="2"/>
      </w:pPr>
      <w:bookmarkStart w:id="10" w:name="_Toc28253789"/>
      <w:bookmarkStart w:id="11" w:name="_Toc28253967"/>
      <w:bookmarkStart w:id="12" w:name="_Toc28254003"/>
      <w:bookmarkStart w:id="13" w:name="_Toc28267055"/>
      <w:r w:rsidRPr="00E03CAE">
        <w:lastRenderedPageBreak/>
        <w:t>Создание</w:t>
      </w:r>
      <w:r w:rsidRPr="00E616BE">
        <w:t xml:space="preserve"> учётной записи организации</w:t>
      </w:r>
      <w:r w:rsidR="00E03CAE">
        <w:t>/</w:t>
      </w:r>
      <w:r w:rsidRPr="00E616BE">
        <w:t xml:space="preserve">пользователя с </w:t>
      </w:r>
      <w:r w:rsidR="00023D92">
        <w:t>ролевой моделью «</w:t>
      </w:r>
      <w:r w:rsidR="00B079A8">
        <w:t>А</w:t>
      </w:r>
      <w:r w:rsidR="00023D92">
        <w:t>дминистратор»</w:t>
      </w:r>
      <w:bookmarkEnd w:id="10"/>
      <w:bookmarkEnd w:id="11"/>
      <w:bookmarkEnd w:id="12"/>
      <w:bookmarkEnd w:id="13"/>
    </w:p>
    <w:p w:rsidR="00F00E43" w:rsidRDefault="003B6B66" w:rsidP="00496815">
      <w:pPr>
        <w:pStyle w:val="a9"/>
        <w:spacing w:beforeLines="120" w:before="288" w:afterLines="120" w:after="288" w:line="276" w:lineRule="auto"/>
        <w:ind w:left="0" w:firstLine="708"/>
      </w:pPr>
      <w:r w:rsidRPr="003B6B66">
        <w:t xml:space="preserve">Роль «Администратор Межвед» назначается специалистами Технической поддержки АИС «Межвед ЛО» по запросу на адрес электронной почты. Вам необходимо написать письмо на электронный адрес smev@lenreg.ru, support-smev@e-gov.lenobl.ru и указать следующие данные: наименование организации и ФИО специалиста, имеющего учетную запись, а также сделать пометку, что данному специалисту необходимо назначить роль «Администратор Межвед». Если Вы хотите назначить «Администратором Межвед» нового специалиста, еще не имеющего учетную запись, Вам необходимо написать заявление на добавление нового пользователя, шаблон которого Вы можете скачать на Портале АИС «Межвед ЛО» в разделе «Документы». </w:t>
      </w:r>
    </w:p>
    <w:p w:rsidR="00E53BE8" w:rsidRPr="00E53BE8" w:rsidRDefault="003B6B66" w:rsidP="00496815">
      <w:pPr>
        <w:pStyle w:val="a9"/>
        <w:spacing w:beforeLines="120" w:before="288" w:afterLines="120" w:after="288" w:line="276" w:lineRule="auto"/>
        <w:ind w:left="0" w:firstLine="708"/>
      </w:pPr>
      <w:r w:rsidRPr="003B6B66">
        <w:t xml:space="preserve">Заявление направляется </w:t>
      </w:r>
      <w:r w:rsidRPr="00F00E43">
        <w:rPr>
          <w:u w:val="single"/>
        </w:rPr>
        <w:t>официальным письмом</w:t>
      </w:r>
      <w:r w:rsidRPr="003B6B66">
        <w:t xml:space="preserve"> в адрес ГКУ ЛО «ОЭП» по актуальному адресу (или через СЭД ЛО) </w:t>
      </w:r>
      <w:r w:rsidRPr="00F00E43">
        <w:rPr>
          <w:b/>
        </w:rPr>
        <w:t>и</w:t>
      </w:r>
      <w:r w:rsidRPr="003B6B66">
        <w:t xml:space="preserve"> в </w:t>
      </w:r>
      <w:r w:rsidRPr="00F00E43">
        <w:rPr>
          <w:u w:val="single"/>
        </w:rPr>
        <w:t>электронном виде</w:t>
      </w:r>
      <w:r w:rsidRPr="003B6B66">
        <w:t xml:space="preserve"> (формате .</w:t>
      </w:r>
      <w:proofErr w:type="spellStart"/>
      <w:r w:rsidRPr="003B6B66">
        <w:t>doc</w:t>
      </w:r>
      <w:proofErr w:type="spellEnd"/>
      <w:r w:rsidRPr="003B6B66">
        <w:t>) по электронной почте smev@lenreg.ru или support-smev@e-gov.lenobl.ru.</w:t>
      </w:r>
    </w:p>
    <w:p w:rsidR="00E53BE8" w:rsidRDefault="00E53BE8" w:rsidP="00496815">
      <w:pPr>
        <w:pStyle w:val="a9"/>
        <w:spacing w:beforeLines="120" w:before="288" w:afterLines="120" w:after="288" w:line="276" w:lineRule="auto"/>
        <w:ind w:left="2574" w:firstLine="0"/>
      </w:pPr>
    </w:p>
    <w:p w:rsidR="00E53BE8" w:rsidRPr="00E616BE" w:rsidRDefault="00023D92" w:rsidP="00E03CAE">
      <w:pPr>
        <w:pStyle w:val="3"/>
      </w:pPr>
      <w:bookmarkStart w:id="14" w:name="_Toc28253790"/>
      <w:bookmarkStart w:id="15" w:name="_Toc28253968"/>
      <w:bookmarkStart w:id="16" w:name="_Toc28254004"/>
      <w:bookmarkStart w:id="17" w:name="_Toc28267056"/>
      <w:r>
        <w:t>Требования к рабочему месту</w:t>
      </w:r>
      <w:bookmarkEnd w:id="14"/>
      <w:bookmarkEnd w:id="15"/>
      <w:bookmarkEnd w:id="16"/>
      <w:bookmarkEnd w:id="17"/>
    </w:p>
    <w:p w:rsidR="005B1E09" w:rsidRDefault="005B1E09" w:rsidP="005B1E09">
      <w:pPr>
        <w:pStyle w:val="N38"/>
        <w:spacing w:line="276" w:lineRule="auto"/>
        <w:ind w:firstLine="708"/>
      </w:pPr>
      <w:r>
        <w:t>Работа с ГИС ГМП осуществляется посредством АИС «Межвед ЛО». Архитектура АИС «Межвед ЛО» создана по технологии «тонкого клиента», т.е. не требует установки дополнительного программного обеспечения или наличия лицензии. Доступ к АИС «Межвед ЛО» осуществляется через интернет-браузер при выполнении следующих условий: наличие защищенного канала связи и учетной записи пользователя.</w:t>
      </w:r>
    </w:p>
    <w:p w:rsidR="005B1E09" w:rsidRDefault="005B1E09" w:rsidP="005B1E09">
      <w:pPr>
        <w:pStyle w:val="N38"/>
        <w:spacing w:line="276" w:lineRule="auto"/>
        <w:ind w:firstLine="708"/>
      </w:pPr>
      <w:r>
        <w:t>Единая сеть передачи данных Администрации Ленинградской области (ЕСПД) предназначена для обеспечения взаимодействия между органами исполнительной власти Ленинградской области, органами местного самоуправления Ленинградской области, государственными учреждениями Ленинградской области либо муниципальными учреждениями муниципальных образований Ленинградской области, а также, при наличии соглашения, иными органами либо учреждениями, в электронном виде.</w:t>
      </w:r>
    </w:p>
    <w:p w:rsidR="005B1E09" w:rsidRDefault="005B1E09" w:rsidP="005B1E09">
      <w:pPr>
        <w:pStyle w:val="N38"/>
        <w:spacing w:line="276" w:lineRule="auto"/>
        <w:ind w:firstLine="708"/>
      </w:pPr>
      <w:r>
        <w:t>Согласно постановлению правительства Ленинградской области от 19.07.2017 года №229 «О правилах присоединения к единой сети передачи данных Ленинградской области и правилах ее использования» доступ в сеть осуществляет Оператор ЕСПД. Более подробная информация о ЕСПД находится по адресу: http://ksi.lenobl.ru/ru/activities/security/espd/.</w:t>
      </w:r>
    </w:p>
    <w:p w:rsidR="00E53BE8" w:rsidRPr="00BC5309" w:rsidRDefault="00E53BE8" w:rsidP="00496815">
      <w:pPr>
        <w:pStyle w:val="N38"/>
        <w:spacing w:line="276" w:lineRule="auto"/>
        <w:ind w:firstLine="708"/>
      </w:pPr>
      <w:r w:rsidRPr="00E81BA2">
        <w:t>Для корректной работы АИС «Межвед ЛО» рекомендуется использовать персональный компьютер (или ноутбук):</w:t>
      </w:r>
    </w:p>
    <w:p w:rsidR="00E53BE8" w:rsidRPr="00E81BA2" w:rsidRDefault="00E53BE8" w:rsidP="005D43F7">
      <w:pPr>
        <w:pStyle w:val="N3"/>
        <w:numPr>
          <w:ilvl w:val="0"/>
          <w:numId w:val="20"/>
        </w:numPr>
        <w:pBdr>
          <w:top w:val="single" w:sz="4" w:space="1" w:color="auto"/>
          <w:left w:val="single" w:sz="4" w:space="4" w:color="auto"/>
          <w:bottom w:val="single" w:sz="4" w:space="1" w:color="auto"/>
          <w:right w:val="single" w:sz="4" w:space="4" w:color="auto"/>
        </w:pBdr>
        <w:tabs>
          <w:tab w:val="left" w:pos="1134"/>
        </w:tabs>
        <w:spacing w:line="276" w:lineRule="auto"/>
      </w:pPr>
      <w:r w:rsidRPr="00E81BA2">
        <w:t xml:space="preserve">Процессор – </w:t>
      </w:r>
      <w:proofErr w:type="spellStart"/>
      <w:r w:rsidRPr="00E81BA2">
        <w:t>Intel</w:t>
      </w:r>
      <w:proofErr w:type="spellEnd"/>
      <w:r w:rsidRPr="00E81BA2">
        <w:t xml:space="preserve"> </w:t>
      </w:r>
      <w:proofErr w:type="spellStart"/>
      <w:r w:rsidRPr="00E81BA2">
        <w:t>Core</w:t>
      </w:r>
      <w:proofErr w:type="spellEnd"/>
      <w:r w:rsidRPr="00E81BA2">
        <w:t xml:space="preserve"> I3 и выше.</w:t>
      </w:r>
    </w:p>
    <w:p w:rsidR="00E53BE8" w:rsidRPr="00E81BA2" w:rsidRDefault="00E53BE8" w:rsidP="005D43F7">
      <w:pPr>
        <w:pStyle w:val="N3"/>
        <w:numPr>
          <w:ilvl w:val="0"/>
          <w:numId w:val="20"/>
        </w:numPr>
        <w:pBdr>
          <w:top w:val="single" w:sz="4" w:space="1" w:color="auto"/>
          <w:left w:val="single" w:sz="4" w:space="4" w:color="auto"/>
          <w:bottom w:val="single" w:sz="4" w:space="1" w:color="auto"/>
          <w:right w:val="single" w:sz="4" w:space="4" w:color="auto"/>
        </w:pBdr>
        <w:tabs>
          <w:tab w:val="left" w:pos="1134"/>
        </w:tabs>
        <w:spacing w:line="276" w:lineRule="auto"/>
      </w:pPr>
      <w:r w:rsidRPr="00E81BA2">
        <w:t>Объем оперативной памяти – не ниже 1ГБ.</w:t>
      </w:r>
    </w:p>
    <w:p w:rsidR="00E53BE8" w:rsidRPr="00E81BA2" w:rsidRDefault="00E53BE8" w:rsidP="005D43F7">
      <w:pPr>
        <w:pStyle w:val="N3"/>
        <w:numPr>
          <w:ilvl w:val="0"/>
          <w:numId w:val="20"/>
        </w:numPr>
        <w:pBdr>
          <w:top w:val="single" w:sz="4" w:space="1" w:color="auto"/>
          <w:left w:val="single" w:sz="4" w:space="4" w:color="auto"/>
          <w:bottom w:val="single" w:sz="4" w:space="1" w:color="auto"/>
          <w:right w:val="single" w:sz="4" w:space="4" w:color="auto"/>
        </w:pBdr>
        <w:tabs>
          <w:tab w:val="left" w:pos="1134"/>
        </w:tabs>
        <w:spacing w:line="276" w:lineRule="auto"/>
      </w:pPr>
      <w:r w:rsidRPr="00E81BA2">
        <w:t>Дисковая подсистема – не ниже 1ГБ.</w:t>
      </w:r>
    </w:p>
    <w:p w:rsidR="00E53BE8" w:rsidRPr="00E81BA2" w:rsidRDefault="00E53BE8" w:rsidP="005D43F7">
      <w:pPr>
        <w:pStyle w:val="N3"/>
        <w:numPr>
          <w:ilvl w:val="0"/>
          <w:numId w:val="20"/>
        </w:numPr>
        <w:pBdr>
          <w:top w:val="single" w:sz="4" w:space="1" w:color="auto"/>
          <w:left w:val="single" w:sz="4" w:space="4" w:color="auto"/>
          <w:bottom w:val="single" w:sz="4" w:space="1" w:color="auto"/>
          <w:right w:val="single" w:sz="4" w:space="4" w:color="auto"/>
        </w:pBdr>
        <w:tabs>
          <w:tab w:val="left" w:pos="1134"/>
        </w:tabs>
        <w:spacing w:line="276" w:lineRule="auto"/>
      </w:pPr>
      <w:r w:rsidRPr="00E81BA2">
        <w:t>Сетевой адаптер – не менее 100 Мбит.</w:t>
      </w:r>
    </w:p>
    <w:p w:rsidR="00E53BE8" w:rsidRPr="00E81BA2" w:rsidRDefault="00E53BE8" w:rsidP="005D43F7">
      <w:pPr>
        <w:pStyle w:val="N3"/>
        <w:numPr>
          <w:ilvl w:val="0"/>
          <w:numId w:val="20"/>
        </w:numPr>
        <w:pBdr>
          <w:top w:val="single" w:sz="4" w:space="1" w:color="auto"/>
          <w:left w:val="single" w:sz="4" w:space="4" w:color="auto"/>
          <w:bottom w:val="single" w:sz="4" w:space="1" w:color="auto"/>
          <w:right w:val="single" w:sz="4" w:space="4" w:color="auto"/>
        </w:pBdr>
        <w:tabs>
          <w:tab w:val="left" w:pos="1134"/>
        </w:tabs>
        <w:spacing w:line="276" w:lineRule="auto"/>
      </w:pPr>
      <w:r w:rsidRPr="00E81BA2">
        <w:t>Монитор с разрешением экрана не ниже 1024 на 768 пикселей.</w:t>
      </w:r>
    </w:p>
    <w:p w:rsidR="00E53BE8" w:rsidRDefault="00E53BE8" w:rsidP="005D43F7">
      <w:pPr>
        <w:pStyle w:val="N3"/>
        <w:numPr>
          <w:ilvl w:val="0"/>
          <w:numId w:val="20"/>
        </w:numPr>
        <w:pBdr>
          <w:top w:val="single" w:sz="4" w:space="1" w:color="auto"/>
          <w:left w:val="single" w:sz="4" w:space="4" w:color="auto"/>
          <w:bottom w:val="single" w:sz="4" w:space="1" w:color="auto"/>
          <w:right w:val="single" w:sz="4" w:space="4" w:color="auto"/>
        </w:pBdr>
        <w:tabs>
          <w:tab w:val="left" w:pos="1134"/>
        </w:tabs>
        <w:spacing w:line="276" w:lineRule="auto"/>
      </w:pPr>
      <w:r w:rsidRPr="00E81BA2">
        <w:t xml:space="preserve">Операционная система – </w:t>
      </w:r>
      <w:proofErr w:type="spellStart"/>
      <w:r w:rsidRPr="00E81BA2">
        <w:t>Windows</w:t>
      </w:r>
      <w:proofErr w:type="spellEnd"/>
      <w:r w:rsidRPr="00E81BA2">
        <w:t xml:space="preserve"> 7 и выше.</w:t>
      </w:r>
    </w:p>
    <w:p w:rsidR="00E53BE8" w:rsidRPr="00BC5309" w:rsidRDefault="00E53BE8" w:rsidP="00496815">
      <w:pPr>
        <w:pStyle w:val="N38"/>
        <w:spacing w:line="276" w:lineRule="auto"/>
        <w:ind w:firstLine="708"/>
      </w:pPr>
      <w:r w:rsidRPr="006E1838">
        <w:t>Для использования электронной подписи на персональный компьютер (или ноутбук) должен быть установлен модуль «Формирование ЭП».</w:t>
      </w:r>
    </w:p>
    <w:p w:rsidR="00E53BE8" w:rsidRPr="00E81BA2" w:rsidRDefault="00E53BE8" w:rsidP="00496815">
      <w:pPr>
        <w:pStyle w:val="N38"/>
        <w:spacing w:line="276" w:lineRule="auto"/>
      </w:pPr>
      <w:r w:rsidRPr="006E1838">
        <w:t xml:space="preserve">Для просмотра сохраненных файлов формата </w:t>
      </w:r>
      <w:proofErr w:type="spellStart"/>
      <w:r w:rsidRPr="006E1838">
        <w:t>xls</w:t>
      </w:r>
      <w:proofErr w:type="spellEnd"/>
      <w:r w:rsidRPr="006E1838">
        <w:t xml:space="preserve">, </w:t>
      </w:r>
      <w:proofErr w:type="spellStart"/>
      <w:r w:rsidRPr="006E1838">
        <w:t>xlsx</w:t>
      </w:r>
      <w:proofErr w:type="spellEnd"/>
      <w:r w:rsidRPr="006E1838">
        <w:t xml:space="preserve"> рекомендуется использовать табличный редактор, например, MS </w:t>
      </w:r>
      <w:proofErr w:type="spellStart"/>
      <w:r w:rsidRPr="006E1838">
        <w:t>Excel</w:t>
      </w:r>
      <w:proofErr w:type="spellEnd"/>
      <w:r w:rsidRPr="006E1838">
        <w:t>.</w:t>
      </w:r>
    </w:p>
    <w:p w:rsidR="00E53BE8" w:rsidRDefault="00E53BE8" w:rsidP="00496815">
      <w:pPr>
        <w:spacing w:line="276" w:lineRule="auto"/>
        <w:ind w:firstLine="708"/>
      </w:pPr>
      <w:r w:rsidRPr="008E4A1C">
        <w:lastRenderedPageBreak/>
        <w:t xml:space="preserve">Для доступа Пользователей к информационным ресурсам </w:t>
      </w:r>
      <w:r w:rsidRPr="00F56021">
        <w:t>АРМ</w:t>
      </w:r>
      <w:r w:rsidR="00A70086">
        <w:t xml:space="preserve"> (автоматизированное рабочее место) </w:t>
      </w:r>
      <w:r w:rsidRPr="00F56021">
        <w:t xml:space="preserve">а пользователя Портала </w:t>
      </w:r>
      <w:r w:rsidRPr="008E4A1C">
        <w:t>необходимо</w:t>
      </w:r>
      <w:r>
        <w:t xml:space="preserve"> </w:t>
      </w:r>
      <w:r w:rsidRPr="008E4A1C">
        <w:t xml:space="preserve">наличие одного из веб-браузеров: </w:t>
      </w:r>
    </w:p>
    <w:p w:rsidR="00E53BE8" w:rsidRDefault="00E53BE8" w:rsidP="005D43F7">
      <w:pPr>
        <w:pStyle w:val="N3"/>
        <w:numPr>
          <w:ilvl w:val="0"/>
          <w:numId w:val="21"/>
        </w:numPr>
        <w:pBdr>
          <w:top w:val="single" w:sz="4" w:space="1" w:color="auto"/>
          <w:left w:val="single" w:sz="4" w:space="4" w:color="auto"/>
          <w:bottom w:val="single" w:sz="4" w:space="1" w:color="auto"/>
          <w:right w:val="single" w:sz="4" w:space="4" w:color="auto"/>
        </w:pBdr>
        <w:tabs>
          <w:tab w:val="left" w:pos="1134"/>
        </w:tabs>
        <w:spacing w:line="276" w:lineRule="auto"/>
      </w:pPr>
      <w:proofErr w:type="spellStart"/>
      <w:r>
        <w:t>Microsoft</w:t>
      </w:r>
      <w:proofErr w:type="spellEnd"/>
      <w:r>
        <w:t xml:space="preserve"> </w:t>
      </w:r>
      <w:proofErr w:type="spellStart"/>
      <w:r>
        <w:t>Edge</w:t>
      </w:r>
      <w:proofErr w:type="spellEnd"/>
      <w:r>
        <w:t>;</w:t>
      </w:r>
      <w:r w:rsidR="00652080" w:rsidRPr="00652080">
        <w:rPr>
          <w:noProof/>
          <w:lang w:eastAsia="ru-RU"/>
        </w:rPr>
        <w:t xml:space="preserve"> </w:t>
      </w:r>
      <w:r w:rsidR="00652080">
        <w:rPr>
          <w:noProof/>
          <w:lang w:eastAsia="ru-RU"/>
        </w:rPr>
        <w:drawing>
          <wp:inline distT="0" distB="0" distL="0" distR="0" wp14:anchorId="55EA4A14" wp14:editId="1828B424">
            <wp:extent cx="196447" cy="209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Microsoft_Edge_logo.sv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611" cy="209725"/>
                    </a:xfrm>
                    <a:prstGeom prst="rect">
                      <a:avLst/>
                    </a:prstGeom>
                  </pic:spPr>
                </pic:pic>
              </a:graphicData>
            </a:graphic>
          </wp:inline>
        </w:drawing>
      </w:r>
    </w:p>
    <w:p w:rsidR="00E53BE8" w:rsidRDefault="00E53BE8" w:rsidP="005D43F7">
      <w:pPr>
        <w:pStyle w:val="N3"/>
        <w:numPr>
          <w:ilvl w:val="0"/>
          <w:numId w:val="21"/>
        </w:numPr>
        <w:pBdr>
          <w:top w:val="single" w:sz="4" w:space="1" w:color="auto"/>
          <w:left w:val="single" w:sz="4" w:space="4" w:color="auto"/>
          <w:bottom w:val="single" w:sz="4" w:space="1" w:color="auto"/>
          <w:right w:val="single" w:sz="4" w:space="4" w:color="auto"/>
        </w:pBdr>
        <w:tabs>
          <w:tab w:val="left" w:pos="1134"/>
        </w:tabs>
        <w:spacing w:line="276" w:lineRule="auto"/>
      </w:pPr>
      <w:proofErr w:type="spellStart"/>
      <w:r>
        <w:t>Google</w:t>
      </w:r>
      <w:proofErr w:type="spellEnd"/>
      <w:r>
        <w:t xml:space="preserve"> </w:t>
      </w:r>
      <w:proofErr w:type="spellStart"/>
      <w:r>
        <w:t>Chrome</w:t>
      </w:r>
      <w:proofErr w:type="spellEnd"/>
      <w:r>
        <w:t>;</w:t>
      </w:r>
      <w:r w:rsidR="00652080">
        <w:rPr>
          <w:noProof/>
          <w:lang w:eastAsia="ru-RU"/>
        </w:rPr>
        <w:drawing>
          <wp:inline distT="0" distB="0" distL="0" distR="0" wp14:anchorId="6C937881" wp14:editId="7082EC3D">
            <wp:extent cx="257175" cy="2571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Google_Chrome_icon_(September_2014).svg.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038" cy="257038"/>
                    </a:xfrm>
                    <a:prstGeom prst="rect">
                      <a:avLst/>
                    </a:prstGeom>
                  </pic:spPr>
                </pic:pic>
              </a:graphicData>
            </a:graphic>
          </wp:inline>
        </w:drawing>
      </w:r>
    </w:p>
    <w:p w:rsidR="00E53BE8" w:rsidRDefault="00E53BE8" w:rsidP="005D43F7">
      <w:pPr>
        <w:pStyle w:val="N3"/>
        <w:numPr>
          <w:ilvl w:val="0"/>
          <w:numId w:val="21"/>
        </w:numPr>
        <w:pBdr>
          <w:top w:val="single" w:sz="4" w:space="1" w:color="auto"/>
          <w:left w:val="single" w:sz="4" w:space="4" w:color="auto"/>
          <w:bottom w:val="single" w:sz="4" w:space="1" w:color="auto"/>
          <w:right w:val="single" w:sz="4" w:space="4" w:color="auto"/>
        </w:pBdr>
        <w:tabs>
          <w:tab w:val="left" w:pos="1134"/>
        </w:tabs>
        <w:spacing w:line="276" w:lineRule="auto"/>
      </w:pPr>
      <w:proofErr w:type="spellStart"/>
      <w:r>
        <w:t>Mozilla</w:t>
      </w:r>
      <w:proofErr w:type="spellEnd"/>
      <w:r>
        <w:t xml:space="preserve"> </w:t>
      </w:r>
      <w:proofErr w:type="spellStart"/>
      <w:r>
        <w:t>Firefox</w:t>
      </w:r>
      <w:proofErr w:type="spellEnd"/>
      <w:r>
        <w:t>;</w:t>
      </w:r>
      <w:r w:rsidR="0054620B">
        <w:rPr>
          <w:noProof/>
          <w:lang w:eastAsia="ru-RU"/>
        </w:rPr>
        <w:drawing>
          <wp:inline distT="0" distB="0" distL="0" distR="0" wp14:anchorId="69ADD845" wp14:editId="4D4EAF80">
            <wp:extent cx="276225" cy="2762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Firefox_Logo,_2017.sv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078" cy="276078"/>
                    </a:xfrm>
                    <a:prstGeom prst="rect">
                      <a:avLst/>
                    </a:prstGeom>
                  </pic:spPr>
                </pic:pic>
              </a:graphicData>
            </a:graphic>
          </wp:inline>
        </w:drawing>
      </w:r>
    </w:p>
    <w:p w:rsidR="00E53BE8" w:rsidRDefault="00E53BE8" w:rsidP="005D43F7">
      <w:pPr>
        <w:pStyle w:val="N3"/>
        <w:numPr>
          <w:ilvl w:val="0"/>
          <w:numId w:val="21"/>
        </w:numPr>
        <w:pBdr>
          <w:top w:val="single" w:sz="4" w:space="1" w:color="auto"/>
          <w:left w:val="single" w:sz="4" w:space="4" w:color="auto"/>
          <w:bottom w:val="single" w:sz="4" w:space="1" w:color="auto"/>
          <w:right w:val="single" w:sz="4" w:space="4" w:color="auto"/>
        </w:pBdr>
        <w:tabs>
          <w:tab w:val="left" w:pos="1134"/>
        </w:tabs>
        <w:spacing w:line="276" w:lineRule="auto"/>
      </w:pPr>
      <w:proofErr w:type="spellStart"/>
      <w:r>
        <w:t>Safari</w:t>
      </w:r>
      <w:proofErr w:type="spellEnd"/>
      <w:r>
        <w:t>;</w:t>
      </w:r>
      <w:r w:rsidR="0054620B">
        <w:rPr>
          <w:noProof/>
          <w:lang w:eastAsia="ru-RU"/>
        </w:rPr>
        <w:drawing>
          <wp:inline distT="0" distB="0" distL="0" distR="0" wp14:anchorId="5EAF9292" wp14:editId="1096D969">
            <wp:extent cx="276225" cy="2762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ic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190" cy="276190"/>
                    </a:xfrm>
                    <a:prstGeom prst="rect">
                      <a:avLst/>
                    </a:prstGeom>
                  </pic:spPr>
                </pic:pic>
              </a:graphicData>
            </a:graphic>
          </wp:inline>
        </w:drawing>
      </w:r>
    </w:p>
    <w:p w:rsidR="00E53BE8" w:rsidRDefault="00E53BE8" w:rsidP="005D43F7">
      <w:pPr>
        <w:pStyle w:val="N3"/>
        <w:numPr>
          <w:ilvl w:val="0"/>
          <w:numId w:val="21"/>
        </w:numPr>
        <w:pBdr>
          <w:top w:val="single" w:sz="4" w:space="1" w:color="auto"/>
          <w:left w:val="single" w:sz="4" w:space="4" w:color="auto"/>
          <w:bottom w:val="single" w:sz="4" w:space="1" w:color="auto"/>
          <w:right w:val="single" w:sz="4" w:space="4" w:color="auto"/>
        </w:pBdr>
        <w:tabs>
          <w:tab w:val="left" w:pos="1134"/>
        </w:tabs>
        <w:spacing w:line="276" w:lineRule="auto"/>
      </w:pPr>
      <w:proofErr w:type="spellStart"/>
      <w:r>
        <w:t>Opera</w:t>
      </w:r>
      <w:proofErr w:type="spellEnd"/>
      <w:r w:rsidR="0054620B">
        <w:rPr>
          <w:noProof/>
          <w:lang w:eastAsia="ru-RU"/>
        </w:rPr>
        <w:drawing>
          <wp:inline distT="0" distB="0" distL="0" distR="0" wp14:anchorId="061F59FB" wp14:editId="7BCB9493">
            <wp:extent cx="238125" cy="23518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px-Opera_2015_icon.sv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428" cy="240423"/>
                    </a:xfrm>
                    <a:prstGeom prst="rect">
                      <a:avLst/>
                    </a:prstGeom>
                  </pic:spPr>
                </pic:pic>
              </a:graphicData>
            </a:graphic>
          </wp:inline>
        </w:drawing>
      </w:r>
      <w:r w:rsidRPr="008E4A1C">
        <w:t>.</w:t>
      </w:r>
    </w:p>
    <w:p w:rsidR="00023D92" w:rsidRDefault="000E19A4" w:rsidP="00455B35">
      <w:pPr>
        <w:pStyle w:val="N38"/>
        <w:spacing w:line="276" w:lineRule="auto"/>
        <w:ind w:firstLine="0"/>
        <w:rPr>
          <w:szCs w:val="26"/>
        </w:rPr>
      </w:pPr>
      <w:r>
        <w:rPr>
          <w:noProof/>
          <w:szCs w:val="26"/>
          <w:lang w:eastAsia="ru-RU"/>
        </w:rPr>
        <w:drawing>
          <wp:anchor distT="0" distB="0" distL="114300" distR="114300" simplePos="0" relativeHeight="251660288" behindDoc="1" locked="0" layoutInCell="1" allowOverlap="1" wp14:anchorId="4C0FB38D" wp14:editId="116814A6">
            <wp:simplePos x="0" y="0"/>
            <wp:positionH relativeFrom="column">
              <wp:posOffset>-166370</wp:posOffset>
            </wp:positionH>
            <wp:positionV relativeFrom="paragraph">
              <wp:posOffset>53975</wp:posOffset>
            </wp:positionV>
            <wp:extent cx="254635" cy="254635"/>
            <wp:effectExtent l="0" t="0" r="0" b="0"/>
            <wp:wrapThrough wrapText="bothSides">
              <wp:wrapPolygon edited="0">
                <wp:start x="6464" y="0"/>
                <wp:lineTo x="6464" y="19392"/>
                <wp:lineTo x="16160" y="19392"/>
                <wp:lineTo x="16160" y="0"/>
                <wp:lineTo x="6464"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84568998-stock-illustration-exclamation-sign-flat-red-color.jpg"/>
                    <pic:cNvPicPr/>
                  </pic:nvPicPr>
                  <pic:blipFill>
                    <a:blip r:embed="rId23" cstate="print">
                      <a:extLst>
                        <a:ext uri="{BEBA8EAE-BF5A-486C-A8C5-ECC9F3942E4B}">
                          <a14:imgProps xmlns:a14="http://schemas.microsoft.com/office/drawing/2010/main">
                            <a14:imgLayer r:embed="rId24">
                              <a14:imgEffect>
                                <a14:backgroundRemoval t="1465" b="99219" l="9961" r="89844">
                                  <a14:foregroundMark x1="44531" y1="77539" x2="53906" y2="94043"/>
                                </a14:backgroundRemoval>
                              </a14:imgEffect>
                            </a14:imgLayer>
                          </a14:imgProps>
                        </a:ext>
                        <a:ext uri="{28A0092B-C50C-407E-A947-70E740481C1C}">
                          <a14:useLocalDpi xmlns:a14="http://schemas.microsoft.com/office/drawing/2010/main" val="0"/>
                        </a:ext>
                      </a:extLst>
                    </a:blip>
                    <a:stretch>
                      <a:fillRect/>
                    </a:stretch>
                  </pic:blipFill>
                  <pic:spPr>
                    <a:xfrm flipH="1">
                      <a:off x="0" y="0"/>
                      <a:ext cx="254635" cy="254635"/>
                    </a:xfrm>
                    <a:prstGeom prst="rect">
                      <a:avLst/>
                    </a:prstGeom>
                  </pic:spPr>
                </pic:pic>
              </a:graphicData>
            </a:graphic>
            <wp14:sizeRelH relativeFrom="page">
              <wp14:pctWidth>0</wp14:pctWidth>
            </wp14:sizeRelH>
            <wp14:sizeRelV relativeFrom="page">
              <wp14:pctHeight>0</wp14:pctHeight>
            </wp14:sizeRelV>
          </wp:anchor>
        </w:drawing>
      </w:r>
      <w:r w:rsidR="00023D92">
        <w:rPr>
          <w:szCs w:val="26"/>
        </w:rPr>
        <w:t xml:space="preserve">Обращаем внимание, что </w:t>
      </w:r>
      <w:r w:rsidR="00496815">
        <w:rPr>
          <w:szCs w:val="26"/>
        </w:rPr>
        <w:t xml:space="preserve">браузер </w:t>
      </w:r>
      <w:r w:rsidR="00496815" w:rsidRPr="00496815">
        <w:rPr>
          <w:szCs w:val="26"/>
          <w:lang w:val="en-US"/>
        </w:rPr>
        <w:t>Internet</w:t>
      </w:r>
      <w:r w:rsidR="00496815" w:rsidRPr="00496815">
        <w:rPr>
          <w:szCs w:val="26"/>
        </w:rPr>
        <w:t xml:space="preserve"> </w:t>
      </w:r>
      <w:r w:rsidR="00496815" w:rsidRPr="00496815">
        <w:rPr>
          <w:szCs w:val="26"/>
          <w:lang w:val="en-US"/>
        </w:rPr>
        <w:t>Explorer</w:t>
      </w:r>
      <w:r w:rsidR="00496815" w:rsidRPr="00496815">
        <w:rPr>
          <w:szCs w:val="26"/>
        </w:rPr>
        <w:t xml:space="preserve"> </w:t>
      </w:r>
      <w:r w:rsidR="00652080">
        <w:rPr>
          <w:szCs w:val="26"/>
        </w:rPr>
        <w:t>(</w:t>
      </w:r>
      <w:r w:rsidR="00652080">
        <w:rPr>
          <w:noProof/>
          <w:szCs w:val="26"/>
          <w:lang w:eastAsia="ru-RU"/>
        </w:rPr>
        <w:drawing>
          <wp:inline distT="0" distB="0" distL="0" distR="0" wp14:anchorId="60ECD169" wp14:editId="782A9051">
            <wp:extent cx="238125" cy="238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_Explorer_9_icon.sv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998" cy="237998"/>
                    </a:xfrm>
                    <a:prstGeom prst="rect">
                      <a:avLst/>
                    </a:prstGeom>
                  </pic:spPr>
                </pic:pic>
              </a:graphicData>
            </a:graphic>
          </wp:inline>
        </w:drawing>
      </w:r>
      <w:r w:rsidR="00652080">
        <w:rPr>
          <w:szCs w:val="26"/>
        </w:rPr>
        <w:t>)</w:t>
      </w:r>
      <w:r w:rsidR="00496815">
        <w:rPr>
          <w:szCs w:val="26"/>
        </w:rPr>
        <w:t xml:space="preserve"> официально </w:t>
      </w:r>
      <w:r w:rsidR="00496815" w:rsidRPr="00455B35">
        <w:rPr>
          <w:szCs w:val="26"/>
        </w:rPr>
        <w:t>не поддерживается</w:t>
      </w:r>
      <w:r w:rsidR="00496815">
        <w:rPr>
          <w:szCs w:val="26"/>
        </w:rPr>
        <w:t xml:space="preserve"> для работы с АИС «Межвед ЛО».</w:t>
      </w:r>
      <w:r w:rsidR="00023D92" w:rsidRPr="00023D92">
        <w:rPr>
          <w:szCs w:val="26"/>
        </w:rPr>
        <w:t xml:space="preserve"> </w:t>
      </w:r>
    </w:p>
    <w:p w:rsidR="00E53BE8" w:rsidRPr="00F23004" w:rsidRDefault="00E53BE8" w:rsidP="00496815">
      <w:pPr>
        <w:pStyle w:val="N38"/>
        <w:spacing w:line="276" w:lineRule="auto"/>
        <w:ind w:firstLine="708"/>
      </w:pPr>
      <w:r w:rsidRPr="00252440">
        <w:rPr>
          <w:szCs w:val="26"/>
        </w:rPr>
        <w:t>Для работы с веб-интерфейсом Портала необходимо запустить веб-браузер.</w:t>
      </w:r>
      <w:r>
        <w:rPr>
          <w:szCs w:val="26"/>
        </w:rPr>
        <w:t xml:space="preserve"> После запуска в адресной строке пр</w:t>
      </w:r>
      <w:r w:rsidRPr="00F23004">
        <w:t xml:space="preserve">ойдите по ссылке </w:t>
      </w:r>
      <w:r w:rsidRPr="00600188">
        <w:rPr>
          <w:b/>
          <w:highlight w:val="yellow"/>
          <w:lang w:val="en-US"/>
        </w:rPr>
        <w:t>http</w:t>
      </w:r>
      <w:r w:rsidRPr="00600188">
        <w:rPr>
          <w:b/>
          <w:highlight w:val="yellow"/>
        </w:rPr>
        <w:t>://192.168.15.57:8090</w:t>
      </w:r>
      <w:r>
        <w:t xml:space="preserve">. </w:t>
      </w:r>
      <w:r w:rsidRPr="002646D8">
        <w:rPr>
          <w:szCs w:val="24"/>
        </w:rPr>
        <w:t xml:space="preserve">После этого на экране ПК </w:t>
      </w:r>
      <w:r>
        <w:rPr>
          <w:szCs w:val="24"/>
        </w:rPr>
        <w:t xml:space="preserve">появится </w:t>
      </w:r>
      <w:r w:rsidRPr="002646D8">
        <w:rPr>
          <w:szCs w:val="24"/>
        </w:rPr>
        <w:t>стартов</w:t>
      </w:r>
      <w:r>
        <w:rPr>
          <w:szCs w:val="24"/>
        </w:rPr>
        <w:t>ая</w:t>
      </w:r>
      <w:r w:rsidRPr="002646D8">
        <w:rPr>
          <w:szCs w:val="24"/>
        </w:rPr>
        <w:t xml:space="preserve"> страниц</w:t>
      </w:r>
      <w:r>
        <w:rPr>
          <w:szCs w:val="24"/>
        </w:rPr>
        <w:t>а</w:t>
      </w:r>
      <w:r w:rsidRPr="002646D8">
        <w:rPr>
          <w:szCs w:val="24"/>
        </w:rPr>
        <w:t xml:space="preserve"> </w:t>
      </w:r>
      <w:r>
        <w:rPr>
          <w:szCs w:val="24"/>
        </w:rPr>
        <w:t>с</w:t>
      </w:r>
      <w:r w:rsidRPr="002646D8">
        <w:rPr>
          <w:szCs w:val="24"/>
        </w:rPr>
        <w:t xml:space="preserve"> форм</w:t>
      </w:r>
      <w:r>
        <w:rPr>
          <w:szCs w:val="24"/>
        </w:rPr>
        <w:t>ой</w:t>
      </w:r>
      <w:r w:rsidRPr="002646D8">
        <w:rPr>
          <w:szCs w:val="24"/>
        </w:rPr>
        <w:t xml:space="preserve"> входа</w:t>
      </w:r>
      <w:r w:rsidR="00660578">
        <w:t>.</w:t>
      </w:r>
    </w:p>
    <w:p w:rsidR="00E53BE8" w:rsidRPr="00F23004" w:rsidRDefault="00E53BE8" w:rsidP="00140623">
      <w:pPr>
        <w:pStyle w:val="N3a"/>
        <w:spacing w:line="276" w:lineRule="auto"/>
      </w:pPr>
      <w:r>
        <w:rPr>
          <w:noProof/>
          <w:lang w:eastAsia="ru-RU"/>
        </w:rPr>
        <w:drawing>
          <wp:inline distT="0" distB="0" distL="0" distR="0" wp14:anchorId="13EF7834" wp14:editId="64E31145">
            <wp:extent cx="5611166" cy="235250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877" cy="2353219"/>
                    </a:xfrm>
                    <a:prstGeom prst="rect">
                      <a:avLst/>
                    </a:prstGeom>
                    <a:noFill/>
                    <a:ln>
                      <a:noFill/>
                    </a:ln>
                  </pic:spPr>
                </pic:pic>
              </a:graphicData>
            </a:graphic>
          </wp:inline>
        </w:drawing>
      </w:r>
    </w:p>
    <w:p w:rsidR="00E53BE8" w:rsidRPr="00F23004" w:rsidRDefault="00E53BE8" w:rsidP="00600188">
      <w:pPr>
        <w:pStyle w:val="N3b"/>
        <w:spacing w:line="276" w:lineRule="auto"/>
        <w:rPr>
          <w:b/>
        </w:rPr>
      </w:pPr>
      <w:bookmarkStart w:id="18" w:name="_Ref334568053"/>
      <w:bookmarkStart w:id="19" w:name="_Ref370127786"/>
      <w:bookmarkStart w:id="20" w:name="_Toc434575659"/>
      <w:r w:rsidRPr="00F23004">
        <w:t xml:space="preserve">Рисунок </w:t>
      </w:r>
      <w:fldSimple w:instr=" SEQ Рисунок \* ARABIC ">
        <w:r w:rsidR="00536E22">
          <w:rPr>
            <w:noProof/>
          </w:rPr>
          <w:t>1</w:t>
        </w:r>
      </w:fldSimple>
      <w:bookmarkEnd w:id="18"/>
      <w:r w:rsidRPr="00F23004">
        <w:t xml:space="preserve"> - Форма входа</w:t>
      </w:r>
      <w:bookmarkEnd w:id="19"/>
      <w:bookmarkEnd w:id="20"/>
    </w:p>
    <w:p w:rsidR="00E53BE8" w:rsidRPr="00F23004" w:rsidRDefault="00E53BE8" w:rsidP="00496815">
      <w:pPr>
        <w:pStyle w:val="N38"/>
        <w:spacing w:line="276" w:lineRule="auto"/>
        <w:ind w:firstLine="708"/>
      </w:pPr>
      <w:r w:rsidRPr="00F23004">
        <w:t xml:space="preserve">Введите данные в поля </w:t>
      </w:r>
      <w:r>
        <w:t>«</w:t>
      </w:r>
      <w:r w:rsidRPr="00F23004">
        <w:t>Логин</w:t>
      </w:r>
      <w:r>
        <w:t>»</w:t>
      </w:r>
      <w:r w:rsidRPr="00F23004">
        <w:t xml:space="preserve"> и </w:t>
      </w:r>
      <w:r>
        <w:t>«</w:t>
      </w:r>
      <w:r w:rsidRPr="00F23004">
        <w:t>Пароль</w:t>
      </w:r>
      <w:r>
        <w:t>»</w:t>
      </w:r>
      <w:r w:rsidRPr="00F23004">
        <w:t xml:space="preserve">. Нажмите на кнопку </w:t>
      </w:r>
      <w:r>
        <w:t>«</w:t>
      </w:r>
      <w:r w:rsidRPr="00F23004">
        <w:t>Войти</w:t>
      </w:r>
      <w:r>
        <w:t>»</w:t>
      </w:r>
      <w:r w:rsidRPr="00F23004">
        <w:t>.</w:t>
      </w:r>
    </w:p>
    <w:p w:rsidR="00E53BE8" w:rsidRPr="00F23004" w:rsidRDefault="00E53BE8" w:rsidP="00496815">
      <w:pPr>
        <w:pStyle w:val="N38"/>
        <w:spacing w:line="276" w:lineRule="auto"/>
        <w:ind w:firstLine="708"/>
      </w:pPr>
      <w:r w:rsidRPr="00F23004">
        <w:t xml:space="preserve">Если вы забыли действующий пароль от определенной учетной записи, нажмите на кнопку </w:t>
      </w:r>
      <w:r>
        <w:t>«</w:t>
      </w:r>
      <w:r w:rsidRPr="00F23004">
        <w:t>Забыл пароль</w:t>
      </w:r>
      <w:r>
        <w:t>»</w:t>
      </w:r>
      <w:r w:rsidRPr="00F23004">
        <w:t xml:space="preserve">, откроется новая форма. Заполните поле </w:t>
      </w:r>
      <w:r>
        <w:t>«</w:t>
      </w:r>
      <w:r w:rsidRPr="00F23004">
        <w:t>Имя пользователя</w:t>
      </w:r>
      <w:r>
        <w:t>»</w:t>
      </w:r>
      <w:r w:rsidRPr="00F23004">
        <w:t xml:space="preserve"> и нажмите кнопку </w:t>
      </w:r>
      <w:r>
        <w:t>«</w:t>
      </w:r>
      <w:r w:rsidRPr="00F23004">
        <w:t>Прислать пароль</w:t>
      </w:r>
      <w:r>
        <w:t>»</w:t>
      </w:r>
      <w:r w:rsidRPr="00F23004">
        <w:t>. На адрес электронной почты, указанный при регистрации пользователя, будет отправлено уведомление о сбросе пароля и новый пароль для аккаунта.</w:t>
      </w:r>
    </w:p>
    <w:p w:rsidR="00E53BE8" w:rsidRPr="00F23004" w:rsidRDefault="00E53BE8" w:rsidP="00140623">
      <w:pPr>
        <w:pStyle w:val="N3a"/>
        <w:keepNext/>
        <w:spacing w:line="276" w:lineRule="auto"/>
      </w:pPr>
      <w:r>
        <w:rPr>
          <w:noProof/>
          <w:lang w:eastAsia="ru-RU"/>
        </w:rPr>
        <w:lastRenderedPageBreak/>
        <w:drawing>
          <wp:inline distT="0" distB="0" distL="0" distR="0" wp14:anchorId="761A6E9D" wp14:editId="6F12621C">
            <wp:extent cx="4433776" cy="2037239"/>
            <wp:effectExtent l="0" t="0" r="508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2820" cy="2036800"/>
                    </a:xfrm>
                    <a:prstGeom prst="rect">
                      <a:avLst/>
                    </a:prstGeom>
                    <a:noFill/>
                    <a:ln>
                      <a:noFill/>
                    </a:ln>
                  </pic:spPr>
                </pic:pic>
              </a:graphicData>
            </a:graphic>
          </wp:inline>
        </w:drawing>
      </w:r>
    </w:p>
    <w:p w:rsidR="00E53BE8" w:rsidRDefault="00E53BE8" w:rsidP="00140623">
      <w:pPr>
        <w:pStyle w:val="N3b"/>
        <w:spacing w:line="276" w:lineRule="auto"/>
      </w:pPr>
      <w:bookmarkStart w:id="21" w:name="_Ref431974943"/>
      <w:bookmarkStart w:id="22" w:name="_Toc434575660"/>
      <w:r w:rsidRPr="00F23004">
        <w:t xml:space="preserve">Рисунок </w:t>
      </w:r>
      <w:fldSimple w:instr=" SEQ Рисунок \* ARABIC ">
        <w:r w:rsidR="00536E22">
          <w:rPr>
            <w:noProof/>
          </w:rPr>
          <w:t>2</w:t>
        </w:r>
      </w:fldSimple>
      <w:bookmarkEnd w:id="21"/>
      <w:r w:rsidRPr="00F23004">
        <w:t xml:space="preserve"> - Форма сброса пароля</w:t>
      </w:r>
      <w:bookmarkEnd w:id="22"/>
    </w:p>
    <w:p w:rsidR="00E53BE8" w:rsidRDefault="00E53BE8" w:rsidP="00496815">
      <w:pPr>
        <w:pStyle w:val="N38"/>
        <w:spacing w:line="276" w:lineRule="auto"/>
        <w:ind w:left="2410" w:hanging="1702"/>
      </w:pPr>
      <w:r w:rsidRPr="004E4BE1">
        <w:t xml:space="preserve">Войти в систему можно через единый портал </w:t>
      </w:r>
      <w:proofErr w:type="spellStart"/>
      <w:r w:rsidRPr="004E4BE1">
        <w:t>Госуслуг</w:t>
      </w:r>
      <w:proofErr w:type="spellEnd"/>
      <w:r w:rsidRPr="004E4BE1">
        <w:t xml:space="preserve">. Для этого предназначена кнопка </w:t>
      </w:r>
      <w:r>
        <w:rPr>
          <w:noProof/>
          <w:lang w:eastAsia="ru-RU"/>
        </w:rPr>
        <w:drawing>
          <wp:inline distT="0" distB="0" distL="0" distR="0" wp14:anchorId="2F4ACDB9" wp14:editId="63C30E4B">
            <wp:extent cx="1330325" cy="207645"/>
            <wp:effectExtent l="0" t="0" r="3175" b="1905"/>
            <wp:docPr id="42" name="Рисунок 42" descr="http://192.168.20.54:8090/images/gosuslugi-logo-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192.168.20.54:8090/images/gosuslugi-logo-min.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330325" cy="207645"/>
                    </a:xfrm>
                    <a:prstGeom prst="rect">
                      <a:avLst/>
                    </a:prstGeom>
                    <a:noFill/>
                    <a:ln>
                      <a:noFill/>
                    </a:ln>
                  </pic:spPr>
                </pic:pic>
              </a:graphicData>
            </a:graphic>
          </wp:inline>
        </w:drawing>
      </w:r>
      <w:r>
        <w:t>.</w:t>
      </w:r>
    </w:p>
    <w:p w:rsidR="00E53BE8" w:rsidRPr="00140623" w:rsidRDefault="00E53BE8" w:rsidP="00496815">
      <w:pPr>
        <w:pStyle w:val="N38"/>
        <w:spacing w:line="276" w:lineRule="auto"/>
        <w:ind w:firstLine="0"/>
        <w:rPr>
          <w:i/>
        </w:rPr>
      </w:pPr>
      <w:r w:rsidRPr="00140623">
        <w:rPr>
          <w:rStyle w:val="N3fc"/>
          <w:i/>
        </w:rPr>
        <w:t>Примечание.</w:t>
      </w:r>
      <w:r w:rsidRPr="00140623">
        <w:rPr>
          <w:i/>
        </w:rPr>
        <w:t xml:space="preserve"> Вход через единый портал </w:t>
      </w:r>
      <w:proofErr w:type="spellStart"/>
      <w:r w:rsidRPr="00140623">
        <w:rPr>
          <w:i/>
        </w:rPr>
        <w:t>Госуслуг</w:t>
      </w:r>
      <w:proofErr w:type="spellEnd"/>
      <w:r w:rsidRPr="00140623">
        <w:rPr>
          <w:i/>
        </w:rPr>
        <w:t xml:space="preserve"> возможен только после привязки пользователя АИС «Межвед ЛО» с пользователем портала </w:t>
      </w:r>
      <w:proofErr w:type="spellStart"/>
      <w:r w:rsidRPr="00140623">
        <w:rPr>
          <w:i/>
        </w:rPr>
        <w:t>Госуслуг</w:t>
      </w:r>
      <w:proofErr w:type="spellEnd"/>
      <w:r w:rsidRPr="00140623">
        <w:rPr>
          <w:i/>
        </w:rPr>
        <w:t xml:space="preserve"> в «Личном кабинете».</w:t>
      </w:r>
    </w:p>
    <w:p w:rsidR="00E53BE8" w:rsidRPr="004E4BE1" w:rsidRDefault="00E53BE8" w:rsidP="00496815">
      <w:pPr>
        <w:pStyle w:val="N38"/>
        <w:spacing w:line="276" w:lineRule="auto"/>
        <w:ind w:firstLine="708"/>
      </w:pPr>
      <w:r w:rsidRPr="004E4BE1">
        <w:t xml:space="preserve">При нажатии кнопки </w:t>
      </w:r>
      <w:r>
        <w:rPr>
          <w:noProof/>
          <w:lang w:eastAsia="ru-RU"/>
        </w:rPr>
        <w:drawing>
          <wp:inline distT="0" distB="0" distL="0" distR="0" wp14:anchorId="4D083627" wp14:editId="4F124704">
            <wp:extent cx="1355090" cy="207645"/>
            <wp:effectExtent l="0" t="0" r="0" b="1905"/>
            <wp:docPr id="41" name="Рисунок 41" descr="http://192.168.20.54:8090/images/gosuslugi-logo-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192.168.20.54:8090/images/gosuslugi-logo-min.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355090" cy="207645"/>
                    </a:xfrm>
                    <a:prstGeom prst="rect">
                      <a:avLst/>
                    </a:prstGeom>
                    <a:noFill/>
                    <a:ln>
                      <a:noFill/>
                    </a:ln>
                  </pic:spPr>
                </pic:pic>
              </a:graphicData>
            </a:graphic>
          </wp:inline>
        </w:drawing>
      </w:r>
      <w:r w:rsidRPr="004E4BE1">
        <w:t xml:space="preserve"> выполняется переход на страницу авторизации ЕСИА.</w:t>
      </w:r>
    </w:p>
    <w:p w:rsidR="00E53BE8" w:rsidRPr="004E4BE1" w:rsidRDefault="00E53BE8" w:rsidP="00496815">
      <w:pPr>
        <w:pStyle w:val="N38"/>
        <w:spacing w:line="276" w:lineRule="auto"/>
        <w:ind w:firstLine="0"/>
      </w:pPr>
      <w:r w:rsidRPr="004E4BE1">
        <w:t>Вход можно выполнить, указав один следующих параметров:</w:t>
      </w:r>
    </w:p>
    <w:p w:rsidR="00E53BE8" w:rsidRPr="004E4BE1" w:rsidRDefault="00E53BE8" w:rsidP="00496815">
      <w:pPr>
        <w:pStyle w:val="N3"/>
        <w:tabs>
          <w:tab w:val="left" w:pos="1134"/>
        </w:tabs>
        <w:spacing w:line="276" w:lineRule="auto"/>
        <w:ind w:firstLine="0"/>
      </w:pPr>
      <w:r w:rsidRPr="004E4BE1">
        <w:t>Мобильный телефон или адрес электронной почты.</w:t>
      </w:r>
    </w:p>
    <w:p w:rsidR="00E53BE8" w:rsidRPr="004E4BE1" w:rsidRDefault="00E53BE8" w:rsidP="00496815">
      <w:pPr>
        <w:pStyle w:val="N3"/>
        <w:tabs>
          <w:tab w:val="left" w:pos="1134"/>
        </w:tabs>
        <w:spacing w:line="276" w:lineRule="auto"/>
        <w:ind w:firstLine="0"/>
      </w:pPr>
      <w:r w:rsidRPr="004E4BE1">
        <w:t>СНИЛС.</w:t>
      </w:r>
    </w:p>
    <w:p w:rsidR="00E53BE8" w:rsidRPr="004E4BE1" w:rsidRDefault="00E53BE8" w:rsidP="00496815">
      <w:pPr>
        <w:pStyle w:val="N3"/>
        <w:tabs>
          <w:tab w:val="left" w:pos="1134"/>
        </w:tabs>
        <w:spacing w:line="276" w:lineRule="auto"/>
        <w:ind w:firstLine="0"/>
      </w:pPr>
      <w:r w:rsidRPr="004E4BE1">
        <w:t>Электронных средств - носитель ключа электронной подписи.</w:t>
      </w:r>
    </w:p>
    <w:p w:rsidR="00E53BE8" w:rsidRPr="004E4BE1" w:rsidRDefault="00E53BE8" w:rsidP="00140623">
      <w:pPr>
        <w:pStyle w:val="N3a"/>
        <w:spacing w:line="276" w:lineRule="auto"/>
      </w:pPr>
      <w:r>
        <w:rPr>
          <w:noProof/>
          <w:lang w:eastAsia="ru-RU"/>
        </w:rPr>
        <w:drawing>
          <wp:inline distT="0" distB="0" distL="0" distR="0" wp14:anchorId="0B3B3DEC" wp14:editId="7AC33590">
            <wp:extent cx="2642569" cy="3871356"/>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9564" cy="3910903"/>
                    </a:xfrm>
                    <a:prstGeom prst="rect">
                      <a:avLst/>
                    </a:prstGeom>
                    <a:noFill/>
                    <a:ln>
                      <a:noFill/>
                    </a:ln>
                  </pic:spPr>
                </pic:pic>
              </a:graphicData>
            </a:graphic>
          </wp:inline>
        </w:drawing>
      </w:r>
    </w:p>
    <w:p w:rsidR="00E53BE8" w:rsidRDefault="00E53BE8" w:rsidP="00140623">
      <w:pPr>
        <w:pStyle w:val="N3b"/>
        <w:spacing w:line="276" w:lineRule="auto"/>
      </w:pPr>
      <w:bookmarkStart w:id="23" w:name="_Ref507506950"/>
      <w:r w:rsidRPr="004E4BE1">
        <w:t xml:space="preserve">Рисунок </w:t>
      </w:r>
      <w:fldSimple w:instr=" SEQ Рисунок \* ARABIC ">
        <w:r w:rsidR="00536E22">
          <w:rPr>
            <w:noProof/>
          </w:rPr>
          <w:t>3</w:t>
        </w:r>
      </w:fldSimple>
      <w:bookmarkEnd w:id="23"/>
      <w:r w:rsidRPr="004E4BE1">
        <w:t xml:space="preserve"> – Страница авторизации ЕСИА</w:t>
      </w:r>
    </w:p>
    <w:p w:rsidR="00E53BE8" w:rsidRDefault="00E53BE8" w:rsidP="00496815">
      <w:pPr>
        <w:spacing w:line="276" w:lineRule="auto"/>
        <w:ind w:left="2410" w:hanging="1702"/>
        <w:rPr>
          <w:szCs w:val="26"/>
        </w:rPr>
      </w:pPr>
      <w:r w:rsidRPr="00782BE8">
        <w:rPr>
          <w:szCs w:val="26"/>
        </w:rPr>
        <w:lastRenderedPageBreak/>
        <w:t>После правильного ввода имени Пользователя и пароля АРМ готов к работе.</w:t>
      </w:r>
    </w:p>
    <w:p w:rsidR="00822C24" w:rsidRDefault="00822C24" w:rsidP="00496815">
      <w:pPr>
        <w:spacing w:line="276" w:lineRule="auto"/>
        <w:ind w:left="2410" w:hanging="1702"/>
        <w:rPr>
          <w:szCs w:val="26"/>
        </w:rPr>
      </w:pPr>
    </w:p>
    <w:p w:rsidR="00822C24" w:rsidRDefault="00822C24" w:rsidP="00E03CAE">
      <w:pPr>
        <w:pStyle w:val="2"/>
      </w:pPr>
      <w:bookmarkStart w:id="24" w:name="_Toc28253791"/>
      <w:bookmarkStart w:id="25" w:name="_Toc28253969"/>
      <w:bookmarkStart w:id="26" w:name="_Toc28254005"/>
      <w:bookmarkStart w:id="27" w:name="_Toc28267057"/>
      <w:r>
        <w:t>Внесение данных организации</w:t>
      </w:r>
      <w:bookmarkEnd w:id="24"/>
      <w:bookmarkEnd w:id="25"/>
      <w:bookmarkEnd w:id="26"/>
      <w:bookmarkEnd w:id="27"/>
    </w:p>
    <w:p w:rsidR="00E53BE8" w:rsidRPr="00822C24" w:rsidRDefault="00E53BE8" w:rsidP="00E03CAE">
      <w:pPr>
        <w:pStyle w:val="3"/>
      </w:pPr>
      <w:bookmarkStart w:id="28" w:name="_Toc28253792"/>
      <w:bookmarkStart w:id="29" w:name="_Toc28253970"/>
      <w:bookmarkStart w:id="30" w:name="_Toc28254006"/>
      <w:bookmarkStart w:id="31" w:name="_Toc28267058"/>
      <w:r w:rsidRPr="00822C24">
        <w:t>Заполнение данных об организации</w:t>
      </w:r>
      <w:bookmarkEnd w:id="28"/>
      <w:bookmarkEnd w:id="29"/>
      <w:bookmarkEnd w:id="30"/>
      <w:bookmarkEnd w:id="31"/>
    </w:p>
    <w:p w:rsidR="00E53BE8" w:rsidRDefault="00E53BE8" w:rsidP="00496815">
      <w:pPr>
        <w:pStyle w:val="N38"/>
        <w:spacing w:line="276" w:lineRule="auto"/>
        <w:rPr>
          <w:lang w:eastAsia="ru-RU"/>
        </w:rPr>
      </w:pPr>
      <w:r>
        <w:rPr>
          <w:lang w:eastAsia="ru-RU"/>
        </w:rPr>
        <w:t>Личный кабинет содержит информацию о пользователе, которая разделена на подраздел</w:t>
      </w:r>
      <w:r w:rsidR="00A70086">
        <w:rPr>
          <w:lang w:eastAsia="ru-RU"/>
        </w:rPr>
        <w:t>ы</w:t>
      </w:r>
      <w:r>
        <w:rPr>
          <w:lang w:eastAsia="ru-RU"/>
        </w:rPr>
        <w:t>:</w:t>
      </w:r>
    </w:p>
    <w:p w:rsidR="00E53BE8" w:rsidRDefault="00E53BE8" w:rsidP="00243B0A">
      <w:pPr>
        <w:pStyle w:val="N3"/>
        <w:numPr>
          <w:ilvl w:val="0"/>
          <w:numId w:val="22"/>
        </w:numPr>
        <w:tabs>
          <w:tab w:val="left" w:pos="1134"/>
        </w:tabs>
        <w:spacing w:line="276" w:lineRule="auto"/>
      </w:pPr>
      <w:r w:rsidRPr="00EA2168">
        <w:rPr>
          <w:b/>
        </w:rPr>
        <w:t>Мой профиль</w:t>
      </w:r>
      <w:r>
        <w:t xml:space="preserve"> – подраздел содержит информацию о пользователе АРМ, роли пользователя.</w:t>
      </w:r>
    </w:p>
    <w:p w:rsidR="00E53BE8" w:rsidRDefault="00E53BE8" w:rsidP="00243B0A">
      <w:pPr>
        <w:pStyle w:val="N3"/>
        <w:numPr>
          <w:ilvl w:val="0"/>
          <w:numId w:val="22"/>
        </w:numPr>
        <w:tabs>
          <w:tab w:val="left" w:pos="1134"/>
        </w:tabs>
        <w:spacing w:line="276" w:lineRule="auto"/>
      </w:pPr>
      <w:r w:rsidRPr="00EA2168">
        <w:rPr>
          <w:b/>
        </w:rPr>
        <w:t>Обязанности</w:t>
      </w:r>
      <w:r>
        <w:t xml:space="preserve"> – подраздел предназначен для передачи обязанностей другому сотруднику.</w:t>
      </w:r>
    </w:p>
    <w:p w:rsidR="00E53BE8" w:rsidRDefault="00E53BE8" w:rsidP="00243B0A">
      <w:pPr>
        <w:pStyle w:val="N3"/>
        <w:numPr>
          <w:ilvl w:val="0"/>
          <w:numId w:val="22"/>
        </w:numPr>
        <w:tabs>
          <w:tab w:val="left" w:pos="1134"/>
        </w:tabs>
        <w:spacing w:line="276" w:lineRule="auto"/>
      </w:pPr>
      <w:r w:rsidRPr="00EA2168">
        <w:rPr>
          <w:b/>
        </w:rPr>
        <w:t>ЭЦП</w:t>
      </w:r>
      <w:r>
        <w:t xml:space="preserve"> – подраздел</w:t>
      </w:r>
      <w:r w:rsidR="00EA2168">
        <w:t>,</w:t>
      </w:r>
      <w:r>
        <w:t xml:space="preserve"> содержащий </w:t>
      </w:r>
      <w:r>
        <w:rPr>
          <w:rStyle w:val="HMMainText"/>
          <w:rFonts w:ascii="Times New Roman" w:hAnsi="Times New Roman"/>
          <w:sz w:val="24"/>
        </w:rPr>
        <w:t>список электронных цифровых сертификатов</w:t>
      </w:r>
      <w:r>
        <w:t>.</w:t>
      </w:r>
    </w:p>
    <w:p w:rsidR="00E53BE8" w:rsidRDefault="00E53BE8" w:rsidP="00243B0A">
      <w:pPr>
        <w:pStyle w:val="N3"/>
        <w:numPr>
          <w:ilvl w:val="0"/>
          <w:numId w:val="22"/>
        </w:numPr>
        <w:tabs>
          <w:tab w:val="left" w:pos="1134"/>
        </w:tabs>
        <w:spacing w:line="276" w:lineRule="auto"/>
      </w:pPr>
      <w:r w:rsidRPr="00EA2168">
        <w:rPr>
          <w:b/>
        </w:rPr>
        <w:t>Статистика</w:t>
      </w:r>
      <w:r>
        <w:t xml:space="preserve"> – подраздел предназначен для просмотра статистической информации о работе сотрудника.</w:t>
      </w:r>
    </w:p>
    <w:p w:rsidR="00E53BE8" w:rsidRPr="00822C24" w:rsidRDefault="00E53BE8" w:rsidP="00E03CAE">
      <w:pPr>
        <w:pStyle w:val="3"/>
      </w:pPr>
      <w:bookmarkStart w:id="32" w:name="_Toc28253793"/>
      <w:bookmarkStart w:id="33" w:name="_Toc28253971"/>
      <w:bookmarkStart w:id="34" w:name="_Toc28254007"/>
      <w:bookmarkStart w:id="35" w:name="_Toc28267059"/>
      <w:r w:rsidRPr="00822C24">
        <w:t>Заполнение данных о счетах</w:t>
      </w:r>
      <w:r w:rsidR="00822C24">
        <w:t xml:space="preserve"> организации</w:t>
      </w:r>
      <w:bookmarkEnd w:id="32"/>
      <w:bookmarkEnd w:id="33"/>
      <w:bookmarkEnd w:id="34"/>
      <w:bookmarkEnd w:id="35"/>
    </w:p>
    <w:p w:rsidR="00D056D5" w:rsidRPr="00342EDC" w:rsidRDefault="00D056D5" w:rsidP="00496815">
      <w:pPr>
        <w:pStyle w:val="pmaintext"/>
        <w:shd w:val="clear" w:color="auto" w:fill="FFFFFF"/>
        <w:spacing w:before="0" w:beforeAutospacing="0" w:after="0" w:afterAutospacing="0" w:line="276" w:lineRule="auto"/>
        <w:ind w:firstLine="709"/>
        <w:jc w:val="both"/>
        <w:rPr>
          <w:color w:val="000000"/>
        </w:rPr>
      </w:pPr>
      <w:r>
        <w:rPr>
          <w:rStyle w:val="fmaintext"/>
          <w:color w:val="000000"/>
        </w:rPr>
        <w:t>П</w:t>
      </w:r>
      <w:r w:rsidRPr="00342EDC">
        <w:rPr>
          <w:rStyle w:val="fmaintext"/>
          <w:color w:val="000000"/>
        </w:rPr>
        <w:t xml:space="preserve">одсистема </w:t>
      </w:r>
      <w:r>
        <w:rPr>
          <w:rStyle w:val="fmaintext"/>
          <w:color w:val="000000"/>
        </w:rPr>
        <w:t>«</w:t>
      </w:r>
      <w:proofErr w:type="spellStart"/>
      <w:r w:rsidRPr="00342EDC">
        <w:rPr>
          <w:rStyle w:val="fmaintext"/>
          <w:color w:val="000000"/>
        </w:rPr>
        <w:t>Агрегатор</w:t>
      </w:r>
      <w:proofErr w:type="spellEnd"/>
      <w:r w:rsidRPr="00342EDC">
        <w:rPr>
          <w:rStyle w:val="fmaintext"/>
          <w:color w:val="000000"/>
        </w:rPr>
        <w:t xml:space="preserve"> платежных документов</w:t>
      </w:r>
      <w:r>
        <w:rPr>
          <w:rStyle w:val="fmaintext"/>
          <w:color w:val="000000"/>
        </w:rPr>
        <w:t xml:space="preserve">» позволяет </w:t>
      </w:r>
      <w:r w:rsidRPr="00342EDC">
        <w:rPr>
          <w:rStyle w:val="fmaintext"/>
          <w:color w:val="000000"/>
        </w:rPr>
        <w:t>выполнять настройку реквизитов платежей для платных услуг, оказываемых на Портале государственных и муниципальных услуг Ленинградской области.</w:t>
      </w:r>
    </w:p>
    <w:p w:rsidR="00D056D5" w:rsidRPr="00342EDC" w:rsidRDefault="00D056D5" w:rsidP="00496815">
      <w:pPr>
        <w:pStyle w:val="pmaintext"/>
        <w:shd w:val="clear" w:color="auto" w:fill="FFFFFF"/>
        <w:spacing w:before="0" w:beforeAutospacing="0" w:after="0" w:afterAutospacing="0" w:line="276" w:lineRule="auto"/>
        <w:ind w:firstLine="709"/>
        <w:jc w:val="both"/>
        <w:rPr>
          <w:color w:val="000000"/>
        </w:rPr>
      </w:pPr>
      <w:r w:rsidRPr="00342EDC">
        <w:rPr>
          <w:rStyle w:val="fmaintext"/>
          <w:color w:val="000000"/>
        </w:rPr>
        <w:t>Подсистема </w:t>
      </w:r>
      <w:r w:rsidRPr="003E4C77">
        <w:rPr>
          <w:rStyle w:val="fmaintext"/>
          <w:color w:val="000000"/>
        </w:rPr>
        <w:t>АИС «Межвед ЛО»</w:t>
      </w:r>
      <w:r w:rsidRPr="00342EDC">
        <w:rPr>
          <w:rStyle w:val="fmaintext"/>
          <w:color w:val="000000"/>
        </w:rPr>
        <w:t> </w:t>
      </w:r>
      <w:r>
        <w:rPr>
          <w:rStyle w:val="fmaintext"/>
          <w:color w:val="000000"/>
        </w:rPr>
        <w:t>«</w:t>
      </w:r>
      <w:proofErr w:type="spellStart"/>
      <w:r w:rsidRPr="00342EDC">
        <w:rPr>
          <w:rStyle w:val="fmaintext"/>
          <w:color w:val="000000"/>
        </w:rPr>
        <w:t>Агрегатор</w:t>
      </w:r>
      <w:proofErr w:type="spellEnd"/>
      <w:r w:rsidRPr="00342EDC">
        <w:rPr>
          <w:rStyle w:val="fmaintext"/>
          <w:color w:val="000000"/>
        </w:rPr>
        <w:t xml:space="preserve"> платежных документов</w:t>
      </w:r>
      <w:r>
        <w:rPr>
          <w:rStyle w:val="fmaintext"/>
          <w:color w:val="000000"/>
        </w:rPr>
        <w:t>»</w:t>
      </w:r>
      <w:r w:rsidRPr="00342EDC">
        <w:rPr>
          <w:rStyle w:val="fmaintext"/>
          <w:color w:val="000000"/>
        </w:rPr>
        <w:t xml:space="preserve"> выполняет следующие основные функции:</w:t>
      </w:r>
    </w:p>
    <w:p w:rsidR="00D056D5" w:rsidRPr="00BD4E5C" w:rsidRDefault="00D056D5" w:rsidP="00496815">
      <w:pPr>
        <w:pStyle w:val="aff0"/>
        <w:numPr>
          <w:ilvl w:val="0"/>
          <w:numId w:val="13"/>
        </w:numPr>
        <w:tabs>
          <w:tab w:val="left" w:pos="1134"/>
        </w:tabs>
        <w:spacing w:line="276" w:lineRule="auto"/>
        <w:ind w:left="0" w:firstLine="851"/>
      </w:pPr>
      <w:r w:rsidRPr="00BD4E5C">
        <w:t>ведение нормативно-справочной информации (НСИ);</w:t>
      </w:r>
    </w:p>
    <w:p w:rsidR="00D056D5" w:rsidRPr="00BD4E5C" w:rsidRDefault="00D056D5" w:rsidP="00496815">
      <w:pPr>
        <w:pStyle w:val="aff0"/>
        <w:numPr>
          <w:ilvl w:val="0"/>
          <w:numId w:val="13"/>
        </w:numPr>
        <w:tabs>
          <w:tab w:val="left" w:pos="1134"/>
        </w:tabs>
        <w:spacing w:line="276" w:lineRule="auto"/>
        <w:ind w:left="0" w:firstLine="851"/>
      </w:pPr>
      <w:r w:rsidRPr="00BD4E5C">
        <w:t>создание/редактирование администраторами начислений реквизитов для оплаты услуг;</w:t>
      </w:r>
    </w:p>
    <w:p w:rsidR="00D056D5" w:rsidRPr="00BD4E5C" w:rsidRDefault="00D056D5" w:rsidP="00496815">
      <w:pPr>
        <w:pStyle w:val="aff0"/>
        <w:numPr>
          <w:ilvl w:val="0"/>
          <w:numId w:val="13"/>
        </w:numPr>
        <w:tabs>
          <w:tab w:val="left" w:pos="1134"/>
        </w:tabs>
        <w:spacing w:line="276" w:lineRule="auto"/>
        <w:ind w:left="0" w:firstLine="851"/>
      </w:pPr>
      <w:r w:rsidRPr="00BD4E5C">
        <w:t xml:space="preserve">публикация каталога реквизитов для оплаты услуг в АИС </w:t>
      </w:r>
      <w:r>
        <w:t>«</w:t>
      </w:r>
      <w:r w:rsidRPr="00BD4E5C">
        <w:t>РХПГУ ЛО</w:t>
      </w:r>
      <w:r>
        <w:t>»</w:t>
      </w:r>
      <w:r w:rsidRPr="00BD4E5C">
        <w:t>;</w:t>
      </w:r>
    </w:p>
    <w:p w:rsidR="00D056D5" w:rsidRPr="00342EDC" w:rsidRDefault="00D056D5" w:rsidP="00496815">
      <w:pPr>
        <w:pStyle w:val="aff0"/>
        <w:numPr>
          <w:ilvl w:val="0"/>
          <w:numId w:val="13"/>
        </w:numPr>
        <w:tabs>
          <w:tab w:val="left" w:pos="1134"/>
        </w:tabs>
        <w:spacing w:line="276" w:lineRule="auto"/>
        <w:ind w:left="0" w:firstLine="851"/>
        <w:rPr>
          <w:color w:val="000000"/>
        </w:rPr>
      </w:pPr>
      <w:r w:rsidRPr="00BD4E5C">
        <w:t>организация протоколирования работы подсистемы </w:t>
      </w:r>
      <w:hyperlink r:id="rId31" w:history="1">
        <w:r w:rsidRPr="00BD4E5C">
          <w:t xml:space="preserve">АИС </w:t>
        </w:r>
        <w:r>
          <w:t>«</w:t>
        </w:r>
        <w:r w:rsidRPr="00BD4E5C">
          <w:t>Межвед ЛО</w:t>
        </w:r>
        <w:r>
          <w:t>»</w:t>
        </w:r>
      </w:hyperlink>
      <w:r w:rsidRPr="00BD4E5C">
        <w:t> </w:t>
      </w:r>
      <w:r>
        <w:t>»</w:t>
      </w:r>
      <w:proofErr w:type="spellStart"/>
      <w:r w:rsidRPr="00BD4E5C">
        <w:t>Агрегатор</w:t>
      </w:r>
      <w:proofErr w:type="spellEnd"/>
      <w:r w:rsidRPr="00342EDC">
        <w:rPr>
          <w:rStyle w:val="fmaintext"/>
          <w:color w:val="000000"/>
        </w:rPr>
        <w:t xml:space="preserve"> платежных документов</w:t>
      </w:r>
      <w:r>
        <w:rPr>
          <w:rStyle w:val="fmaintext"/>
          <w:color w:val="000000"/>
        </w:rPr>
        <w:t>»</w:t>
      </w:r>
      <w:r w:rsidRPr="00342EDC">
        <w:rPr>
          <w:rStyle w:val="fmaintext"/>
          <w:color w:val="000000"/>
        </w:rPr>
        <w:t xml:space="preserve"> и действий пользователей.</w:t>
      </w:r>
    </w:p>
    <w:p w:rsidR="00D056D5" w:rsidRPr="00342EDC" w:rsidRDefault="00D056D5" w:rsidP="00496815">
      <w:pPr>
        <w:pStyle w:val="pmaintext"/>
        <w:shd w:val="clear" w:color="auto" w:fill="FFFFFF"/>
        <w:spacing w:before="0" w:beforeAutospacing="0" w:after="0" w:afterAutospacing="0" w:line="276" w:lineRule="auto"/>
        <w:ind w:firstLine="709"/>
        <w:jc w:val="both"/>
        <w:rPr>
          <w:color w:val="000000"/>
        </w:rPr>
      </w:pPr>
      <w:r w:rsidRPr="00342EDC">
        <w:rPr>
          <w:rStyle w:val="fmaintext"/>
          <w:color w:val="000000"/>
        </w:rPr>
        <w:t xml:space="preserve">Для перехода к странице </w:t>
      </w:r>
      <w:r w:rsidRPr="007947B2">
        <w:rPr>
          <w:rStyle w:val="fmaintext"/>
          <w:b/>
          <w:color w:val="000000"/>
        </w:rPr>
        <w:t>«Реквизиты платежей»</w:t>
      </w:r>
      <w:r w:rsidRPr="00342EDC">
        <w:rPr>
          <w:rStyle w:val="fmaintext"/>
          <w:color w:val="000000"/>
        </w:rPr>
        <w:t xml:space="preserve"> перейдите в левую область, далее пункт меню </w:t>
      </w:r>
      <w:r>
        <w:rPr>
          <w:rStyle w:val="fmaintext"/>
          <w:color w:val="000000"/>
        </w:rPr>
        <w:t>«</w:t>
      </w:r>
      <w:r w:rsidRPr="00342EDC">
        <w:rPr>
          <w:rStyle w:val="fmaintext"/>
          <w:color w:val="000000"/>
        </w:rPr>
        <w:t>Еще</w:t>
      </w:r>
      <w:r>
        <w:rPr>
          <w:rStyle w:val="fmaintext"/>
          <w:color w:val="000000"/>
        </w:rPr>
        <w:t>»</w:t>
      </w:r>
      <w:r w:rsidRPr="00342EDC">
        <w:rPr>
          <w:rStyle w:val="fmaintext"/>
          <w:color w:val="000000"/>
        </w:rPr>
        <w:t xml:space="preserve"> - </w:t>
      </w:r>
      <w:r>
        <w:rPr>
          <w:rStyle w:val="fmaintext"/>
          <w:color w:val="000000"/>
        </w:rPr>
        <w:t>«</w:t>
      </w:r>
      <w:r w:rsidRPr="00342EDC">
        <w:rPr>
          <w:rStyle w:val="fmaintext"/>
          <w:color w:val="000000"/>
        </w:rPr>
        <w:t>Реквизиты платежей</w:t>
      </w:r>
      <w:r>
        <w:rPr>
          <w:rStyle w:val="fmaintext"/>
          <w:color w:val="000000"/>
        </w:rPr>
        <w:t>»</w:t>
      </w:r>
      <w:r w:rsidRPr="00342EDC">
        <w:rPr>
          <w:rStyle w:val="fmaintext"/>
          <w:color w:val="000000"/>
        </w:rPr>
        <w:t xml:space="preserve">. Откроется страница </w:t>
      </w:r>
      <w:r>
        <w:rPr>
          <w:rStyle w:val="fmaintext"/>
          <w:color w:val="000000"/>
        </w:rPr>
        <w:t>«</w:t>
      </w:r>
      <w:r w:rsidRPr="00342EDC">
        <w:rPr>
          <w:rStyle w:val="fmaintext"/>
          <w:color w:val="000000"/>
        </w:rPr>
        <w:t>Реквизиты платежей</w:t>
      </w:r>
      <w:r>
        <w:rPr>
          <w:rStyle w:val="fmaintext"/>
          <w:color w:val="000000"/>
        </w:rPr>
        <w:t>»</w:t>
      </w:r>
      <w:r w:rsidRPr="00342EDC">
        <w:rPr>
          <w:rStyle w:val="fmaintext"/>
          <w:color w:val="000000"/>
        </w:rPr>
        <w:t>.</w:t>
      </w:r>
    </w:p>
    <w:p w:rsidR="00D056D5" w:rsidRPr="00342EDC" w:rsidRDefault="00D056D5" w:rsidP="007947B2">
      <w:pPr>
        <w:pStyle w:val="pimage"/>
        <w:shd w:val="clear" w:color="auto" w:fill="FFFFFF"/>
        <w:spacing w:before="0" w:beforeAutospacing="0" w:after="0" w:afterAutospacing="0" w:line="276" w:lineRule="auto"/>
        <w:jc w:val="center"/>
        <w:rPr>
          <w:color w:val="000000"/>
        </w:rPr>
      </w:pPr>
      <w:r>
        <w:rPr>
          <w:noProof/>
          <w:color w:val="0000FF"/>
        </w:rPr>
        <w:lastRenderedPageBreak/>
        <w:drawing>
          <wp:inline distT="0" distB="0" distL="0" distR="0" wp14:anchorId="2DEAC34F" wp14:editId="22537A0E">
            <wp:extent cx="4401879" cy="3568619"/>
            <wp:effectExtent l="0" t="0" r="0" b="0"/>
            <wp:docPr id="52" name="Рисунок 52" descr="01_rp_zoom5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1_rp_zoom5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402708" cy="3569291"/>
                    </a:xfrm>
                    <a:prstGeom prst="rect">
                      <a:avLst/>
                    </a:prstGeom>
                    <a:noFill/>
                    <a:ln>
                      <a:noFill/>
                    </a:ln>
                  </pic:spPr>
                </pic:pic>
              </a:graphicData>
            </a:graphic>
          </wp:inline>
        </w:drawing>
      </w:r>
    </w:p>
    <w:p w:rsidR="00D056D5" w:rsidRPr="00342EDC" w:rsidRDefault="00D056D5" w:rsidP="007947B2">
      <w:pPr>
        <w:pStyle w:val="pimagecaption2"/>
        <w:shd w:val="clear" w:color="auto" w:fill="FFFFFF"/>
        <w:spacing w:before="0" w:beforeAutospacing="0" w:after="120" w:afterAutospacing="0" w:line="276" w:lineRule="auto"/>
        <w:jc w:val="center"/>
        <w:rPr>
          <w:color w:val="000000"/>
        </w:rPr>
      </w:pPr>
      <w:r w:rsidRPr="00F23004">
        <w:t xml:space="preserve">Рисунок </w:t>
      </w:r>
      <w:r w:rsidR="006078F1">
        <w:t>4</w:t>
      </w:r>
      <w:r w:rsidRPr="00F23004">
        <w:t xml:space="preserve"> </w:t>
      </w:r>
      <w:r>
        <w:t>–</w:t>
      </w:r>
      <w:r w:rsidRPr="00F23004">
        <w:t xml:space="preserve"> </w:t>
      </w:r>
      <w:r w:rsidRPr="00342EDC">
        <w:rPr>
          <w:rStyle w:val="fimagecaption2"/>
          <w:color w:val="000000"/>
        </w:rPr>
        <w:t xml:space="preserve">Страница </w:t>
      </w:r>
      <w:r>
        <w:rPr>
          <w:rStyle w:val="fimagecaption2"/>
          <w:color w:val="000000"/>
        </w:rPr>
        <w:t>«</w:t>
      </w:r>
      <w:r w:rsidRPr="00342EDC">
        <w:rPr>
          <w:rStyle w:val="fimagecaption2"/>
          <w:color w:val="000000"/>
        </w:rPr>
        <w:t>Запись на прием</w:t>
      </w:r>
      <w:r>
        <w:rPr>
          <w:rStyle w:val="fimagecaption2"/>
          <w:color w:val="000000"/>
        </w:rPr>
        <w:t>»</w:t>
      </w:r>
    </w:p>
    <w:p w:rsidR="007947B2" w:rsidRPr="00342EDC" w:rsidRDefault="00D056D5" w:rsidP="007947B2">
      <w:pPr>
        <w:pStyle w:val="pmaintext"/>
        <w:shd w:val="clear" w:color="auto" w:fill="FFFFFF"/>
        <w:spacing w:before="0" w:beforeAutospacing="0" w:after="120" w:afterAutospacing="0" w:line="276" w:lineRule="auto"/>
        <w:ind w:firstLine="709"/>
        <w:jc w:val="both"/>
        <w:rPr>
          <w:color w:val="000000"/>
        </w:rPr>
      </w:pPr>
      <w:r w:rsidRPr="00342EDC">
        <w:rPr>
          <w:rStyle w:val="fmaintext"/>
          <w:color w:val="000000"/>
        </w:rPr>
        <w:t>На странице расположены вкладки:</w:t>
      </w:r>
    </w:p>
    <w:p w:rsidR="00D056D5" w:rsidRPr="00BD4E5C" w:rsidRDefault="00FB35C5" w:rsidP="007947B2">
      <w:pPr>
        <w:pStyle w:val="aff0"/>
        <w:numPr>
          <w:ilvl w:val="0"/>
          <w:numId w:val="13"/>
        </w:numPr>
        <w:tabs>
          <w:tab w:val="left" w:pos="1134"/>
        </w:tabs>
        <w:spacing w:line="276" w:lineRule="auto"/>
      </w:pPr>
      <w:hyperlink r:id="rId35" w:history="1">
        <w:r w:rsidR="00D056D5" w:rsidRPr="007947B2">
          <w:rPr>
            <w:b/>
          </w:rPr>
          <w:t>Реквизиты</w:t>
        </w:r>
      </w:hyperlink>
      <w:r w:rsidR="00D056D5" w:rsidRPr="00BD4E5C">
        <w:t> – вкладка для работы с реквизитами платежей.</w:t>
      </w:r>
    </w:p>
    <w:p w:rsidR="00D056D5" w:rsidRPr="00BD4E5C" w:rsidRDefault="00FB35C5" w:rsidP="007947B2">
      <w:pPr>
        <w:pStyle w:val="aff0"/>
        <w:numPr>
          <w:ilvl w:val="0"/>
          <w:numId w:val="13"/>
        </w:numPr>
        <w:tabs>
          <w:tab w:val="left" w:pos="1134"/>
        </w:tabs>
        <w:spacing w:line="276" w:lineRule="auto"/>
      </w:pPr>
      <w:hyperlink r:id="rId36" w:history="1">
        <w:r w:rsidR="00D056D5" w:rsidRPr="007947B2">
          <w:rPr>
            <w:b/>
          </w:rPr>
          <w:t>Счета</w:t>
        </w:r>
      </w:hyperlink>
      <w:r w:rsidR="00D056D5" w:rsidRPr="00BD4E5C">
        <w:t> – вкладка для работы со счетами.</w:t>
      </w:r>
    </w:p>
    <w:p w:rsidR="00E53BE8" w:rsidRPr="00822C24" w:rsidRDefault="00FB35C5" w:rsidP="007947B2">
      <w:pPr>
        <w:pStyle w:val="aff0"/>
        <w:numPr>
          <w:ilvl w:val="0"/>
          <w:numId w:val="13"/>
        </w:numPr>
        <w:tabs>
          <w:tab w:val="left" w:pos="1134"/>
        </w:tabs>
        <w:spacing w:line="276" w:lineRule="auto"/>
      </w:pPr>
      <w:hyperlink r:id="rId37" w:history="1">
        <w:r w:rsidR="00D056D5" w:rsidRPr="007947B2">
          <w:rPr>
            <w:b/>
          </w:rPr>
          <w:t>Реестр реквизитов</w:t>
        </w:r>
      </w:hyperlink>
      <w:r w:rsidR="00D056D5" w:rsidRPr="007947B2">
        <w:rPr>
          <w:b/>
        </w:rPr>
        <w:t> </w:t>
      </w:r>
      <w:r w:rsidR="00D056D5" w:rsidRPr="00BD4E5C">
        <w:t>– журнал регистрации действий пользователя с реквизитами.</w:t>
      </w:r>
    </w:p>
    <w:p w:rsidR="00E53BE8" w:rsidRPr="00342EDC" w:rsidRDefault="00E53BE8" w:rsidP="00496815">
      <w:pPr>
        <w:spacing w:line="276" w:lineRule="auto"/>
        <w:ind w:firstLine="709"/>
        <w:rPr>
          <w:vanish/>
        </w:rPr>
      </w:pPr>
    </w:p>
    <w:p w:rsidR="00E53BE8" w:rsidRPr="00342EDC" w:rsidRDefault="00E53BE8" w:rsidP="00496815">
      <w:pPr>
        <w:pStyle w:val="pmaintext"/>
        <w:shd w:val="clear" w:color="auto" w:fill="FFFFFF"/>
        <w:spacing w:before="0" w:beforeAutospacing="0" w:after="0" w:afterAutospacing="0" w:line="276" w:lineRule="auto"/>
        <w:ind w:firstLine="709"/>
        <w:jc w:val="both"/>
        <w:rPr>
          <w:color w:val="000000"/>
        </w:rPr>
      </w:pPr>
      <w:r w:rsidRPr="00342EDC">
        <w:rPr>
          <w:rStyle w:val="fmaintext"/>
          <w:color w:val="000000"/>
        </w:rPr>
        <w:t xml:space="preserve">На вкладке </w:t>
      </w:r>
      <w:r>
        <w:rPr>
          <w:rStyle w:val="fmaintext"/>
          <w:color w:val="000000"/>
        </w:rPr>
        <w:t>«</w:t>
      </w:r>
      <w:r w:rsidRPr="00342EDC">
        <w:rPr>
          <w:rStyle w:val="fmaintext"/>
          <w:color w:val="000000"/>
        </w:rPr>
        <w:t>Счета</w:t>
      </w:r>
      <w:r>
        <w:rPr>
          <w:rStyle w:val="fmaintext"/>
          <w:color w:val="000000"/>
        </w:rPr>
        <w:t>»</w:t>
      </w:r>
      <w:r w:rsidRPr="00342EDC">
        <w:rPr>
          <w:rStyle w:val="fmaintext"/>
          <w:color w:val="000000"/>
        </w:rPr>
        <w:t xml:space="preserve"> отображается перечень счетов, которые используются в реквизитах платежей при оплате услуг через </w:t>
      </w:r>
      <w:r w:rsidRPr="00BB475A">
        <w:rPr>
          <w:rStyle w:val="fmaintext"/>
          <w:color w:val="000000"/>
        </w:rPr>
        <w:t>ПГУ ЛО</w:t>
      </w:r>
      <w:r w:rsidRPr="00342EDC">
        <w:rPr>
          <w:rStyle w:val="fmaintext"/>
          <w:color w:val="000000"/>
        </w:rPr>
        <w:t>.</w:t>
      </w:r>
    </w:p>
    <w:p w:rsidR="00E53BE8" w:rsidRPr="00342EDC" w:rsidRDefault="00E53BE8" w:rsidP="00496815">
      <w:pPr>
        <w:spacing w:line="276" w:lineRule="auto"/>
        <w:ind w:firstLine="709"/>
        <w:rPr>
          <w:vanish/>
        </w:rPr>
      </w:pPr>
    </w:p>
    <w:p w:rsidR="00E53BE8" w:rsidRPr="00342EDC" w:rsidRDefault="00E53BE8" w:rsidP="00496815">
      <w:pPr>
        <w:pStyle w:val="pmaintext"/>
        <w:shd w:val="clear" w:color="auto" w:fill="FFFFFF"/>
        <w:spacing w:before="0" w:beforeAutospacing="0" w:after="0" w:afterAutospacing="0" w:line="276" w:lineRule="auto"/>
        <w:ind w:firstLine="709"/>
        <w:jc w:val="both"/>
        <w:rPr>
          <w:color w:val="000000"/>
        </w:rPr>
      </w:pPr>
      <w:r w:rsidRPr="00342EDC">
        <w:rPr>
          <w:rStyle w:val="fmaintext"/>
          <w:color w:val="000000"/>
        </w:rPr>
        <w:t>Кнопка </w:t>
      </w:r>
      <w:r>
        <w:rPr>
          <w:noProof/>
          <w:color w:val="000000"/>
        </w:rPr>
        <w:drawing>
          <wp:inline distT="0" distB="0" distL="0" distR="0" wp14:anchorId="777E2215" wp14:editId="3CEE65E8">
            <wp:extent cx="1657350" cy="228600"/>
            <wp:effectExtent l="0" t="0" r="0" b="0"/>
            <wp:docPr id="51" name="Рисунок 51" descr="15_RP_k_addBankS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5_RP_k_addBankSchet"/>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r w:rsidRPr="00342EDC">
        <w:rPr>
          <w:rStyle w:val="fimagecaption"/>
          <w:color w:val="000000"/>
        </w:rPr>
        <w:t> </w:t>
      </w:r>
      <w:r w:rsidRPr="00342EDC">
        <w:rPr>
          <w:rStyle w:val="fmaintext"/>
          <w:color w:val="000000"/>
        </w:rPr>
        <w:t>предназначена для добавления нового банковского счета.</w:t>
      </w:r>
    </w:p>
    <w:p w:rsidR="00E53BE8" w:rsidRPr="00342EDC" w:rsidRDefault="00E53BE8" w:rsidP="00496815">
      <w:pPr>
        <w:pStyle w:val="pmaintext"/>
        <w:shd w:val="clear" w:color="auto" w:fill="FFFFFF"/>
        <w:spacing w:before="0" w:beforeAutospacing="0" w:after="0" w:afterAutospacing="0" w:line="276" w:lineRule="auto"/>
        <w:ind w:firstLine="709"/>
        <w:jc w:val="both"/>
        <w:rPr>
          <w:color w:val="000000"/>
        </w:rPr>
      </w:pPr>
      <w:r w:rsidRPr="00342EDC">
        <w:rPr>
          <w:rStyle w:val="fmaintext"/>
          <w:color w:val="000000"/>
        </w:rPr>
        <w:t>Строка счета содержит следующую информацию:</w:t>
      </w:r>
    </w:p>
    <w:p w:rsidR="00E53BE8" w:rsidRPr="00AC029D" w:rsidRDefault="00E53BE8" w:rsidP="00496815">
      <w:pPr>
        <w:pStyle w:val="aff0"/>
        <w:numPr>
          <w:ilvl w:val="0"/>
          <w:numId w:val="13"/>
        </w:numPr>
        <w:tabs>
          <w:tab w:val="left" w:pos="1134"/>
        </w:tabs>
        <w:spacing w:line="276" w:lineRule="auto"/>
        <w:ind w:left="0" w:firstLine="851"/>
      </w:pPr>
      <w:r>
        <w:rPr>
          <w:noProof/>
        </w:rPr>
        <w:drawing>
          <wp:inline distT="0" distB="0" distL="0" distR="0" wp14:anchorId="20C84CE0" wp14:editId="3F39EDD0">
            <wp:extent cx="133350" cy="133350"/>
            <wp:effectExtent l="0" t="0" r="0" b="0"/>
            <wp:docPr id="50" name="Рисунок 50" descr="k_bw_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_bw_lock"/>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C029D">
        <w:t> - пиктограмма отображается для счета, включенного в реквизит платежа, который опубликован на </w:t>
      </w:r>
      <w:hyperlink r:id="rId42" w:history="1">
        <w:r w:rsidRPr="00AC029D">
          <w:t>ПГУ ЛО</w:t>
        </w:r>
      </w:hyperlink>
      <w:r w:rsidRPr="00AC029D">
        <w:t>.</w:t>
      </w:r>
    </w:p>
    <w:p w:rsidR="00E53BE8" w:rsidRPr="00AC029D" w:rsidRDefault="00E53BE8" w:rsidP="00496815">
      <w:pPr>
        <w:pStyle w:val="aff0"/>
        <w:numPr>
          <w:ilvl w:val="0"/>
          <w:numId w:val="13"/>
        </w:numPr>
        <w:tabs>
          <w:tab w:val="left" w:pos="1134"/>
        </w:tabs>
        <w:spacing w:line="276" w:lineRule="auto"/>
        <w:ind w:left="0" w:firstLine="851"/>
      </w:pPr>
      <w:r w:rsidRPr="00AC029D">
        <w:t>Номер счета.</w:t>
      </w:r>
    </w:p>
    <w:p w:rsidR="00E53BE8" w:rsidRPr="00AC029D" w:rsidRDefault="00E53BE8" w:rsidP="00496815">
      <w:pPr>
        <w:pStyle w:val="aff0"/>
        <w:numPr>
          <w:ilvl w:val="0"/>
          <w:numId w:val="13"/>
        </w:numPr>
        <w:tabs>
          <w:tab w:val="left" w:pos="1134"/>
        </w:tabs>
        <w:spacing w:line="276" w:lineRule="auto"/>
        <w:ind w:left="0" w:firstLine="851"/>
      </w:pPr>
      <w:r w:rsidRPr="00AC029D">
        <w:t>Дата создания (редактирования) счета.</w:t>
      </w:r>
    </w:p>
    <w:p w:rsidR="00E53BE8" w:rsidRPr="00AC029D" w:rsidRDefault="00E53BE8" w:rsidP="00496815">
      <w:pPr>
        <w:pStyle w:val="aff0"/>
        <w:numPr>
          <w:ilvl w:val="0"/>
          <w:numId w:val="13"/>
        </w:numPr>
        <w:tabs>
          <w:tab w:val="left" w:pos="1134"/>
        </w:tabs>
        <w:spacing w:line="276" w:lineRule="auto"/>
        <w:ind w:left="0" w:firstLine="851"/>
      </w:pPr>
      <w:r w:rsidRPr="00AC029D">
        <w:t>Наименование организации – получателя платежа.</w:t>
      </w:r>
    </w:p>
    <w:p w:rsidR="00E53BE8" w:rsidRPr="00AC029D" w:rsidRDefault="00E53BE8" w:rsidP="00496815">
      <w:pPr>
        <w:pStyle w:val="aff0"/>
        <w:numPr>
          <w:ilvl w:val="0"/>
          <w:numId w:val="13"/>
        </w:numPr>
        <w:tabs>
          <w:tab w:val="left" w:pos="1134"/>
        </w:tabs>
        <w:spacing w:line="276" w:lineRule="auto"/>
        <w:ind w:left="0" w:firstLine="851"/>
      </w:pPr>
      <w:r w:rsidRPr="00AC029D">
        <w:t>Наименование банка, в котором открыт счет организации.</w:t>
      </w:r>
    </w:p>
    <w:p w:rsidR="00E53BE8" w:rsidRPr="00342EDC" w:rsidRDefault="00E53BE8" w:rsidP="00496815">
      <w:pPr>
        <w:pStyle w:val="pmaintext"/>
        <w:shd w:val="clear" w:color="auto" w:fill="FFFFFF"/>
        <w:spacing w:before="0" w:beforeAutospacing="0" w:after="0" w:afterAutospacing="0" w:line="276" w:lineRule="auto"/>
        <w:ind w:firstLine="709"/>
        <w:jc w:val="both"/>
        <w:rPr>
          <w:color w:val="000000"/>
        </w:rPr>
      </w:pPr>
      <w:r w:rsidRPr="00342EDC">
        <w:rPr>
          <w:rStyle w:val="fmaintext"/>
          <w:color w:val="000000"/>
        </w:rPr>
        <w:t xml:space="preserve">Для просмотра счета выделите нужную строку. В правой части страницы </w:t>
      </w:r>
      <w:r>
        <w:rPr>
          <w:rStyle w:val="fmaintext"/>
          <w:color w:val="000000"/>
        </w:rPr>
        <w:t>«</w:t>
      </w:r>
      <w:r w:rsidRPr="00342EDC">
        <w:rPr>
          <w:rStyle w:val="fmaintext"/>
          <w:color w:val="000000"/>
        </w:rPr>
        <w:t>Счета</w:t>
      </w:r>
      <w:r>
        <w:rPr>
          <w:rStyle w:val="fmaintext"/>
          <w:color w:val="000000"/>
        </w:rPr>
        <w:t>»</w:t>
      </w:r>
      <w:r w:rsidRPr="00342EDC">
        <w:rPr>
          <w:rStyle w:val="fmaintext"/>
          <w:color w:val="000000"/>
        </w:rPr>
        <w:t xml:space="preserve"> откроется дополнительное окно с информацией о выбранном счете.</w:t>
      </w:r>
    </w:p>
    <w:p w:rsidR="00E53BE8" w:rsidRPr="00296EB2" w:rsidRDefault="00E53BE8" w:rsidP="00953E69">
      <w:pPr>
        <w:pStyle w:val="pimage"/>
        <w:shd w:val="clear" w:color="auto" w:fill="FFFFFF"/>
        <w:spacing w:before="0" w:beforeAutospacing="0" w:after="0" w:afterAutospacing="0" w:line="276" w:lineRule="auto"/>
        <w:jc w:val="center"/>
        <w:rPr>
          <w:color w:val="000000"/>
        </w:rPr>
      </w:pPr>
      <w:r>
        <w:rPr>
          <w:noProof/>
        </w:rPr>
        <w:lastRenderedPageBreak/>
        <w:drawing>
          <wp:inline distT="0" distB="0" distL="0" distR="0" wp14:anchorId="2C65267F" wp14:editId="3F82991F">
            <wp:extent cx="5681131" cy="331677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2347" cy="3317488"/>
                    </a:xfrm>
                    <a:prstGeom prst="rect">
                      <a:avLst/>
                    </a:prstGeom>
                    <a:noFill/>
                    <a:ln>
                      <a:noFill/>
                    </a:ln>
                  </pic:spPr>
                </pic:pic>
              </a:graphicData>
            </a:graphic>
          </wp:inline>
        </w:drawing>
      </w:r>
    </w:p>
    <w:p w:rsidR="00E53BE8" w:rsidRPr="00296EB2" w:rsidRDefault="00E53BE8" w:rsidP="00953E69">
      <w:pPr>
        <w:pStyle w:val="pimagecaption2"/>
        <w:shd w:val="clear" w:color="auto" w:fill="FFFFFF"/>
        <w:spacing w:before="0" w:beforeAutospacing="0" w:after="0" w:afterAutospacing="0" w:line="276" w:lineRule="auto"/>
        <w:jc w:val="center"/>
        <w:rPr>
          <w:color w:val="000000"/>
        </w:rPr>
      </w:pPr>
      <w:r w:rsidRPr="00F23004">
        <w:t>Рисунок</w:t>
      </w:r>
      <w:r w:rsidRPr="00296EB2">
        <w:t xml:space="preserve"> </w:t>
      </w:r>
      <w:r w:rsidR="006078F1">
        <w:t>5</w:t>
      </w:r>
      <w:r w:rsidRPr="00296EB2">
        <w:t xml:space="preserve"> – </w:t>
      </w:r>
      <w:r w:rsidRPr="00342EDC">
        <w:rPr>
          <w:rStyle w:val="fimagecaption2"/>
          <w:color w:val="000000"/>
        </w:rPr>
        <w:t>Просмотр</w:t>
      </w:r>
      <w:r w:rsidRPr="00296EB2">
        <w:rPr>
          <w:rStyle w:val="fimagecaption2"/>
          <w:color w:val="000000"/>
        </w:rPr>
        <w:t xml:space="preserve"> </w:t>
      </w:r>
      <w:r w:rsidRPr="00342EDC">
        <w:rPr>
          <w:rStyle w:val="fimagecaption2"/>
          <w:color w:val="000000"/>
        </w:rPr>
        <w:t>счета</w:t>
      </w:r>
    </w:p>
    <w:p w:rsidR="00E53BE8" w:rsidRPr="00342EDC" w:rsidRDefault="00E53BE8" w:rsidP="00496815">
      <w:pPr>
        <w:pStyle w:val="pmaintext"/>
        <w:shd w:val="clear" w:color="auto" w:fill="FFFFFF"/>
        <w:spacing w:before="0" w:beforeAutospacing="0" w:after="0" w:afterAutospacing="0" w:line="276" w:lineRule="auto"/>
        <w:ind w:firstLine="709"/>
        <w:jc w:val="both"/>
        <w:rPr>
          <w:color w:val="000000"/>
        </w:rPr>
      </w:pPr>
      <w:r w:rsidRPr="00342EDC">
        <w:rPr>
          <w:rStyle w:val="fmaintext"/>
          <w:color w:val="000000"/>
        </w:rPr>
        <w:t>Для добавления счета нажмите кнопку </w:t>
      </w:r>
      <w:r>
        <w:rPr>
          <w:noProof/>
          <w:color w:val="000000"/>
        </w:rPr>
        <w:drawing>
          <wp:inline distT="0" distB="0" distL="0" distR="0" wp14:anchorId="103922F1" wp14:editId="7AFE2182">
            <wp:extent cx="1343025" cy="180975"/>
            <wp:effectExtent l="0" t="0" r="9525" b="9525"/>
            <wp:docPr id="48" name="Рисунок 48" descr="15_RP_k_addBankS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5_RP_k_addBankSchet"/>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343025" cy="180975"/>
                    </a:xfrm>
                    <a:prstGeom prst="rect">
                      <a:avLst/>
                    </a:prstGeom>
                    <a:noFill/>
                    <a:ln>
                      <a:noFill/>
                    </a:ln>
                  </pic:spPr>
                </pic:pic>
              </a:graphicData>
            </a:graphic>
          </wp:inline>
        </w:drawing>
      </w:r>
      <w:r w:rsidRPr="00342EDC">
        <w:rPr>
          <w:rStyle w:val="fmaintext"/>
          <w:color w:val="000000"/>
        </w:rPr>
        <w:t>.</w:t>
      </w:r>
    </w:p>
    <w:p w:rsidR="00E53BE8" w:rsidRPr="00342EDC" w:rsidRDefault="00E53BE8" w:rsidP="00496815">
      <w:pPr>
        <w:pStyle w:val="pmaintext"/>
        <w:shd w:val="clear" w:color="auto" w:fill="FFFFFF"/>
        <w:spacing w:before="0" w:beforeAutospacing="0" w:after="0" w:afterAutospacing="0" w:line="276" w:lineRule="auto"/>
        <w:ind w:firstLine="709"/>
        <w:jc w:val="both"/>
        <w:rPr>
          <w:color w:val="000000"/>
        </w:rPr>
      </w:pPr>
      <w:r w:rsidRPr="00342EDC">
        <w:rPr>
          <w:rStyle w:val="fmaintext"/>
          <w:color w:val="000000"/>
        </w:rPr>
        <w:t xml:space="preserve">В правой части вкладки </w:t>
      </w:r>
      <w:r>
        <w:rPr>
          <w:rStyle w:val="fmaintext"/>
          <w:color w:val="000000"/>
        </w:rPr>
        <w:t>«</w:t>
      </w:r>
      <w:r w:rsidRPr="00342EDC">
        <w:rPr>
          <w:rStyle w:val="fmaintext"/>
          <w:color w:val="000000"/>
        </w:rPr>
        <w:t>Счета</w:t>
      </w:r>
      <w:r>
        <w:rPr>
          <w:rStyle w:val="fmaintext"/>
          <w:color w:val="000000"/>
        </w:rPr>
        <w:t>»</w:t>
      </w:r>
      <w:r w:rsidRPr="00342EDC">
        <w:rPr>
          <w:rStyle w:val="fmaintext"/>
          <w:color w:val="000000"/>
        </w:rPr>
        <w:t xml:space="preserve"> откроется дополнительное окно, в котором необходимо заполнить поля:</w:t>
      </w:r>
    </w:p>
    <w:p w:rsidR="00E53BE8" w:rsidRPr="00342EDC" w:rsidRDefault="00E53BE8" w:rsidP="00953E69">
      <w:pPr>
        <w:pStyle w:val="pimage"/>
        <w:shd w:val="clear" w:color="auto" w:fill="FFFFFF"/>
        <w:spacing w:before="0" w:beforeAutospacing="0" w:after="0" w:afterAutospacing="0" w:line="276" w:lineRule="auto"/>
        <w:jc w:val="center"/>
        <w:rPr>
          <w:color w:val="000000"/>
        </w:rPr>
      </w:pPr>
      <w:r>
        <w:rPr>
          <w:noProof/>
        </w:rPr>
        <w:drawing>
          <wp:inline distT="0" distB="0" distL="0" distR="0" wp14:anchorId="02586DA5" wp14:editId="1572F855">
            <wp:extent cx="5689273" cy="3341717"/>
            <wp:effectExtent l="0" t="0" r="698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93414" cy="3344149"/>
                    </a:xfrm>
                    <a:prstGeom prst="rect">
                      <a:avLst/>
                    </a:prstGeom>
                    <a:noFill/>
                    <a:ln>
                      <a:noFill/>
                    </a:ln>
                  </pic:spPr>
                </pic:pic>
              </a:graphicData>
            </a:graphic>
          </wp:inline>
        </w:drawing>
      </w:r>
    </w:p>
    <w:p w:rsidR="00E53BE8" w:rsidRPr="00342EDC" w:rsidRDefault="00E53BE8" w:rsidP="00953E69">
      <w:pPr>
        <w:pStyle w:val="pimagecaption2"/>
        <w:shd w:val="clear" w:color="auto" w:fill="FFFFFF"/>
        <w:spacing w:before="0" w:beforeAutospacing="0" w:after="0" w:afterAutospacing="0" w:line="276" w:lineRule="auto"/>
        <w:jc w:val="center"/>
        <w:rPr>
          <w:color w:val="000000"/>
        </w:rPr>
      </w:pPr>
      <w:r w:rsidRPr="00F23004">
        <w:t xml:space="preserve">Рисунок </w:t>
      </w:r>
      <w:r w:rsidR="006078F1">
        <w:t>6</w:t>
      </w:r>
      <w:r w:rsidRPr="00F23004">
        <w:t xml:space="preserve"> </w:t>
      </w:r>
      <w:r>
        <w:t>–</w:t>
      </w:r>
      <w:r w:rsidRPr="00F23004">
        <w:t xml:space="preserve"> </w:t>
      </w:r>
      <w:r w:rsidRPr="00342EDC">
        <w:rPr>
          <w:rStyle w:val="fimagecaption2"/>
          <w:color w:val="000000"/>
        </w:rPr>
        <w:t>Добавление счета</w:t>
      </w:r>
    </w:p>
    <w:p w:rsidR="00E53BE8" w:rsidRPr="00486856" w:rsidRDefault="00E53BE8" w:rsidP="00496815">
      <w:pPr>
        <w:pStyle w:val="aff0"/>
        <w:numPr>
          <w:ilvl w:val="0"/>
          <w:numId w:val="13"/>
        </w:numPr>
        <w:tabs>
          <w:tab w:val="left" w:pos="1134"/>
        </w:tabs>
        <w:spacing w:line="276" w:lineRule="auto"/>
        <w:ind w:left="0" w:firstLine="851"/>
      </w:pPr>
      <w:r w:rsidRPr="00486856">
        <w:t>Счет иной организации – отметка, установленная в данном поле</w:t>
      </w:r>
      <w:r w:rsidR="001D772A" w:rsidRPr="001D772A">
        <w:t>,</w:t>
      </w:r>
      <w:r w:rsidRPr="00486856">
        <w:t xml:space="preserve"> показывает, что получателем будет другая организация (а не текущая </w:t>
      </w:r>
      <w:hyperlink r:id="rId45" w:history="1">
        <w:r w:rsidRPr="00486856">
          <w:t>ОИВ</w:t>
        </w:r>
      </w:hyperlink>
      <w:r w:rsidRPr="00486856">
        <w:t>/</w:t>
      </w:r>
      <w:hyperlink r:id="rId46" w:history="1">
        <w:r w:rsidRPr="00486856">
          <w:t>ОМСУ</w:t>
        </w:r>
      </w:hyperlink>
      <w:r w:rsidRPr="00486856">
        <w:t>).</w:t>
      </w:r>
    </w:p>
    <w:p w:rsidR="00E53BE8" w:rsidRPr="00486856" w:rsidRDefault="00E53BE8" w:rsidP="00496815">
      <w:pPr>
        <w:pStyle w:val="aff0"/>
        <w:numPr>
          <w:ilvl w:val="0"/>
          <w:numId w:val="13"/>
        </w:numPr>
        <w:tabs>
          <w:tab w:val="left" w:pos="1134"/>
        </w:tabs>
        <w:spacing w:line="276" w:lineRule="auto"/>
        <w:ind w:left="0" w:firstLine="851"/>
      </w:pPr>
      <w:r w:rsidRPr="00486856">
        <w:t>Номер счета получателя - обязательное для заполнения поле. В поле указывается номер счета получателя (20 цифр).</w:t>
      </w:r>
    </w:p>
    <w:p w:rsidR="00E53BE8" w:rsidRPr="00486856" w:rsidRDefault="00E53BE8" w:rsidP="00496815">
      <w:pPr>
        <w:pStyle w:val="aff0"/>
        <w:numPr>
          <w:ilvl w:val="0"/>
          <w:numId w:val="13"/>
        </w:numPr>
        <w:tabs>
          <w:tab w:val="left" w:pos="1134"/>
        </w:tabs>
        <w:spacing w:line="276" w:lineRule="auto"/>
        <w:ind w:left="0" w:firstLine="851"/>
      </w:pPr>
      <w:r w:rsidRPr="00486856">
        <w:t>Наименование получателя - обязательное для заполнения поле. В поле указывается наименование получателя (Наименование текущего </w:t>
      </w:r>
      <w:hyperlink r:id="rId47" w:history="1">
        <w:r w:rsidRPr="00486856">
          <w:t>ОИВ</w:t>
        </w:r>
      </w:hyperlink>
      <w:r w:rsidRPr="00486856">
        <w:t>/</w:t>
      </w:r>
      <w:hyperlink r:id="rId48" w:history="1">
        <w:r w:rsidRPr="00486856">
          <w:t>ОМСУ</w:t>
        </w:r>
      </w:hyperlink>
      <w:r w:rsidRPr="00486856">
        <w:t xml:space="preserve">). Если счет принадлежит другой </w:t>
      </w:r>
      <w:r w:rsidRPr="00486856">
        <w:lastRenderedPageBreak/>
        <w:t xml:space="preserve">организации, то после ввода наименования </w:t>
      </w:r>
      <w:r w:rsidR="001D772A">
        <w:t xml:space="preserve">необходимо </w:t>
      </w:r>
      <w:r w:rsidRPr="00486856">
        <w:t xml:space="preserve">установить отметку в виде галочки в поле </w:t>
      </w:r>
      <w:r>
        <w:t>«</w:t>
      </w:r>
      <w:r w:rsidRPr="00486856">
        <w:t>Счет иной организации</w:t>
      </w:r>
      <w:r>
        <w:t>»</w:t>
      </w:r>
      <w:r w:rsidRPr="00486856">
        <w:t>.</w:t>
      </w:r>
    </w:p>
    <w:p w:rsidR="00E53BE8" w:rsidRPr="00486856" w:rsidRDefault="00E53BE8" w:rsidP="00496815">
      <w:pPr>
        <w:pStyle w:val="aff0"/>
        <w:numPr>
          <w:ilvl w:val="0"/>
          <w:numId w:val="13"/>
        </w:numPr>
        <w:tabs>
          <w:tab w:val="left" w:pos="1134"/>
        </w:tabs>
        <w:spacing w:line="276" w:lineRule="auto"/>
        <w:ind w:left="0" w:firstLine="851"/>
      </w:pPr>
      <w:r w:rsidRPr="00486856">
        <w:t>ИНН получателя - обязательное для заполнения поле. В поле указывается идентификационный налоговый номер получателя (10/12 цифр).</w:t>
      </w:r>
    </w:p>
    <w:p w:rsidR="00E53BE8" w:rsidRPr="00486856" w:rsidRDefault="00E53BE8" w:rsidP="00496815">
      <w:pPr>
        <w:pStyle w:val="aff0"/>
        <w:numPr>
          <w:ilvl w:val="0"/>
          <w:numId w:val="13"/>
        </w:numPr>
        <w:tabs>
          <w:tab w:val="left" w:pos="1134"/>
        </w:tabs>
        <w:spacing w:line="276" w:lineRule="auto"/>
        <w:ind w:left="0" w:firstLine="851"/>
      </w:pPr>
      <w:r w:rsidRPr="00486856">
        <w:t>КПП получателя - обязательное для заполнения поле. В поле указывается код причины постановки на налоговый учет.</w:t>
      </w:r>
    </w:p>
    <w:p w:rsidR="00E53BE8" w:rsidRPr="00486856" w:rsidRDefault="00E53BE8" w:rsidP="00496815">
      <w:pPr>
        <w:pStyle w:val="aff0"/>
        <w:numPr>
          <w:ilvl w:val="0"/>
          <w:numId w:val="13"/>
        </w:numPr>
        <w:tabs>
          <w:tab w:val="left" w:pos="1134"/>
        </w:tabs>
        <w:spacing w:line="276" w:lineRule="auto"/>
        <w:ind w:left="0" w:firstLine="851"/>
      </w:pPr>
      <w:r w:rsidRPr="00486856">
        <w:t>ОКТМО получателя - обязательное для заполнения поле. В поле указывается код получателя из Общероссийского классификатора территорий муниципальных образований.</w:t>
      </w:r>
    </w:p>
    <w:p w:rsidR="00E53BE8" w:rsidRPr="00486856" w:rsidRDefault="00E53BE8" w:rsidP="00496815">
      <w:pPr>
        <w:pStyle w:val="aff0"/>
        <w:numPr>
          <w:ilvl w:val="0"/>
          <w:numId w:val="13"/>
        </w:numPr>
        <w:tabs>
          <w:tab w:val="left" w:pos="1134"/>
        </w:tabs>
        <w:spacing w:line="276" w:lineRule="auto"/>
        <w:ind w:left="0" w:firstLine="851"/>
      </w:pPr>
      <w:r w:rsidRPr="00486856">
        <w:t>Наименование банка - обязательное для заполнения поле. В поле указывается наименование банка получателя.</w:t>
      </w:r>
    </w:p>
    <w:p w:rsidR="00E53BE8" w:rsidRPr="00486856" w:rsidRDefault="00E53BE8" w:rsidP="00496815">
      <w:pPr>
        <w:pStyle w:val="aff0"/>
        <w:numPr>
          <w:ilvl w:val="0"/>
          <w:numId w:val="13"/>
        </w:numPr>
        <w:tabs>
          <w:tab w:val="left" w:pos="1134"/>
        </w:tabs>
        <w:spacing w:line="276" w:lineRule="auto"/>
        <w:ind w:left="0" w:firstLine="851"/>
      </w:pPr>
      <w:r w:rsidRPr="00486856">
        <w:t>БИК банка - обязательное для заполнения поле. В поле указывается банковский идентификационный код для идентификации банковского учреждения (9 цифр).</w:t>
      </w:r>
    </w:p>
    <w:p w:rsidR="00E53BE8" w:rsidRPr="00342EDC" w:rsidRDefault="00E53BE8" w:rsidP="00496815">
      <w:pPr>
        <w:pStyle w:val="aff0"/>
        <w:numPr>
          <w:ilvl w:val="0"/>
          <w:numId w:val="13"/>
        </w:numPr>
        <w:tabs>
          <w:tab w:val="left" w:pos="1134"/>
        </w:tabs>
        <w:spacing w:line="276" w:lineRule="auto"/>
        <w:ind w:left="0" w:firstLine="851"/>
        <w:rPr>
          <w:color w:val="000000"/>
        </w:rPr>
      </w:pPr>
      <w:proofErr w:type="gramStart"/>
      <w:r w:rsidRPr="00486856">
        <w:t>К/с банка - обязательное для заполнения поле.</w:t>
      </w:r>
      <w:proofErr w:type="gramEnd"/>
      <w:r w:rsidRPr="00486856">
        <w:t xml:space="preserve"> Корреспондентский счет банка</w:t>
      </w:r>
      <w:r w:rsidRPr="00342EDC">
        <w:rPr>
          <w:rStyle w:val="fmaintext"/>
          <w:color w:val="000000"/>
        </w:rPr>
        <w:t xml:space="preserve"> получателя в Расчетно-Кассовом Центре ЦБ РФ (20 цифр).</w:t>
      </w:r>
    </w:p>
    <w:p w:rsidR="00E53BE8" w:rsidRPr="00342EDC" w:rsidRDefault="00E53BE8" w:rsidP="00496815">
      <w:pPr>
        <w:pStyle w:val="pmaintext"/>
        <w:shd w:val="clear" w:color="auto" w:fill="FFFFFF"/>
        <w:spacing w:before="0" w:beforeAutospacing="0" w:after="0" w:afterAutospacing="0" w:line="276" w:lineRule="auto"/>
        <w:ind w:firstLine="709"/>
        <w:jc w:val="both"/>
        <w:rPr>
          <w:color w:val="000000"/>
        </w:rPr>
      </w:pPr>
      <w:r w:rsidRPr="00342EDC">
        <w:rPr>
          <w:rStyle w:val="fmaintext"/>
          <w:color w:val="000000"/>
        </w:rPr>
        <w:t>Обязательные поля обозначены знаком </w:t>
      </w:r>
      <w:r w:rsidRPr="001D772A">
        <w:rPr>
          <w:rStyle w:val="fmaintext"/>
          <w:b/>
          <w:bCs/>
          <w:color w:val="FF0000"/>
          <w:bdr w:val="single" w:sz="4" w:space="0" w:color="auto"/>
        </w:rPr>
        <w:t>*</w:t>
      </w:r>
      <w:r w:rsidRPr="00342EDC">
        <w:rPr>
          <w:rStyle w:val="fmaintext"/>
          <w:color w:val="000000"/>
        </w:rPr>
        <w:t>.</w:t>
      </w:r>
    </w:p>
    <w:p w:rsidR="00E53BE8" w:rsidRPr="00342EDC" w:rsidRDefault="00E53BE8" w:rsidP="00496815">
      <w:pPr>
        <w:pStyle w:val="pmaintext"/>
        <w:shd w:val="clear" w:color="auto" w:fill="FFFFFF"/>
        <w:spacing w:before="0" w:beforeAutospacing="0" w:after="0" w:afterAutospacing="0" w:line="276" w:lineRule="auto"/>
        <w:ind w:firstLine="709"/>
        <w:jc w:val="both"/>
        <w:rPr>
          <w:color w:val="000000"/>
        </w:rPr>
      </w:pPr>
      <w:r w:rsidRPr="00342EDC">
        <w:rPr>
          <w:rStyle w:val="fmaintext"/>
          <w:color w:val="000000"/>
        </w:rPr>
        <w:t xml:space="preserve">После того, как заполнены все обязательные поля, нажмите кнопку </w:t>
      </w:r>
      <w:r>
        <w:rPr>
          <w:rStyle w:val="fmaintext"/>
          <w:color w:val="000000"/>
        </w:rPr>
        <w:t>«</w:t>
      </w:r>
      <w:r w:rsidRPr="00342EDC">
        <w:rPr>
          <w:rStyle w:val="fmaintext"/>
          <w:color w:val="000000"/>
        </w:rPr>
        <w:t>Добавить</w:t>
      </w:r>
      <w:r>
        <w:rPr>
          <w:rStyle w:val="fmaintext"/>
          <w:color w:val="000000"/>
        </w:rPr>
        <w:t>»</w:t>
      </w:r>
      <w:r w:rsidRPr="00342EDC">
        <w:rPr>
          <w:rStyle w:val="fmaintext"/>
          <w:color w:val="000000"/>
        </w:rPr>
        <w:t xml:space="preserve">. Наименование </w:t>
      </w:r>
      <w:r>
        <w:rPr>
          <w:rStyle w:val="fmaintext"/>
          <w:color w:val="000000"/>
        </w:rPr>
        <w:t>«</w:t>
      </w:r>
      <w:r w:rsidRPr="00342EDC">
        <w:rPr>
          <w:rStyle w:val="fmaintext"/>
          <w:color w:val="000000"/>
        </w:rPr>
        <w:t>Новый счет</w:t>
      </w:r>
      <w:r>
        <w:rPr>
          <w:rStyle w:val="fmaintext"/>
          <w:color w:val="000000"/>
        </w:rPr>
        <w:t>»</w:t>
      </w:r>
      <w:r w:rsidRPr="00342EDC">
        <w:rPr>
          <w:rStyle w:val="fmaintext"/>
          <w:color w:val="000000"/>
        </w:rPr>
        <w:t xml:space="preserve"> будет заменен значением из поля </w:t>
      </w:r>
      <w:r>
        <w:rPr>
          <w:rStyle w:val="fmaintext"/>
          <w:color w:val="000000"/>
        </w:rPr>
        <w:t>«</w:t>
      </w:r>
      <w:r w:rsidRPr="00342EDC">
        <w:rPr>
          <w:rStyle w:val="fmaintext"/>
          <w:color w:val="000000"/>
        </w:rPr>
        <w:t>Номер счета получателя</w:t>
      </w:r>
      <w:r>
        <w:rPr>
          <w:rStyle w:val="fmaintext"/>
          <w:color w:val="000000"/>
        </w:rPr>
        <w:t>»</w:t>
      </w:r>
      <w:r w:rsidRPr="00342EDC">
        <w:rPr>
          <w:rStyle w:val="fmaintext"/>
          <w:color w:val="000000"/>
        </w:rPr>
        <w:t xml:space="preserve">, а на вкладке </w:t>
      </w:r>
      <w:r>
        <w:rPr>
          <w:rStyle w:val="fmaintext"/>
          <w:color w:val="000000"/>
        </w:rPr>
        <w:t>«</w:t>
      </w:r>
      <w:r w:rsidRPr="00342EDC">
        <w:rPr>
          <w:rStyle w:val="fmaintext"/>
          <w:color w:val="000000"/>
        </w:rPr>
        <w:t>Счета</w:t>
      </w:r>
      <w:r>
        <w:rPr>
          <w:rStyle w:val="fmaintext"/>
          <w:color w:val="000000"/>
        </w:rPr>
        <w:t>»</w:t>
      </w:r>
      <w:r w:rsidRPr="00342EDC">
        <w:rPr>
          <w:rStyle w:val="fmaintext"/>
          <w:color w:val="000000"/>
        </w:rPr>
        <w:t xml:space="preserve"> появится новая строка с новым счетом.</w:t>
      </w:r>
    </w:p>
    <w:p w:rsidR="00E53BE8" w:rsidRPr="00342EDC" w:rsidRDefault="00E53BE8" w:rsidP="00496815">
      <w:pPr>
        <w:pStyle w:val="pmaintext"/>
        <w:shd w:val="clear" w:color="auto" w:fill="FFFFFF"/>
        <w:spacing w:before="0" w:beforeAutospacing="0" w:after="0" w:afterAutospacing="0" w:line="276" w:lineRule="auto"/>
        <w:ind w:firstLine="709"/>
        <w:jc w:val="both"/>
        <w:rPr>
          <w:color w:val="000000"/>
        </w:rPr>
      </w:pPr>
      <w:r w:rsidRPr="00342EDC">
        <w:rPr>
          <w:rStyle w:val="fmaintext"/>
          <w:color w:val="000000"/>
        </w:rPr>
        <w:t xml:space="preserve">В дальнейшем счета используются на странице вкладки </w:t>
      </w:r>
      <w:r>
        <w:rPr>
          <w:rStyle w:val="fmaintext"/>
          <w:color w:val="000000"/>
        </w:rPr>
        <w:t>«</w:t>
      </w:r>
      <w:r w:rsidRPr="00342EDC">
        <w:rPr>
          <w:rStyle w:val="fmaintext"/>
          <w:color w:val="000000"/>
        </w:rPr>
        <w:t>Реквизиты</w:t>
      </w:r>
      <w:r>
        <w:rPr>
          <w:rStyle w:val="fmaintext"/>
          <w:color w:val="000000"/>
        </w:rPr>
        <w:t>»</w:t>
      </w:r>
      <w:r w:rsidRPr="00342EDC">
        <w:rPr>
          <w:rStyle w:val="fmaintext"/>
          <w:color w:val="000000"/>
        </w:rPr>
        <w:t xml:space="preserve"> при добавлении (редактировании) реквизита платежа.</w:t>
      </w:r>
    </w:p>
    <w:p w:rsidR="00E53BE8" w:rsidRPr="00342EDC" w:rsidRDefault="00E53BE8" w:rsidP="00496815">
      <w:pPr>
        <w:pStyle w:val="pmaintext"/>
        <w:shd w:val="clear" w:color="auto" w:fill="FFFFFF"/>
        <w:spacing w:before="0" w:beforeAutospacing="0" w:after="0" w:afterAutospacing="0" w:line="276" w:lineRule="auto"/>
        <w:ind w:firstLine="709"/>
        <w:jc w:val="both"/>
        <w:rPr>
          <w:color w:val="000000"/>
        </w:rPr>
      </w:pPr>
      <w:r w:rsidRPr="00342EDC">
        <w:rPr>
          <w:rStyle w:val="fmaintext"/>
          <w:color w:val="000000"/>
        </w:rPr>
        <w:t>Для редактирования информации о счете выполните следующие действия:</w:t>
      </w:r>
    </w:p>
    <w:p w:rsidR="00E53BE8" w:rsidRPr="0064237B" w:rsidRDefault="00E53BE8" w:rsidP="00496815">
      <w:pPr>
        <w:pStyle w:val="aff0"/>
        <w:numPr>
          <w:ilvl w:val="0"/>
          <w:numId w:val="13"/>
        </w:numPr>
        <w:tabs>
          <w:tab w:val="left" w:pos="1134"/>
        </w:tabs>
        <w:spacing w:line="276" w:lineRule="auto"/>
        <w:ind w:left="0" w:firstLine="851"/>
      </w:pPr>
      <w:r w:rsidRPr="0064237B">
        <w:t xml:space="preserve">Перейдите на страницу </w:t>
      </w:r>
      <w:r>
        <w:t>«</w:t>
      </w:r>
      <w:r w:rsidRPr="0064237B">
        <w:t>Реквизиты платежей</w:t>
      </w:r>
      <w:r>
        <w:t>»</w:t>
      </w:r>
      <w:r w:rsidRPr="0064237B">
        <w:t>.</w:t>
      </w:r>
    </w:p>
    <w:p w:rsidR="00E53BE8" w:rsidRPr="0064237B" w:rsidRDefault="00E53BE8" w:rsidP="00496815">
      <w:pPr>
        <w:pStyle w:val="aff0"/>
        <w:numPr>
          <w:ilvl w:val="0"/>
          <w:numId w:val="13"/>
        </w:numPr>
        <w:tabs>
          <w:tab w:val="left" w:pos="1134"/>
        </w:tabs>
        <w:spacing w:line="276" w:lineRule="auto"/>
        <w:ind w:left="0" w:firstLine="851"/>
      </w:pPr>
      <w:r w:rsidRPr="0064237B">
        <w:t xml:space="preserve">Выберите вкладку </w:t>
      </w:r>
      <w:r>
        <w:t>«</w:t>
      </w:r>
      <w:r w:rsidRPr="0064237B">
        <w:t>Счета</w:t>
      </w:r>
      <w:r>
        <w:t>»</w:t>
      </w:r>
      <w:r w:rsidRPr="0064237B">
        <w:t>.</w:t>
      </w:r>
    </w:p>
    <w:p w:rsidR="00E53BE8" w:rsidRPr="0064237B" w:rsidRDefault="00E53BE8" w:rsidP="00496815">
      <w:pPr>
        <w:pStyle w:val="aff0"/>
        <w:numPr>
          <w:ilvl w:val="0"/>
          <w:numId w:val="13"/>
        </w:numPr>
        <w:tabs>
          <w:tab w:val="left" w:pos="1134"/>
        </w:tabs>
        <w:spacing w:line="276" w:lineRule="auto"/>
        <w:ind w:left="0" w:firstLine="851"/>
      </w:pPr>
      <w:r w:rsidRPr="0064237B">
        <w:t>Выполните поиск счета, информацию о котором требуется отредактировать.</w:t>
      </w:r>
    </w:p>
    <w:p w:rsidR="00E53BE8" w:rsidRPr="0064237B" w:rsidRDefault="00E53BE8" w:rsidP="00496815">
      <w:pPr>
        <w:pStyle w:val="aff0"/>
        <w:numPr>
          <w:ilvl w:val="0"/>
          <w:numId w:val="13"/>
        </w:numPr>
        <w:tabs>
          <w:tab w:val="left" w:pos="1134"/>
        </w:tabs>
        <w:spacing w:line="276" w:lineRule="auto"/>
        <w:ind w:left="0" w:firstLine="851"/>
      </w:pPr>
      <w:r w:rsidRPr="0064237B">
        <w:t>Откройте дополнительное окно с полной информацией о редактируемом счете.</w:t>
      </w:r>
    </w:p>
    <w:p w:rsidR="00E53BE8" w:rsidRPr="0064237B" w:rsidRDefault="00E53BE8" w:rsidP="00496815">
      <w:pPr>
        <w:pStyle w:val="aff0"/>
        <w:numPr>
          <w:ilvl w:val="0"/>
          <w:numId w:val="13"/>
        </w:numPr>
        <w:tabs>
          <w:tab w:val="left" w:pos="1134"/>
        </w:tabs>
        <w:spacing w:line="276" w:lineRule="auto"/>
        <w:ind w:left="0" w:firstLine="851"/>
      </w:pPr>
      <w:r w:rsidRPr="0064237B">
        <w:t>Скорректируйте информацию в соответствующих полях.</w:t>
      </w:r>
    </w:p>
    <w:p w:rsidR="00E53BE8" w:rsidRDefault="00E53BE8" w:rsidP="00496815">
      <w:pPr>
        <w:pStyle w:val="pmaintext"/>
        <w:shd w:val="clear" w:color="auto" w:fill="FFFFFF"/>
        <w:spacing w:before="0" w:beforeAutospacing="0" w:after="0" w:afterAutospacing="0" w:line="276" w:lineRule="auto"/>
        <w:ind w:firstLine="709"/>
        <w:jc w:val="both"/>
        <w:rPr>
          <w:rStyle w:val="fmaintext"/>
          <w:color w:val="000000"/>
        </w:rPr>
      </w:pPr>
      <w:r w:rsidRPr="00342EDC">
        <w:rPr>
          <w:rStyle w:val="fmaintext"/>
          <w:color w:val="000000"/>
        </w:rPr>
        <w:t xml:space="preserve">Нажмите кнопку </w:t>
      </w:r>
      <w:r>
        <w:rPr>
          <w:rStyle w:val="fmaintext"/>
          <w:color w:val="000000"/>
        </w:rPr>
        <w:t>«</w:t>
      </w:r>
      <w:r w:rsidRPr="00342EDC">
        <w:rPr>
          <w:rStyle w:val="fmaintext"/>
          <w:color w:val="000000"/>
        </w:rPr>
        <w:t>Сохранить</w:t>
      </w:r>
      <w:r>
        <w:rPr>
          <w:rStyle w:val="fmaintext"/>
          <w:color w:val="000000"/>
        </w:rPr>
        <w:t>»</w:t>
      </w:r>
      <w:r w:rsidRPr="00342EDC">
        <w:rPr>
          <w:rStyle w:val="fmaintext"/>
          <w:color w:val="000000"/>
        </w:rPr>
        <w:t xml:space="preserve"> для сохранения внесенных изменений.</w:t>
      </w:r>
    </w:p>
    <w:p w:rsidR="00E53BE8" w:rsidRPr="00DB32B7" w:rsidRDefault="00E53BE8" w:rsidP="00496815">
      <w:pPr>
        <w:pStyle w:val="pmaintext"/>
        <w:shd w:val="clear" w:color="auto" w:fill="FFFFFF"/>
        <w:spacing w:before="0" w:beforeAutospacing="0" w:after="0" w:afterAutospacing="0" w:line="276" w:lineRule="auto"/>
        <w:ind w:firstLine="709"/>
        <w:jc w:val="both"/>
        <w:rPr>
          <w:i/>
        </w:rPr>
      </w:pPr>
      <w:r w:rsidRPr="00DB32B7">
        <w:rPr>
          <w:rStyle w:val="N3fc"/>
          <w:i/>
        </w:rPr>
        <w:t>Примечание</w:t>
      </w:r>
      <w:r w:rsidRPr="00DB32B7">
        <w:rPr>
          <w:i/>
        </w:rPr>
        <w:t xml:space="preserve">. </w:t>
      </w:r>
      <w:r w:rsidRPr="00DB32B7">
        <w:rPr>
          <w:rStyle w:val="fprim2"/>
          <w:i/>
          <w:color w:val="000000"/>
        </w:rPr>
        <w:t>Если счет был добавлен к реквизиту платежа на вкладке «Реквизиты» и реквизит был опубликован на ПГУ ЛО, то публикация такого реквизита будет аннулирована (об этом сообщит программа, открыв дополнительное окно). Поэтому, после редактирования счета потребуется перейти на вкладку «Реквизиты» и выполнить публикацию реквизита (к которому добавлен отредактированный счет) заново.</w:t>
      </w:r>
    </w:p>
    <w:p w:rsidR="00E53BE8" w:rsidRPr="00342EDC" w:rsidRDefault="00E53BE8" w:rsidP="00496815">
      <w:pPr>
        <w:pStyle w:val="pmaintext"/>
        <w:shd w:val="clear" w:color="auto" w:fill="FFFFFF"/>
        <w:spacing w:before="0" w:beforeAutospacing="0" w:after="0" w:afterAutospacing="0" w:line="276" w:lineRule="auto"/>
        <w:ind w:firstLine="709"/>
        <w:jc w:val="both"/>
        <w:rPr>
          <w:color w:val="000000"/>
        </w:rPr>
      </w:pPr>
      <w:r w:rsidRPr="00342EDC">
        <w:rPr>
          <w:rStyle w:val="fmaintext"/>
          <w:color w:val="000000"/>
        </w:rPr>
        <w:t>Для удаления информации о счете выполните следующие действия:</w:t>
      </w:r>
    </w:p>
    <w:p w:rsidR="00E53BE8" w:rsidRPr="00201B99" w:rsidRDefault="00E53BE8" w:rsidP="00496815">
      <w:pPr>
        <w:pStyle w:val="aff0"/>
        <w:numPr>
          <w:ilvl w:val="0"/>
          <w:numId w:val="13"/>
        </w:numPr>
        <w:tabs>
          <w:tab w:val="left" w:pos="1134"/>
        </w:tabs>
        <w:spacing w:line="276" w:lineRule="auto"/>
        <w:ind w:left="0" w:firstLine="851"/>
      </w:pPr>
      <w:r w:rsidRPr="00201B99">
        <w:t xml:space="preserve">Перейдите на страницу </w:t>
      </w:r>
      <w:r>
        <w:t>«</w:t>
      </w:r>
      <w:r w:rsidRPr="00201B99">
        <w:t>Реквизиты платежей</w:t>
      </w:r>
      <w:r>
        <w:t>»</w:t>
      </w:r>
      <w:r w:rsidRPr="00201B99">
        <w:t>.</w:t>
      </w:r>
    </w:p>
    <w:p w:rsidR="00E53BE8" w:rsidRPr="00201B99" w:rsidRDefault="00E53BE8" w:rsidP="00496815">
      <w:pPr>
        <w:pStyle w:val="aff0"/>
        <w:numPr>
          <w:ilvl w:val="0"/>
          <w:numId w:val="13"/>
        </w:numPr>
        <w:tabs>
          <w:tab w:val="left" w:pos="1134"/>
        </w:tabs>
        <w:spacing w:line="276" w:lineRule="auto"/>
        <w:ind w:left="0" w:firstLine="851"/>
      </w:pPr>
      <w:r w:rsidRPr="00201B99">
        <w:t xml:space="preserve">Выберите вкладку </w:t>
      </w:r>
      <w:r>
        <w:t>«</w:t>
      </w:r>
      <w:r w:rsidRPr="00201B99">
        <w:t>Счета</w:t>
      </w:r>
      <w:r>
        <w:t>»</w:t>
      </w:r>
      <w:r w:rsidRPr="00201B99">
        <w:t>.</w:t>
      </w:r>
    </w:p>
    <w:p w:rsidR="00E53BE8" w:rsidRPr="00201B99" w:rsidRDefault="00E53BE8" w:rsidP="00496815">
      <w:pPr>
        <w:pStyle w:val="aff0"/>
        <w:numPr>
          <w:ilvl w:val="0"/>
          <w:numId w:val="13"/>
        </w:numPr>
        <w:tabs>
          <w:tab w:val="left" w:pos="1134"/>
        </w:tabs>
        <w:spacing w:line="276" w:lineRule="auto"/>
        <w:ind w:left="0" w:firstLine="851"/>
      </w:pPr>
      <w:r w:rsidRPr="00201B99">
        <w:t>Выполните поиск счета, информацию о котором требуется удалить.</w:t>
      </w:r>
    </w:p>
    <w:p w:rsidR="00E53BE8" w:rsidRPr="00201B99" w:rsidRDefault="00E53BE8" w:rsidP="00496815">
      <w:pPr>
        <w:pStyle w:val="aff0"/>
        <w:numPr>
          <w:ilvl w:val="0"/>
          <w:numId w:val="13"/>
        </w:numPr>
        <w:tabs>
          <w:tab w:val="left" w:pos="1134"/>
        </w:tabs>
        <w:spacing w:line="276" w:lineRule="auto"/>
        <w:ind w:left="0" w:firstLine="851"/>
      </w:pPr>
      <w:r w:rsidRPr="00201B99">
        <w:t>Откройте дополнительное окно с полной информацией о счете.</w:t>
      </w:r>
    </w:p>
    <w:p w:rsidR="00E53BE8" w:rsidRDefault="00E53BE8" w:rsidP="00496815">
      <w:pPr>
        <w:pStyle w:val="aff0"/>
        <w:numPr>
          <w:ilvl w:val="0"/>
          <w:numId w:val="13"/>
        </w:numPr>
        <w:tabs>
          <w:tab w:val="left" w:pos="1134"/>
        </w:tabs>
        <w:spacing w:line="276" w:lineRule="auto"/>
        <w:ind w:left="0" w:firstLine="851"/>
      </w:pPr>
      <w:r w:rsidRPr="00201B99">
        <w:t xml:space="preserve">Нажмите кнопку </w:t>
      </w:r>
      <w:r>
        <w:t>«</w:t>
      </w:r>
      <w:r w:rsidRPr="00201B99">
        <w:t>Удалить</w:t>
      </w:r>
      <w:r>
        <w:t>»</w:t>
      </w:r>
      <w:r w:rsidRPr="00201B99">
        <w:t xml:space="preserve"> для удаления счета.</w:t>
      </w:r>
    </w:p>
    <w:p w:rsidR="00E53BE8" w:rsidRPr="00DB32B7" w:rsidRDefault="00E53BE8" w:rsidP="00496815">
      <w:pPr>
        <w:pStyle w:val="aff0"/>
        <w:tabs>
          <w:tab w:val="left" w:pos="1134"/>
        </w:tabs>
        <w:spacing w:line="276" w:lineRule="auto"/>
        <w:ind w:firstLine="709"/>
        <w:rPr>
          <w:rStyle w:val="fprim2"/>
          <w:i/>
          <w:color w:val="000000"/>
        </w:rPr>
      </w:pPr>
      <w:r w:rsidRPr="00DB32B7">
        <w:rPr>
          <w:rStyle w:val="N3fc"/>
          <w:i/>
        </w:rPr>
        <w:t>Примечание</w:t>
      </w:r>
      <w:r w:rsidRPr="00DB32B7">
        <w:rPr>
          <w:i/>
        </w:rPr>
        <w:t xml:space="preserve">. </w:t>
      </w:r>
      <w:r w:rsidRPr="00DB32B7">
        <w:rPr>
          <w:rStyle w:val="fprim2"/>
          <w:i/>
          <w:color w:val="000000"/>
        </w:rPr>
        <w:t>Удалить можно счет, который не добавлен к реквизиту (с пиктограммой </w:t>
      </w:r>
      <w:r w:rsidRPr="00DB32B7">
        <w:rPr>
          <w:i/>
          <w:noProof/>
          <w:color w:val="000000"/>
        </w:rPr>
        <w:drawing>
          <wp:inline distT="0" distB="0" distL="0" distR="0" wp14:anchorId="76ADA0DB" wp14:editId="7E00E971">
            <wp:extent cx="133350" cy="133350"/>
            <wp:effectExtent l="0" t="0" r="0" b="0"/>
            <wp:docPr id="46" name="Рисунок 46" descr="k_bw_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_bw_lock"/>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roofErr w:type="gramStart"/>
      <w:r w:rsidRPr="00DB32B7">
        <w:rPr>
          <w:rStyle w:val="fprim2"/>
          <w:i/>
          <w:color w:val="000000"/>
        </w:rPr>
        <w:t> )</w:t>
      </w:r>
      <w:proofErr w:type="gramEnd"/>
      <w:r w:rsidRPr="00DB32B7">
        <w:rPr>
          <w:rStyle w:val="fprim2"/>
          <w:i/>
          <w:color w:val="000000"/>
        </w:rPr>
        <w:t>.</w:t>
      </w:r>
    </w:p>
    <w:p w:rsidR="00A76D31" w:rsidRPr="00E53BE8" w:rsidRDefault="00A76D31" w:rsidP="00496815">
      <w:pPr>
        <w:pStyle w:val="aff0"/>
        <w:tabs>
          <w:tab w:val="left" w:pos="1134"/>
        </w:tabs>
        <w:spacing w:line="276" w:lineRule="auto"/>
        <w:ind w:firstLine="709"/>
        <w:rPr>
          <w:color w:val="000000"/>
        </w:rPr>
      </w:pPr>
    </w:p>
    <w:p w:rsidR="00E53BE8" w:rsidRPr="00822C24" w:rsidRDefault="00941FB9" w:rsidP="00E03CAE">
      <w:pPr>
        <w:pStyle w:val="1"/>
      </w:pPr>
      <w:bookmarkStart w:id="36" w:name="_Toc28253794"/>
      <w:bookmarkStart w:id="37" w:name="_Toc28253972"/>
      <w:bookmarkStart w:id="38" w:name="_Toc28254008"/>
      <w:bookmarkStart w:id="39" w:name="_Toc28267060"/>
      <w:r w:rsidRPr="007C1743">
        <w:rPr>
          <w:caps w:val="0"/>
        </w:rPr>
        <w:lastRenderedPageBreak/>
        <w:t xml:space="preserve">РАБОТА </w:t>
      </w:r>
      <w:r>
        <w:rPr>
          <w:caps w:val="0"/>
        </w:rPr>
        <w:t>С</w:t>
      </w:r>
      <w:r w:rsidRPr="007C1743">
        <w:rPr>
          <w:caps w:val="0"/>
        </w:rPr>
        <w:t xml:space="preserve"> ФУНКЦИОНАЛОМ ГИС ГМП</w:t>
      </w:r>
      <w:r>
        <w:rPr>
          <w:caps w:val="0"/>
        </w:rPr>
        <w:t>: НАЧИСЛЕНИЯ И ПЛАТЕЖИ</w:t>
      </w:r>
      <w:bookmarkEnd w:id="3"/>
      <w:bookmarkEnd w:id="36"/>
      <w:bookmarkEnd w:id="37"/>
      <w:bookmarkEnd w:id="38"/>
      <w:bookmarkEnd w:id="39"/>
    </w:p>
    <w:p w:rsidR="00E53BE8" w:rsidRDefault="00E53BE8" w:rsidP="00496815">
      <w:pPr>
        <w:pStyle w:val="N38"/>
        <w:spacing w:line="276" w:lineRule="auto"/>
      </w:pPr>
      <w:r>
        <w:t xml:space="preserve">В АИС «Межвед ЛО» реализованы сервисы взаимодействия с </w:t>
      </w:r>
      <w:r w:rsidRPr="00990B6F">
        <w:t>Государственн</w:t>
      </w:r>
      <w:r>
        <w:t>ой</w:t>
      </w:r>
      <w:r w:rsidRPr="00990B6F">
        <w:t xml:space="preserve"> информационн</w:t>
      </w:r>
      <w:r>
        <w:t>ой</w:t>
      </w:r>
      <w:r w:rsidRPr="00990B6F">
        <w:t xml:space="preserve"> систем</w:t>
      </w:r>
      <w:r>
        <w:t>ой</w:t>
      </w:r>
      <w:r w:rsidRPr="00990B6F">
        <w:t xml:space="preserve"> о государственных и муниципальных платежах </w:t>
      </w:r>
      <w:r>
        <w:t>(далее - ГИС ГМП) в части передачи информации о начислениях (выставленных счетах) и приёма информации о платежах и результатах квитирования начислений. АИС «Межвед ЛО» обеспечивает формирование межведомственных запросов к ГИС ГМП, в том числе позволяющих осуществлять:</w:t>
      </w:r>
    </w:p>
    <w:p w:rsidR="00E53BE8" w:rsidRDefault="00E53BE8" w:rsidP="00496815">
      <w:pPr>
        <w:pStyle w:val="aff0"/>
        <w:numPr>
          <w:ilvl w:val="0"/>
          <w:numId w:val="13"/>
        </w:numPr>
        <w:tabs>
          <w:tab w:val="left" w:pos="1134"/>
        </w:tabs>
        <w:spacing w:line="276" w:lineRule="auto"/>
        <w:ind w:left="0" w:firstLine="851"/>
      </w:pPr>
      <w:r>
        <w:t>формирование и передачу информации о начислениях;</w:t>
      </w:r>
    </w:p>
    <w:p w:rsidR="00E53BE8" w:rsidRDefault="00E53BE8" w:rsidP="00496815">
      <w:pPr>
        <w:pStyle w:val="aff0"/>
        <w:numPr>
          <w:ilvl w:val="0"/>
          <w:numId w:val="13"/>
        </w:numPr>
        <w:tabs>
          <w:tab w:val="left" w:pos="1134"/>
        </w:tabs>
        <w:spacing w:line="276" w:lineRule="auto"/>
        <w:ind w:left="0" w:firstLine="851"/>
      </w:pPr>
      <w:r>
        <w:t>уточнение и аннулирование начислений;</w:t>
      </w:r>
    </w:p>
    <w:p w:rsidR="00E53BE8" w:rsidRDefault="00E53BE8" w:rsidP="00496815">
      <w:pPr>
        <w:pStyle w:val="aff0"/>
        <w:numPr>
          <w:ilvl w:val="0"/>
          <w:numId w:val="13"/>
        </w:numPr>
        <w:tabs>
          <w:tab w:val="left" w:pos="1134"/>
        </w:tabs>
        <w:spacing w:line="276" w:lineRule="auto"/>
        <w:ind w:left="0" w:firstLine="851"/>
      </w:pPr>
      <w:r>
        <w:t>квитирование начислений;</w:t>
      </w:r>
    </w:p>
    <w:p w:rsidR="00E53BE8" w:rsidRDefault="00E53BE8" w:rsidP="00496815">
      <w:pPr>
        <w:pStyle w:val="aff0"/>
        <w:numPr>
          <w:ilvl w:val="0"/>
          <w:numId w:val="13"/>
        </w:numPr>
        <w:tabs>
          <w:tab w:val="left" w:pos="1134"/>
        </w:tabs>
        <w:spacing w:line="276" w:lineRule="auto"/>
        <w:ind w:left="0" w:firstLine="851"/>
      </w:pPr>
      <w:r>
        <w:t>формирование и передачу запросов на информацию о платежах</w:t>
      </w:r>
      <w:r w:rsidRPr="00F23004">
        <w:t>.</w:t>
      </w:r>
    </w:p>
    <w:p w:rsidR="00536E22" w:rsidRDefault="00E53BE8" w:rsidP="00496815">
      <w:pPr>
        <w:pStyle w:val="N3b"/>
        <w:spacing w:line="276" w:lineRule="auto"/>
        <w:jc w:val="both"/>
      </w:pPr>
      <w:r>
        <w:t>Для перехода к странице «Начисления и платежи» перейдите в левую область, далее пункт меню «Еще» - «</w:t>
      </w:r>
      <w:r w:rsidR="001C4B84">
        <w:t>Начисления и платежи</w:t>
      </w:r>
      <w:r>
        <w:t>». Откроется страница «</w:t>
      </w:r>
      <w:r w:rsidR="001C4B84">
        <w:t>Начисления и платежи</w:t>
      </w:r>
      <w:r>
        <w:t xml:space="preserve">» </w:t>
      </w:r>
      <w:r>
        <w:fldChar w:fldCharType="begin"/>
      </w:r>
      <w:r>
        <w:instrText xml:space="preserve"> REF _Ref525311453 \h </w:instrText>
      </w:r>
      <w:r w:rsidR="002F3AF1">
        <w:instrText xml:space="preserve"> \* MERGEFORMAT </w:instrText>
      </w:r>
      <w:r>
        <w:fldChar w:fldCharType="separate"/>
      </w:r>
      <w:r w:rsidR="00536E22">
        <w:rPr>
          <w:noProof/>
          <w:lang w:eastAsia="ru-RU"/>
        </w:rPr>
        <w:drawing>
          <wp:inline distT="0" distB="0" distL="0" distR="0" wp14:anchorId="02B765C7" wp14:editId="50C82BD4">
            <wp:extent cx="6182752" cy="3431969"/>
            <wp:effectExtent l="0" t="0" r="889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82752" cy="3431969"/>
                    </a:xfrm>
                    <a:prstGeom prst="rect">
                      <a:avLst/>
                    </a:prstGeom>
                    <a:noFill/>
                    <a:ln>
                      <a:noFill/>
                    </a:ln>
                  </pic:spPr>
                </pic:pic>
              </a:graphicData>
            </a:graphic>
          </wp:inline>
        </w:drawing>
      </w:r>
    </w:p>
    <w:p w:rsidR="00E53BE8" w:rsidRDefault="00536E22" w:rsidP="001C4B84">
      <w:pPr>
        <w:pStyle w:val="N38"/>
        <w:spacing w:line="276" w:lineRule="auto"/>
        <w:jc w:val="center"/>
      </w:pPr>
      <w:r w:rsidRPr="00F23004">
        <w:t xml:space="preserve">Рисунок </w:t>
      </w:r>
      <w:r w:rsidR="00E53BE8">
        <w:fldChar w:fldCharType="end"/>
      </w:r>
      <w:r w:rsidR="001C4B84">
        <w:t xml:space="preserve"> – функционал взаимодействия в ГИС ГМП</w:t>
      </w:r>
    </w:p>
    <w:p w:rsidR="00E53BE8" w:rsidRDefault="00E53BE8" w:rsidP="00496815">
      <w:pPr>
        <w:pStyle w:val="N3b"/>
        <w:spacing w:line="276" w:lineRule="auto"/>
        <w:jc w:val="both"/>
      </w:pPr>
      <w:bookmarkStart w:id="40" w:name="_Ref525311453"/>
      <w:r>
        <w:rPr>
          <w:noProof/>
          <w:lang w:eastAsia="ru-RU"/>
        </w:rPr>
        <w:lastRenderedPageBreak/>
        <w:drawing>
          <wp:inline distT="0" distB="0" distL="0" distR="0" wp14:anchorId="02B765C7" wp14:editId="50C82BD4">
            <wp:extent cx="6182752" cy="3431969"/>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82752" cy="3431969"/>
                    </a:xfrm>
                    <a:prstGeom prst="rect">
                      <a:avLst/>
                    </a:prstGeom>
                    <a:noFill/>
                    <a:ln>
                      <a:noFill/>
                    </a:ln>
                  </pic:spPr>
                </pic:pic>
              </a:graphicData>
            </a:graphic>
          </wp:inline>
        </w:drawing>
      </w:r>
    </w:p>
    <w:p w:rsidR="00E53BE8" w:rsidRPr="00F23004" w:rsidRDefault="00E53BE8" w:rsidP="001C4B84">
      <w:pPr>
        <w:pStyle w:val="N3b"/>
        <w:spacing w:line="276" w:lineRule="auto"/>
      </w:pPr>
      <w:r w:rsidRPr="00F23004">
        <w:t xml:space="preserve">Рисунок </w:t>
      </w:r>
      <w:bookmarkEnd w:id="40"/>
      <w:r w:rsidR="006078F1">
        <w:t>8</w:t>
      </w:r>
      <w:r w:rsidRPr="00F23004">
        <w:t xml:space="preserve"> </w:t>
      </w:r>
      <w:r>
        <w:t>–</w:t>
      </w:r>
      <w:r w:rsidRPr="00F23004">
        <w:t xml:space="preserve"> </w:t>
      </w:r>
      <w:r>
        <w:t>С</w:t>
      </w:r>
      <w:r w:rsidRPr="00F23004">
        <w:t>траница</w:t>
      </w:r>
      <w:r>
        <w:t xml:space="preserve"> «</w:t>
      </w:r>
      <w:r w:rsidR="001C4B84">
        <w:t>Начисления и платежи</w:t>
      </w:r>
      <w:r>
        <w:t>»</w:t>
      </w:r>
    </w:p>
    <w:p w:rsidR="00E53BE8" w:rsidRDefault="00E53BE8" w:rsidP="00496815">
      <w:pPr>
        <w:pStyle w:val="N38"/>
        <w:spacing w:line="276" w:lineRule="auto"/>
      </w:pPr>
      <w:r>
        <w:t>На странице расположены две вкладки:</w:t>
      </w:r>
    </w:p>
    <w:p w:rsidR="00E53BE8" w:rsidRDefault="00E53BE8" w:rsidP="00496815">
      <w:pPr>
        <w:pStyle w:val="aff0"/>
        <w:numPr>
          <w:ilvl w:val="0"/>
          <w:numId w:val="13"/>
        </w:numPr>
        <w:tabs>
          <w:tab w:val="left" w:pos="1134"/>
        </w:tabs>
        <w:spacing w:line="276" w:lineRule="auto"/>
        <w:ind w:left="0" w:firstLine="851"/>
      </w:pPr>
      <w:r>
        <w:t>Начисления – вкладка для работы с начислениями.</w:t>
      </w:r>
    </w:p>
    <w:p w:rsidR="00E53BE8" w:rsidRDefault="00E53BE8" w:rsidP="00496815">
      <w:pPr>
        <w:pStyle w:val="aff0"/>
        <w:numPr>
          <w:ilvl w:val="0"/>
          <w:numId w:val="13"/>
        </w:numPr>
        <w:tabs>
          <w:tab w:val="left" w:pos="1134"/>
        </w:tabs>
        <w:spacing w:line="276" w:lineRule="auto"/>
        <w:ind w:left="0" w:firstLine="851"/>
      </w:pPr>
      <w:r>
        <w:t>Платежи – вкладка для работы с платежами.</w:t>
      </w:r>
    </w:p>
    <w:p w:rsidR="00E53BE8" w:rsidRDefault="00E53BE8" w:rsidP="00496815">
      <w:pPr>
        <w:pStyle w:val="aff0"/>
        <w:numPr>
          <w:ilvl w:val="0"/>
          <w:numId w:val="13"/>
        </w:numPr>
        <w:tabs>
          <w:tab w:val="left" w:pos="1134"/>
        </w:tabs>
        <w:spacing w:line="276" w:lineRule="auto"/>
        <w:ind w:left="0" w:firstLine="851"/>
      </w:pPr>
      <w:r>
        <w:t>Возврат – вкладка для просмотра возвратов по начислениям.</w:t>
      </w:r>
    </w:p>
    <w:p w:rsidR="00E53BE8" w:rsidRDefault="00E53BE8" w:rsidP="00070EB4">
      <w:pPr>
        <w:pStyle w:val="2"/>
      </w:pPr>
      <w:bookmarkStart w:id="41" w:name="_Toc510604805"/>
      <w:bookmarkStart w:id="42" w:name="_Toc28253795"/>
      <w:bookmarkStart w:id="43" w:name="_Toc28253973"/>
      <w:bookmarkStart w:id="44" w:name="_Toc28254009"/>
      <w:bookmarkStart w:id="45" w:name="_Toc28267061"/>
      <w:r>
        <w:t>Вкладка «Начисления»</w:t>
      </w:r>
      <w:bookmarkEnd w:id="41"/>
      <w:bookmarkEnd w:id="42"/>
      <w:bookmarkEnd w:id="43"/>
      <w:bookmarkEnd w:id="44"/>
      <w:bookmarkEnd w:id="45"/>
    </w:p>
    <w:p w:rsidR="00E53BE8" w:rsidRDefault="00E53BE8" w:rsidP="00496815">
      <w:pPr>
        <w:pStyle w:val="N38"/>
        <w:spacing w:line="276" w:lineRule="auto"/>
      </w:pPr>
      <w:r w:rsidRPr="00F23004">
        <w:t xml:space="preserve">По умолчанию открывается </w:t>
      </w:r>
      <w:r>
        <w:t>вкладка «Начисления»</w:t>
      </w:r>
      <w:r w:rsidRPr="00F23004">
        <w:t>.</w:t>
      </w:r>
    </w:p>
    <w:p w:rsidR="00E53BE8" w:rsidRDefault="00E53BE8" w:rsidP="00496815">
      <w:pPr>
        <w:pStyle w:val="N38"/>
        <w:spacing w:line="276" w:lineRule="auto"/>
      </w:pPr>
      <w:r>
        <w:t>На странице вкладки «Начисления» отображается информация о начислениях в виде таблицы.</w:t>
      </w:r>
    </w:p>
    <w:p w:rsidR="00E53BE8" w:rsidRDefault="00E53BE8" w:rsidP="001C4B84">
      <w:pPr>
        <w:pStyle w:val="N38"/>
        <w:spacing w:line="276" w:lineRule="auto"/>
        <w:ind w:firstLine="0"/>
        <w:jc w:val="center"/>
      </w:pPr>
      <w:r>
        <w:rPr>
          <w:noProof/>
          <w:lang w:eastAsia="ru-RU"/>
        </w:rPr>
        <w:drawing>
          <wp:inline distT="0" distB="0" distL="0" distR="0" wp14:anchorId="2A464820" wp14:editId="6549B184">
            <wp:extent cx="5035138" cy="318252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5138" cy="3182527"/>
                    </a:xfrm>
                    <a:prstGeom prst="rect">
                      <a:avLst/>
                    </a:prstGeom>
                    <a:noFill/>
                    <a:ln>
                      <a:noFill/>
                    </a:ln>
                  </pic:spPr>
                </pic:pic>
              </a:graphicData>
            </a:graphic>
          </wp:inline>
        </w:drawing>
      </w:r>
    </w:p>
    <w:p w:rsidR="00E53BE8" w:rsidRPr="00F23004" w:rsidRDefault="00E53BE8" w:rsidP="0001000C">
      <w:pPr>
        <w:pStyle w:val="N3b"/>
        <w:spacing w:line="276" w:lineRule="auto"/>
      </w:pPr>
      <w:r w:rsidRPr="00F23004">
        <w:lastRenderedPageBreak/>
        <w:t xml:space="preserve">Рисунок </w:t>
      </w:r>
      <w:r w:rsidR="006078F1">
        <w:t>9</w:t>
      </w:r>
      <w:r w:rsidRPr="00F23004">
        <w:t xml:space="preserve"> </w:t>
      </w:r>
      <w:r>
        <w:t>–</w:t>
      </w:r>
      <w:r w:rsidRPr="00F23004">
        <w:t xml:space="preserve"> </w:t>
      </w:r>
      <w:r>
        <w:t>Вкладка «Начисления»</w:t>
      </w:r>
    </w:p>
    <w:p w:rsidR="00E53BE8" w:rsidRDefault="00E53BE8" w:rsidP="00496815">
      <w:pPr>
        <w:pStyle w:val="N38"/>
        <w:spacing w:line="276" w:lineRule="auto"/>
      </w:pPr>
      <w:r w:rsidRPr="00FE342F">
        <w:rPr>
          <w:b/>
        </w:rPr>
        <w:t>Начисление</w:t>
      </w:r>
      <w:r>
        <w:t xml:space="preserve"> - </w:t>
      </w:r>
      <w:r w:rsidRPr="006410EF">
        <w:t>выставление счета на оплату услуги</w:t>
      </w:r>
      <w:r>
        <w:t>.</w:t>
      </w:r>
    </w:p>
    <w:p w:rsidR="00E53BE8" w:rsidRDefault="00E53BE8" w:rsidP="00496815">
      <w:pPr>
        <w:pStyle w:val="N38"/>
        <w:spacing w:line="276" w:lineRule="auto"/>
      </w:pPr>
      <w:r>
        <w:t>Каждая строка таблицы содержит следующую информацию о начислении:</w:t>
      </w:r>
    </w:p>
    <w:p w:rsidR="00E53BE8" w:rsidRDefault="00E53BE8" w:rsidP="00496815">
      <w:pPr>
        <w:pStyle w:val="aff0"/>
        <w:numPr>
          <w:ilvl w:val="0"/>
          <w:numId w:val="13"/>
        </w:numPr>
        <w:tabs>
          <w:tab w:val="left" w:pos="1134"/>
        </w:tabs>
        <w:spacing w:line="276" w:lineRule="auto"/>
        <w:ind w:left="0" w:firstLine="851"/>
      </w:pPr>
      <w:r>
        <w:t xml:space="preserve">УИН - </w:t>
      </w:r>
      <w:r w:rsidRPr="006003A9">
        <w:t>уникальный идентификатор начисления</w:t>
      </w:r>
      <w:r>
        <w:t>.</w:t>
      </w:r>
    </w:p>
    <w:p w:rsidR="00E53BE8" w:rsidRDefault="00E53BE8" w:rsidP="00496815">
      <w:pPr>
        <w:pStyle w:val="aff0"/>
        <w:numPr>
          <w:ilvl w:val="0"/>
          <w:numId w:val="13"/>
        </w:numPr>
        <w:tabs>
          <w:tab w:val="left" w:pos="1134"/>
        </w:tabs>
        <w:spacing w:line="276" w:lineRule="auto"/>
        <w:ind w:left="0" w:firstLine="851"/>
      </w:pPr>
      <w:r>
        <w:t>Наименование - наименование начисления.</w:t>
      </w:r>
    </w:p>
    <w:p w:rsidR="00E53BE8" w:rsidRDefault="00E53BE8" w:rsidP="00496815">
      <w:pPr>
        <w:pStyle w:val="aff0"/>
        <w:numPr>
          <w:ilvl w:val="0"/>
          <w:numId w:val="13"/>
        </w:numPr>
        <w:tabs>
          <w:tab w:val="left" w:pos="1134"/>
        </w:tabs>
        <w:spacing w:line="276" w:lineRule="auto"/>
        <w:ind w:left="0" w:firstLine="851"/>
      </w:pPr>
      <w:r>
        <w:t>Идентификатор плательщика – ФИО плательщика. Идентификатор плательщика располагается под его ФИО.</w:t>
      </w:r>
    </w:p>
    <w:p w:rsidR="00E53BE8" w:rsidRDefault="00E53BE8" w:rsidP="00496815">
      <w:pPr>
        <w:pStyle w:val="aff0"/>
        <w:numPr>
          <w:ilvl w:val="0"/>
          <w:numId w:val="13"/>
        </w:numPr>
        <w:tabs>
          <w:tab w:val="left" w:pos="1134"/>
        </w:tabs>
        <w:spacing w:line="276" w:lineRule="auto"/>
        <w:ind w:left="0" w:firstLine="851"/>
      </w:pPr>
      <w:r w:rsidRPr="00A576D2">
        <w:t>Тип начисления</w:t>
      </w:r>
      <w:r>
        <w:t xml:space="preserve"> – тип начисления. В поле может отображаться одно из значений: «Начисление», «Предварительное начисление», «Предварительное начисление, созданное ГИС ГМП».</w:t>
      </w:r>
    </w:p>
    <w:p w:rsidR="00E53BE8" w:rsidRDefault="00E53BE8" w:rsidP="00496815">
      <w:pPr>
        <w:pStyle w:val="aff0"/>
        <w:numPr>
          <w:ilvl w:val="0"/>
          <w:numId w:val="13"/>
        </w:numPr>
        <w:tabs>
          <w:tab w:val="left" w:pos="1134"/>
        </w:tabs>
        <w:spacing w:line="276" w:lineRule="auto"/>
        <w:ind w:left="0" w:firstLine="851"/>
      </w:pPr>
      <w:r w:rsidRPr="00CC7BC1">
        <w:t>Дата создания - дата и время создания начисления. Дата и время записываются в две</w:t>
      </w:r>
      <w:r>
        <w:t xml:space="preserve"> строки в формате:</w:t>
      </w:r>
    </w:p>
    <w:p w:rsidR="00E53BE8" w:rsidRDefault="00E53BE8" w:rsidP="0001000C">
      <w:pPr>
        <w:pStyle w:val="N30"/>
        <w:numPr>
          <w:ilvl w:val="2"/>
          <w:numId w:val="8"/>
        </w:numPr>
        <w:tabs>
          <w:tab w:val="left" w:pos="1134"/>
        </w:tabs>
        <w:spacing w:line="276" w:lineRule="auto"/>
      </w:pPr>
      <w:r>
        <w:t>ДД.ММ</w:t>
      </w:r>
      <w:proofErr w:type="gramStart"/>
      <w:r>
        <w:t>.Г</w:t>
      </w:r>
      <w:proofErr w:type="gramEnd"/>
      <w:r>
        <w:t>ГГГ, где ДД – день, ММ – месяц, ГГГГ – год.</w:t>
      </w:r>
    </w:p>
    <w:p w:rsidR="00E53BE8" w:rsidRDefault="00E53BE8" w:rsidP="0001000C">
      <w:pPr>
        <w:pStyle w:val="N30"/>
        <w:numPr>
          <w:ilvl w:val="2"/>
          <w:numId w:val="8"/>
        </w:numPr>
        <w:tabs>
          <w:tab w:val="left" w:pos="1134"/>
        </w:tabs>
        <w:spacing w:line="276" w:lineRule="auto"/>
      </w:pPr>
      <w:r>
        <w:t>ЧЧ</w:t>
      </w:r>
      <w:proofErr w:type="gramStart"/>
      <w:r>
        <w:t>:М</w:t>
      </w:r>
      <w:proofErr w:type="gramEnd"/>
      <w:r>
        <w:t>М, где ЧЧ – часы, ММ – минуты.</w:t>
      </w:r>
    </w:p>
    <w:p w:rsidR="00E53BE8" w:rsidRDefault="00E53BE8" w:rsidP="00496815">
      <w:pPr>
        <w:pStyle w:val="aff0"/>
        <w:numPr>
          <w:ilvl w:val="0"/>
          <w:numId w:val="13"/>
        </w:numPr>
        <w:tabs>
          <w:tab w:val="left" w:pos="1134"/>
        </w:tabs>
        <w:spacing w:line="276" w:lineRule="auto"/>
        <w:ind w:left="0" w:firstLine="851"/>
      </w:pPr>
      <w:r>
        <w:t>Назначение платежа</w:t>
      </w:r>
      <w:r>
        <w:tab/>
        <w:t xml:space="preserve"> - назначение начисления.</w:t>
      </w:r>
    </w:p>
    <w:p w:rsidR="00E53BE8" w:rsidRDefault="00E53BE8" w:rsidP="00496815">
      <w:pPr>
        <w:pStyle w:val="aff0"/>
        <w:numPr>
          <w:ilvl w:val="0"/>
          <w:numId w:val="13"/>
        </w:numPr>
        <w:tabs>
          <w:tab w:val="left" w:pos="1134"/>
        </w:tabs>
        <w:spacing w:line="276" w:lineRule="auto"/>
        <w:ind w:left="0" w:firstLine="851"/>
      </w:pPr>
      <w:r>
        <w:t>Сумма</w:t>
      </w:r>
      <w:r>
        <w:tab/>
        <w:t xml:space="preserve"> - сумма начисления. В ячейке может отображаться две строки:</w:t>
      </w:r>
    </w:p>
    <w:p w:rsidR="00E53BE8" w:rsidRDefault="00E53BE8" w:rsidP="0001000C">
      <w:pPr>
        <w:pStyle w:val="N30"/>
        <w:numPr>
          <w:ilvl w:val="2"/>
          <w:numId w:val="8"/>
        </w:numPr>
        <w:tabs>
          <w:tab w:val="left" w:pos="1134"/>
        </w:tabs>
        <w:spacing w:line="276" w:lineRule="auto"/>
      </w:pPr>
      <w:r>
        <w:t>1я строка - сумма начисления.</w:t>
      </w:r>
    </w:p>
    <w:p w:rsidR="00E53BE8" w:rsidRDefault="00E53BE8" w:rsidP="0001000C">
      <w:pPr>
        <w:pStyle w:val="N30"/>
        <w:numPr>
          <w:ilvl w:val="2"/>
          <w:numId w:val="8"/>
        </w:numPr>
        <w:tabs>
          <w:tab w:val="left" w:pos="1134"/>
        </w:tabs>
        <w:spacing w:line="276" w:lineRule="auto"/>
      </w:pPr>
      <w:r>
        <w:t>2-я строка - остаток (если было импортировано из файла).</w:t>
      </w:r>
    </w:p>
    <w:p w:rsidR="00E53BE8" w:rsidRDefault="00E53BE8" w:rsidP="00496815">
      <w:pPr>
        <w:pStyle w:val="aff0"/>
        <w:numPr>
          <w:ilvl w:val="0"/>
          <w:numId w:val="13"/>
        </w:numPr>
        <w:tabs>
          <w:tab w:val="left" w:pos="1134"/>
        </w:tabs>
        <w:spacing w:line="276" w:lineRule="auto"/>
        <w:ind w:left="0" w:firstLine="851"/>
      </w:pPr>
      <w:r>
        <w:t>Статус</w:t>
      </w:r>
      <w:r>
        <w:tab/>
        <w:t xml:space="preserve"> - статус начисления. </w:t>
      </w:r>
    </w:p>
    <w:p w:rsidR="00E53BE8" w:rsidRDefault="00E53BE8" w:rsidP="00496815">
      <w:pPr>
        <w:pStyle w:val="N38"/>
        <w:spacing w:line="276" w:lineRule="auto"/>
      </w:pPr>
      <w:r>
        <w:t>На вкладке «Начисления» располагаются следующие элементы управления:</w:t>
      </w:r>
    </w:p>
    <w:p w:rsidR="00E53BE8" w:rsidRDefault="00E53BE8" w:rsidP="00496815">
      <w:pPr>
        <w:pStyle w:val="aff0"/>
        <w:numPr>
          <w:ilvl w:val="0"/>
          <w:numId w:val="13"/>
        </w:numPr>
        <w:tabs>
          <w:tab w:val="left" w:pos="1134"/>
        </w:tabs>
        <w:spacing w:line="276" w:lineRule="auto"/>
        <w:ind w:left="0" w:firstLine="851"/>
      </w:pPr>
      <w:r w:rsidRPr="008E7D72">
        <w:t>Кнопка «</w:t>
      </w:r>
      <w:r w:rsidRPr="00DF1C17">
        <w:t>Новое начисление</w:t>
      </w:r>
      <w:r>
        <w:t xml:space="preserve">» - предназначена для создания нового начисления. При нажатии на кнопку открывается </w:t>
      </w:r>
      <w:r w:rsidRPr="00DF1C17">
        <w:t xml:space="preserve">страница </w:t>
      </w:r>
      <w:r>
        <w:t>«</w:t>
      </w:r>
      <w:r w:rsidRPr="00DF1C17">
        <w:t>Новое начисление</w:t>
      </w:r>
      <w:r>
        <w:t>».</w:t>
      </w:r>
    </w:p>
    <w:p w:rsidR="00E53BE8" w:rsidRDefault="00E53BE8" w:rsidP="00496815">
      <w:pPr>
        <w:pStyle w:val="aff0"/>
        <w:numPr>
          <w:ilvl w:val="0"/>
          <w:numId w:val="13"/>
        </w:numPr>
        <w:tabs>
          <w:tab w:val="left" w:pos="1134"/>
        </w:tabs>
        <w:spacing w:line="276" w:lineRule="auto"/>
        <w:ind w:left="0" w:firstLine="851"/>
      </w:pPr>
      <w:r>
        <w:t>Кнопка «Файл» содержит выпадающее меню:</w:t>
      </w:r>
    </w:p>
    <w:p w:rsidR="00E53BE8" w:rsidRDefault="00E53BE8" w:rsidP="00087B91">
      <w:pPr>
        <w:pStyle w:val="N30"/>
        <w:numPr>
          <w:ilvl w:val="2"/>
          <w:numId w:val="8"/>
        </w:numPr>
        <w:tabs>
          <w:tab w:val="left" w:pos="1134"/>
        </w:tabs>
        <w:spacing w:line="276" w:lineRule="auto"/>
      </w:pPr>
      <w:r>
        <w:t>пункт меню «Загрузить</w:t>
      </w:r>
      <w:r w:rsidRPr="00DF1C17">
        <w:t xml:space="preserve"> из </w:t>
      </w:r>
      <w:r>
        <w:t xml:space="preserve">файла» - предназначен для импорта данных о начислениях в ФК «ГИС ГМП» из файла формата </w:t>
      </w:r>
      <w:r w:rsidRPr="00DC71B8">
        <w:t>CSV</w:t>
      </w:r>
      <w:r w:rsidRPr="00512457">
        <w:t xml:space="preserve">, </w:t>
      </w:r>
      <w:r w:rsidRPr="00DC71B8">
        <w:t>XML</w:t>
      </w:r>
      <w:r>
        <w:t xml:space="preserve"> или </w:t>
      </w:r>
      <w:r w:rsidRPr="00DC71B8">
        <w:t>XLS</w:t>
      </w:r>
      <w:r>
        <w:t>.</w:t>
      </w:r>
    </w:p>
    <w:p w:rsidR="00E53BE8" w:rsidRDefault="00E53BE8" w:rsidP="00087B91">
      <w:pPr>
        <w:pStyle w:val="N30"/>
        <w:numPr>
          <w:ilvl w:val="2"/>
          <w:numId w:val="8"/>
        </w:numPr>
        <w:tabs>
          <w:tab w:val="left" w:pos="1134"/>
        </w:tabs>
        <w:spacing w:line="276" w:lineRule="auto"/>
      </w:pPr>
      <w:r>
        <w:t xml:space="preserve">пункт меню «Сохранить в файл» - предназначен для сохранения </w:t>
      </w:r>
      <w:r w:rsidRPr="00F03B62">
        <w:t xml:space="preserve">созданных в ФК </w:t>
      </w:r>
      <w:r>
        <w:t>«</w:t>
      </w:r>
      <w:r w:rsidRPr="00F03B62">
        <w:t>Клиент ГИС ГМП</w:t>
      </w:r>
      <w:r>
        <w:t>»</w:t>
      </w:r>
      <w:r w:rsidRPr="00F03B62">
        <w:t xml:space="preserve"> начислений в файл формата CSV</w:t>
      </w:r>
      <w:r>
        <w:t>. Пункт меню становится активным (видимым), после отображения информации на странице вкладки «Начисления».</w:t>
      </w:r>
    </w:p>
    <w:p w:rsidR="00E53BE8" w:rsidRDefault="00E53BE8" w:rsidP="00496815">
      <w:pPr>
        <w:pStyle w:val="aff0"/>
        <w:numPr>
          <w:ilvl w:val="0"/>
          <w:numId w:val="13"/>
        </w:numPr>
        <w:tabs>
          <w:tab w:val="left" w:pos="1134"/>
        </w:tabs>
        <w:spacing w:line="276" w:lineRule="auto"/>
        <w:ind w:left="0" w:firstLine="851"/>
      </w:pPr>
      <w:r>
        <w:t>Кнопка «Импортировать</w:t>
      </w:r>
      <w:r w:rsidRPr="00DF1C17">
        <w:t xml:space="preserve"> из ГИС ГМП</w:t>
      </w:r>
      <w:r>
        <w:t>» - предназначена для импорта данных из ГИС ГМП.</w:t>
      </w:r>
    </w:p>
    <w:p w:rsidR="00E53BE8" w:rsidRPr="008E722C" w:rsidRDefault="00E53BE8" w:rsidP="00496815">
      <w:pPr>
        <w:pStyle w:val="aff0"/>
        <w:numPr>
          <w:ilvl w:val="0"/>
          <w:numId w:val="13"/>
        </w:numPr>
        <w:tabs>
          <w:tab w:val="left" w:pos="1134"/>
        </w:tabs>
        <w:spacing w:line="276" w:lineRule="auto"/>
        <w:ind w:left="0" w:firstLine="851"/>
      </w:pPr>
      <w:r w:rsidRPr="008E722C">
        <w:t>Кнопка «</w:t>
      </w:r>
      <w:r>
        <w:t>Журнал импорта</w:t>
      </w:r>
      <w:r w:rsidRPr="008E722C">
        <w:t xml:space="preserve">» - предназначена для </w:t>
      </w:r>
      <w:r>
        <w:t>просмотра данных, ранее импортированных из ГИС ГМП</w:t>
      </w:r>
      <w:r w:rsidRPr="008E722C">
        <w:t xml:space="preserve">. </w:t>
      </w:r>
    </w:p>
    <w:p w:rsidR="00E53BE8" w:rsidRDefault="00E53BE8" w:rsidP="00496815">
      <w:pPr>
        <w:pStyle w:val="N38"/>
        <w:keepNext/>
        <w:spacing w:line="276" w:lineRule="auto"/>
      </w:pPr>
      <w:r>
        <w:t>Строка поиска состоит из двух полей:</w:t>
      </w:r>
    </w:p>
    <w:p w:rsidR="00E53BE8" w:rsidRDefault="00E53BE8" w:rsidP="00496815">
      <w:pPr>
        <w:pStyle w:val="aff0"/>
        <w:numPr>
          <w:ilvl w:val="0"/>
          <w:numId w:val="13"/>
        </w:numPr>
        <w:tabs>
          <w:tab w:val="left" w:pos="1134"/>
        </w:tabs>
        <w:spacing w:line="276" w:lineRule="auto"/>
        <w:ind w:left="0" w:firstLine="851"/>
      </w:pPr>
      <w:r>
        <w:t>Поле «Поиск» - поле ввода.</w:t>
      </w:r>
    </w:p>
    <w:p w:rsidR="00E53BE8" w:rsidRDefault="00E53BE8" w:rsidP="00496815">
      <w:pPr>
        <w:pStyle w:val="aff0"/>
        <w:numPr>
          <w:ilvl w:val="0"/>
          <w:numId w:val="13"/>
        </w:numPr>
        <w:tabs>
          <w:tab w:val="left" w:pos="1134"/>
        </w:tabs>
        <w:spacing w:line="276" w:lineRule="auto"/>
        <w:ind w:left="0" w:firstLine="851"/>
      </w:pPr>
      <w:r>
        <w:t>Поле с выпадающим списком. В поле может быть установлено одно из значений: «СНИЛС», «ФИО», «ИНН», «Сумма», УИН». По умолчанию в поле установлено значение «СНИЛС».</w:t>
      </w:r>
    </w:p>
    <w:p w:rsidR="00E53BE8" w:rsidRDefault="00E53BE8" w:rsidP="00496815">
      <w:pPr>
        <w:pStyle w:val="N38"/>
        <w:keepNext/>
        <w:spacing w:line="276" w:lineRule="auto"/>
      </w:pPr>
      <w:r>
        <w:t>Для фильтрации информации на странице вкладки «Начисления» расположены фильтры:</w:t>
      </w:r>
    </w:p>
    <w:p w:rsidR="00E53BE8" w:rsidRDefault="00E53BE8" w:rsidP="00496815">
      <w:pPr>
        <w:pStyle w:val="N3"/>
        <w:tabs>
          <w:tab w:val="left" w:pos="1134"/>
        </w:tabs>
        <w:spacing w:line="276" w:lineRule="auto"/>
        <w:ind w:firstLine="851"/>
      </w:pPr>
      <w:r w:rsidRPr="00CA41EA">
        <w:rPr>
          <w:lang w:eastAsia="ru-RU"/>
        </w:rPr>
        <w:t>За период</w:t>
      </w:r>
      <w:r>
        <w:rPr>
          <w:lang w:eastAsia="ru-RU"/>
        </w:rPr>
        <w:t xml:space="preserve"> - фильтр состоит из двух полей «с» - задает начало периода, «по» - задает окончание периода. Значение в каждое поле можно ввести вручную в формате ДД.ММ</w:t>
      </w:r>
      <w:proofErr w:type="gramStart"/>
      <w:r>
        <w:rPr>
          <w:lang w:eastAsia="ru-RU"/>
        </w:rPr>
        <w:t>.Г</w:t>
      </w:r>
      <w:proofErr w:type="gramEnd"/>
      <w:r>
        <w:rPr>
          <w:lang w:eastAsia="ru-RU"/>
        </w:rPr>
        <w:t>ГГГ, где</w:t>
      </w:r>
      <w:r>
        <w:t xml:space="preserve"> ДД – день, ММ- месяц, ГГГГ – год или выбрать и </w:t>
      </w:r>
      <w:r w:rsidR="00660578">
        <w:t>установить с помощью календаря</w:t>
      </w:r>
      <w:r>
        <w:t>.</w:t>
      </w:r>
    </w:p>
    <w:p w:rsidR="00E53BE8" w:rsidRDefault="00E53BE8" w:rsidP="00087B91">
      <w:pPr>
        <w:pStyle w:val="N3a"/>
        <w:keepNext/>
        <w:spacing w:line="276" w:lineRule="auto"/>
      </w:pPr>
      <w:r>
        <w:rPr>
          <w:noProof/>
          <w:lang w:eastAsia="ru-RU"/>
        </w:rPr>
        <w:lastRenderedPageBreak/>
        <w:drawing>
          <wp:inline distT="0" distB="0" distL="0" distR="0" wp14:anchorId="572BF024" wp14:editId="4BA87117">
            <wp:extent cx="2410460" cy="2011680"/>
            <wp:effectExtent l="0" t="0" r="889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10460" cy="2011680"/>
                    </a:xfrm>
                    <a:prstGeom prst="rect">
                      <a:avLst/>
                    </a:prstGeom>
                    <a:noFill/>
                    <a:ln>
                      <a:noFill/>
                    </a:ln>
                  </pic:spPr>
                </pic:pic>
              </a:graphicData>
            </a:graphic>
          </wp:inline>
        </w:drawing>
      </w:r>
    </w:p>
    <w:p w:rsidR="00E53BE8" w:rsidRDefault="00E53BE8" w:rsidP="00087B91">
      <w:pPr>
        <w:pStyle w:val="N3b"/>
        <w:spacing w:line="276" w:lineRule="auto"/>
      </w:pPr>
      <w:bookmarkStart w:id="46" w:name="_Ref507084300"/>
      <w:r>
        <w:t xml:space="preserve">Рисунок </w:t>
      </w:r>
      <w:bookmarkEnd w:id="46"/>
      <w:r w:rsidR="006078F1">
        <w:t>10</w:t>
      </w:r>
      <w:r>
        <w:t xml:space="preserve"> - Календарь</w:t>
      </w:r>
    </w:p>
    <w:p w:rsidR="00E53BE8" w:rsidRDefault="00E53BE8" w:rsidP="00496815">
      <w:pPr>
        <w:pStyle w:val="N3"/>
        <w:tabs>
          <w:tab w:val="left" w:pos="1134"/>
        </w:tabs>
        <w:spacing w:line="276" w:lineRule="auto"/>
        <w:ind w:firstLine="851"/>
      </w:pPr>
      <w:r>
        <w:rPr>
          <w:lang w:eastAsia="ru-RU"/>
        </w:rPr>
        <w:t>Статус – фильтр по статусам начислений. В поле фильтра может быть установлено одно из следующих значений: «Все», «Создано», «Ожидает ответа от ГИС ГМП»,</w:t>
      </w:r>
      <w:r w:rsidRPr="00E203C6">
        <w:rPr>
          <w:lang w:eastAsia="ru-RU"/>
        </w:rPr>
        <w:t xml:space="preserve"> </w:t>
      </w:r>
      <w:r>
        <w:rPr>
          <w:lang w:eastAsia="ru-RU"/>
        </w:rPr>
        <w:t>«</w:t>
      </w:r>
      <w:proofErr w:type="spellStart"/>
      <w:r>
        <w:rPr>
          <w:lang w:eastAsia="ru-RU"/>
        </w:rPr>
        <w:t>Невалидно</w:t>
      </w:r>
      <w:proofErr w:type="spellEnd"/>
      <w:r>
        <w:rPr>
          <w:lang w:eastAsia="ru-RU"/>
        </w:rPr>
        <w:t xml:space="preserve">», «Не </w:t>
      </w:r>
      <w:proofErr w:type="spellStart"/>
      <w:r>
        <w:rPr>
          <w:lang w:eastAsia="ru-RU"/>
        </w:rPr>
        <w:t>сквитировано</w:t>
      </w:r>
      <w:proofErr w:type="spellEnd"/>
      <w:r>
        <w:rPr>
          <w:lang w:eastAsia="ru-RU"/>
        </w:rPr>
        <w:t xml:space="preserve">», «Частично </w:t>
      </w:r>
      <w:proofErr w:type="spellStart"/>
      <w:r>
        <w:rPr>
          <w:lang w:eastAsia="ru-RU"/>
        </w:rPr>
        <w:t>сквитировано</w:t>
      </w:r>
      <w:proofErr w:type="spellEnd"/>
      <w:r>
        <w:rPr>
          <w:lang w:eastAsia="ru-RU"/>
        </w:rPr>
        <w:t>», «Сквитировано», «Сквитировано вручную»,</w:t>
      </w:r>
      <w:r>
        <w:t xml:space="preserve"> «Аннулировано».</w:t>
      </w:r>
    </w:p>
    <w:p w:rsidR="00941FB9" w:rsidRDefault="00941FB9" w:rsidP="00070EB4">
      <w:pPr>
        <w:pStyle w:val="3"/>
      </w:pPr>
      <w:bookmarkStart w:id="47" w:name="_Toc28253796"/>
      <w:bookmarkStart w:id="48" w:name="_Toc28253974"/>
      <w:bookmarkStart w:id="49" w:name="_Toc28254010"/>
      <w:bookmarkStart w:id="50" w:name="_Toc28267062"/>
      <w:r>
        <w:t>Действия с начислениями</w:t>
      </w:r>
      <w:bookmarkEnd w:id="47"/>
      <w:bookmarkEnd w:id="48"/>
      <w:bookmarkEnd w:id="49"/>
      <w:bookmarkEnd w:id="50"/>
    </w:p>
    <w:p w:rsidR="00E53BE8" w:rsidRPr="00FD33FD" w:rsidRDefault="00E53BE8" w:rsidP="00BA3920">
      <w:pPr>
        <w:pStyle w:val="4"/>
      </w:pPr>
      <w:bookmarkStart w:id="51" w:name="_Toc28267063"/>
      <w:r w:rsidRPr="00BA3920">
        <w:t>Создание</w:t>
      </w:r>
      <w:r w:rsidRPr="00FD33FD">
        <w:t xml:space="preserve"> начисления</w:t>
      </w:r>
      <w:bookmarkEnd w:id="51"/>
    </w:p>
    <w:p w:rsidR="00E53BE8" w:rsidRDefault="00E53BE8" w:rsidP="00496815">
      <w:pPr>
        <w:pStyle w:val="N38"/>
        <w:spacing w:line="276" w:lineRule="auto"/>
        <w:rPr>
          <w:lang w:eastAsia="ru-RU"/>
        </w:rPr>
      </w:pPr>
      <w:r>
        <w:rPr>
          <w:lang w:eastAsia="ru-RU"/>
        </w:rPr>
        <w:t>Для создания начисления нажмите кнопку «Новое начисление». Откроется станица «Новое</w:t>
      </w:r>
      <w:r w:rsidR="00660578">
        <w:rPr>
          <w:lang w:eastAsia="ru-RU"/>
        </w:rPr>
        <w:t xml:space="preserve"> начисление»</w:t>
      </w:r>
      <w:r>
        <w:rPr>
          <w:lang w:eastAsia="ru-RU"/>
        </w:rPr>
        <w:t>.</w:t>
      </w:r>
    </w:p>
    <w:p w:rsidR="00E53BE8" w:rsidRDefault="00E53BE8" w:rsidP="00496815">
      <w:pPr>
        <w:pStyle w:val="N38"/>
        <w:spacing w:line="276" w:lineRule="auto"/>
      </w:pPr>
      <w:r w:rsidRPr="00632972">
        <w:t xml:space="preserve">Кнопка </w:t>
      </w:r>
      <w:r>
        <w:rPr>
          <w:noProof/>
          <w:lang w:eastAsia="ru-RU"/>
        </w:rPr>
        <w:drawing>
          <wp:inline distT="0" distB="0" distL="0" distR="0" wp14:anchorId="18075B4C" wp14:editId="6D462136">
            <wp:extent cx="282575" cy="315595"/>
            <wp:effectExtent l="0" t="0" r="317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52">
                      <a:extLst>
                        <a:ext uri="{28A0092B-C50C-407E-A947-70E740481C1C}">
                          <a14:useLocalDpi xmlns:a14="http://schemas.microsoft.com/office/drawing/2010/main" val="0"/>
                        </a:ext>
                      </a:extLst>
                    </a:blip>
                    <a:srcRect l="14000" t="13333" r="25999" b="13333"/>
                    <a:stretch>
                      <a:fillRect/>
                    </a:stretch>
                  </pic:blipFill>
                  <pic:spPr bwMode="auto">
                    <a:xfrm>
                      <a:off x="0" y="0"/>
                      <a:ext cx="282575" cy="315595"/>
                    </a:xfrm>
                    <a:prstGeom prst="rect">
                      <a:avLst/>
                    </a:prstGeom>
                    <a:noFill/>
                    <a:ln>
                      <a:noFill/>
                    </a:ln>
                  </pic:spPr>
                </pic:pic>
              </a:graphicData>
            </a:graphic>
          </wp:inline>
        </w:drawing>
      </w:r>
      <w:r>
        <w:t xml:space="preserve"> «</w:t>
      </w:r>
      <w:r w:rsidRPr="00632972">
        <w:t>Назад</w:t>
      </w:r>
      <w:r>
        <w:t>» з</w:t>
      </w:r>
      <w:r w:rsidRPr="00632972">
        <w:t xml:space="preserve">акрывает </w:t>
      </w:r>
      <w:r>
        <w:t xml:space="preserve">новое </w:t>
      </w:r>
      <w:r w:rsidRPr="00632972">
        <w:t xml:space="preserve">начисление и возвращает на страницу </w:t>
      </w:r>
      <w:r>
        <w:t>вкладки «</w:t>
      </w:r>
      <w:r w:rsidRPr="00632972">
        <w:t>Начисления</w:t>
      </w:r>
      <w:r w:rsidR="00660578">
        <w:t>»</w:t>
      </w:r>
      <w:r>
        <w:t>.</w:t>
      </w:r>
    </w:p>
    <w:p w:rsidR="00E53BE8" w:rsidRDefault="00E53BE8" w:rsidP="00087B91">
      <w:pPr>
        <w:pStyle w:val="N3a"/>
        <w:keepNext/>
        <w:spacing w:line="276" w:lineRule="auto"/>
      </w:pPr>
      <w:r>
        <w:rPr>
          <w:noProof/>
          <w:lang w:eastAsia="ru-RU"/>
        </w:rPr>
        <w:drawing>
          <wp:inline distT="0" distB="0" distL="0" distR="0" wp14:anchorId="36751412" wp14:editId="448FCF54">
            <wp:extent cx="5719156" cy="315278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9207" cy="3152817"/>
                    </a:xfrm>
                    <a:prstGeom prst="rect">
                      <a:avLst/>
                    </a:prstGeom>
                    <a:noFill/>
                    <a:ln>
                      <a:noFill/>
                    </a:ln>
                  </pic:spPr>
                </pic:pic>
              </a:graphicData>
            </a:graphic>
          </wp:inline>
        </w:drawing>
      </w:r>
    </w:p>
    <w:p w:rsidR="00E53BE8" w:rsidRDefault="00E53BE8" w:rsidP="00087B91">
      <w:pPr>
        <w:pStyle w:val="N3b"/>
        <w:spacing w:line="276" w:lineRule="auto"/>
      </w:pPr>
      <w:bookmarkStart w:id="52" w:name="_Ref507282132"/>
      <w:r>
        <w:t xml:space="preserve">Рисунок </w:t>
      </w:r>
      <w:bookmarkEnd w:id="52"/>
      <w:r w:rsidR="006078F1">
        <w:t>11</w:t>
      </w:r>
      <w:r>
        <w:t xml:space="preserve"> – Страница «Новое начисление»</w:t>
      </w:r>
    </w:p>
    <w:p w:rsidR="00E53BE8" w:rsidRDefault="00E53BE8" w:rsidP="00496815">
      <w:pPr>
        <w:pStyle w:val="N38"/>
        <w:spacing w:line="276" w:lineRule="auto"/>
      </w:pPr>
    </w:p>
    <w:p w:rsidR="00E53BE8" w:rsidRDefault="00E53BE8" w:rsidP="00496815">
      <w:pPr>
        <w:pStyle w:val="N38"/>
        <w:spacing w:line="276" w:lineRule="auto"/>
        <w:rPr>
          <w:lang w:eastAsia="ru-RU"/>
        </w:rPr>
      </w:pPr>
      <w:r>
        <w:rPr>
          <w:lang w:eastAsia="ru-RU"/>
        </w:rPr>
        <w:lastRenderedPageBreak/>
        <w:t>Для вновь создаваемого начисления поле «Тип начисления» содержит выпадающий список с типами начисления: «Начисление», «Предварительное начисление». По умолчанию в поле установлено значение «Начисление».</w:t>
      </w:r>
    </w:p>
    <w:p w:rsidR="00E53BE8" w:rsidRDefault="00E53BE8" w:rsidP="00496815">
      <w:pPr>
        <w:pStyle w:val="N38"/>
        <w:spacing w:line="276" w:lineRule="auto"/>
        <w:rPr>
          <w:lang w:eastAsia="ru-RU"/>
        </w:rPr>
      </w:pPr>
      <w:r>
        <w:rPr>
          <w:lang w:eastAsia="ru-RU"/>
        </w:rPr>
        <w:t>При редактировании начисления поле «Тип начисления» не доступен для редактирования. В поле «Тип начисления» может отображаться одно из следующих значений: «Начисление», «Предварительное начисление», «Предварительное начисление, созданное ГИС ГМП».</w:t>
      </w:r>
    </w:p>
    <w:p w:rsidR="00E53BE8" w:rsidRDefault="00E53BE8" w:rsidP="00496815">
      <w:pPr>
        <w:pStyle w:val="N38"/>
        <w:spacing w:line="276" w:lineRule="auto"/>
        <w:rPr>
          <w:lang w:eastAsia="ru-RU"/>
        </w:rPr>
      </w:pPr>
      <w:r>
        <w:rPr>
          <w:lang w:eastAsia="ru-RU"/>
        </w:rPr>
        <w:t>Предварительное начисление – начисление, созданное участником взаимодействия ГИС ГМП.</w:t>
      </w:r>
    </w:p>
    <w:p w:rsidR="00E53BE8" w:rsidRDefault="00E53BE8" w:rsidP="00496815">
      <w:pPr>
        <w:pStyle w:val="N38"/>
        <w:spacing w:line="276" w:lineRule="auto"/>
        <w:rPr>
          <w:lang w:eastAsia="ru-RU"/>
        </w:rPr>
      </w:pPr>
      <w:r>
        <w:rPr>
          <w:lang w:eastAsia="ru-RU"/>
        </w:rPr>
        <w:t>Предварительное начисление, созданное ГИС ГМП – начисление, созданное системой ГИС ГМП.</w:t>
      </w:r>
    </w:p>
    <w:p w:rsidR="00E53BE8" w:rsidRPr="00DF7789" w:rsidRDefault="00E53BE8" w:rsidP="00496815">
      <w:pPr>
        <w:spacing w:line="276" w:lineRule="auto"/>
        <w:ind w:firstLine="709"/>
        <w:rPr>
          <w:rFonts w:eastAsia="Calibri"/>
          <w:szCs w:val="22"/>
          <w:lang w:eastAsia="en-US"/>
        </w:rPr>
      </w:pPr>
      <w:r w:rsidRPr="00DF7789">
        <w:rPr>
          <w:rFonts w:eastAsia="Calibri"/>
          <w:szCs w:val="22"/>
          <w:lang w:eastAsia="en-US"/>
        </w:rPr>
        <w:t>Информация о начисления разбита по блокам:</w:t>
      </w:r>
    </w:p>
    <w:p w:rsidR="00E53BE8" w:rsidRPr="00DF7789" w:rsidRDefault="00E53BE8" w:rsidP="00496815">
      <w:pPr>
        <w:pStyle w:val="aff0"/>
        <w:numPr>
          <w:ilvl w:val="0"/>
          <w:numId w:val="13"/>
        </w:numPr>
        <w:tabs>
          <w:tab w:val="left" w:pos="1134"/>
        </w:tabs>
        <w:spacing w:line="276" w:lineRule="auto"/>
        <w:ind w:left="0" w:firstLine="851"/>
      </w:pPr>
      <w:r w:rsidRPr="00DF7789">
        <w:t>Данные начисления.</w:t>
      </w:r>
    </w:p>
    <w:p w:rsidR="00E53BE8" w:rsidRPr="00DF7789" w:rsidRDefault="00E53BE8" w:rsidP="00496815">
      <w:pPr>
        <w:pStyle w:val="aff0"/>
        <w:numPr>
          <w:ilvl w:val="0"/>
          <w:numId w:val="13"/>
        </w:numPr>
        <w:tabs>
          <w:tab w:val="left" w:pos="1134"/>
        </w:tabs>
        <w:spacing w:line="276" w:lineRule="auto"/>
        <w:ind w:left="0" w:firstLine="851"/>
      </w:pPr>
      <w:r w:rsidRPr="00DF7789">
        <w:t>Платежи.</w:t>
      </w:r>
    </w:p>
    <w:p w:rsidR="00E53BE8" w:rsidRPr="00DF7789" w:rsidRDefault="00E53BE8" w:rsidP="00496815">
      <w:pPr>
        <w:pStyle w:val="aff0"/>
        <w:numPr>
          <w:ilvl w:val="0"/>
          <w:numId w:val="13"/>
        </w:numPr>
        <w:tabs>
          <w:tab w:val="left" w:pos="1134"/>
        </w:tabs>
        <w:spacing w:line="276" w:lineRule="auto"/>
        <w:ind w:left="0" w:firstLine="851"/>
      </w:pPr>
      <w:r w:rsidRPr="00DF7789">
        <w:t>История запросов.</w:t>
      </w:r>
    </w:p>
    <w:p w:rsidR="00E53BE8" w:rsidRPr="00DF7789" w:rsidRDefault="00E53BE8" w:rsidP="00496815">
      <w:pPr>
        <w:pStyle w:val="aff0"/>
        <w:numPr>
          <w:ilvl w:val="0"/>
          <w:numId w:val="13"/>
        </w:numPr>
        <w:tabs>
          <w:tab w:val="left" w:pos="1134"/>
        </w:tabs>
        <w:spacing w:line="276" w:lineRule="auto"/>
        <w:ind w:left="0" w:firstLine="851"/>
      </w:pPr>
      <w:r w:rsidRPr="00DF7789">
        <w:t>Действия.</w:t>
      </w:r>
    </w:p>
    <w:p w:rsidR="00E53BE8" w:rsidRPr="00DF7789" w:rsidRDefault="00E53BE8" w:rsidP="00496815">
      <w:pPr>
        <w:pStyle w:val="N38"/>
        <w:spacing w:line="276" w:lineRule="auto"/>
      </w:pPr>
      <w:r w:rsidRPr="00DF7789">
        <w:rPr>
          <w:rFonts w:eastAsia="Times New Roman"/>
          <w:szCs w:val="24"/>
          <w:lang w:eastAsia="ru-RU"/>
        </w:rPr>
        <w:t>Обязательные для заполнения поля отмечены символом</w:t>
      </w:r>
      <w:r w:rsidRPr="00973E6D">
        <w:rPr>
          <w:rFonts w:eastAsia="Times New Roman"/>
          <w:szCs w:val="24"/>
          <w:lang w:eastAsia="ru-RU"/>
        </w:rPr>
        <w:t xml:space="preserve"> *</w:t>
      </w:r>
      <w:r w:rsidRPr="00DF7789">
        <w:rPr>
          <w:rFonts w:eastAsia="Times New Roman"/>
          <w:szCs w:val="24"/>
          <w:lang w:eastAsia="ru-RU"/>
        </w:rPr>
        <w:t>.</w:t>
      </w:r>
    </w:p>
    <w:p w:rsidR="00E53BE8" w:rsidRDefault="00E53BE8" w:rsidP="00087B91">
      <w:pPr>
        <w:pStyle w:val="N3a"/>
        <w:keepNext/>
        <w:spacing w:line="276" w:lineRule="auto"/>
      </w:pPr>
      <w:r>
        <w:rPr>
          <w:noProof/>
          <w:lang w:eastAsia="ru-RU"/>
        </w:rPr>
        <w:drawing>
          <wp:inline distT="0" distB="0" distL="0" distR="0" wp14:anchorId="5C11ACB8" wp14:editId="2D1BFB91">
            <wp:extent cx="5611090" cy="3107503"/>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1140" cy="3107531"/>
                    </a:xfrm>
                    <a:prstGeom prst="rect">
                      <a:avLst/>
                    </a:prstGeom>
                    <a:noFill/>
                    <a:ln>
                      <a:noFill/>
                    </a:ln>
                  </pic:spPr>
                </pic:pic>
              </a:graphicData>
            </a:graphic>
          </wp:inline>
        </w:drawing>
      </w:r>
    </w:p>
    <w:p w:rsidR="00E53BE8" w:rsidRDefault="00E53BE8" w:rsidP="00087B91">
      <w:pPr>
        <w:pStyle w:val="N3b"/>
        <w:spacing w:line="276" w:lineRule="auto"/>
      </w:pPr>
      <w:bookmarkStart w:id="53" w:name="_Ref507489917"/>
      <w:r>
        <w:t xml:space="preserve">Рисунок </w:t>
      </w:r>
      <w:bookmarkEnd w:id="53"/>
      <w:r w:rsidR="006078F1">
        <w:t>12</w:t>
      </w:r>
      <w:r>
        <w:t xml:space="preserve"> – Ранее созданное начисление</w:t>
      </w:r>
    </w:p>
    <w:p w:rsidR="00E53BE8" w:rsidRDefault="00E53BE8" w:rsidP="00941FB9">
      <w:pPr>
        <w:pStyle w:val="aff4"/>
        <w:rPr>
          <w:b/>
        </w:rPr>
      </w:pPr>
      <w:r w:rsidRPr="00941FB9">
        <w:rPr>
          <w:b/>
        </w:rPr>
        <w:t>«Данные начисления»</w:t>
      </w:r>
    </w:p>
    <w:p w:rsidR="00941FB9" w:rsidRPr="00941FB9" w:rsidRDefault="00941FB9" w:rsidP="00941FB9">
      <w:pPr>
        <w:pStyle w:val="aff4"/>
        <w:rPr>
          <w:b/>
        </w:rPr>
      </w:pPr>
    </w:p>
    <w:p w:rsidR="00E53BE8" w:rsidRPr="000F1D95" w:rsidRDefault="00E53BE8" w:rsidP="00496815">
      <w:pPr>
        <w:pStyle w:val="N38"/>
        <w:keepNext/>
        <w:spacing w:line="276" w:lineRule="auto"/>
        <w:rPr>
          <w:lang w:eastAsia="ru-RU"/>
        </w:rPr>
      </w:pPr>
      <w:r>
        <w:rPr>
          <w:lang w:eastAsia="ru-RU"/>
        </w:rPr>
        <w:t xml:space="preserve">Блок «Данные </w:t>
      </w:r>
      <w:r w:rsidR="00660578">
        <w:rPr>
          <w:lang w:eastAsia="ru-RU"/>
        </w:rPr>
        <w:t xml:space="preserve">начисления» </w:t>
      </w:r>
      <w:r>
        <w:rPr>
          <w:lang w:eastAsia="ru-RU"/>
        </w:rPr>
        <w:t>содержит следующие поля для заполнения:</w:t>
      </w:r>
    </w:p>
    <w:p w:rsidR="00E53BE8" w:rsidRDefault="00E53BE8" w:rsidP="00496815">
      <w:pPr>
        <w:pStyle w:val="aff0"/>
        <w:numPr>
          <w:ilvl w:val="0"/>
          <w:numId w:val="13"/>
        </w:numPr>
        <w:tabs>
          <w:tab w:val="left" w:pos="1134"/>
        </w:tabs>
        <w:spacing w:line="276" w:lineRule="auto"/>
        <w:ind w:left="0" w:firstLine="851"/>
      </w:pPr>
      <w:r>
        <w:t>УИН - отображается только для уже созданного начисления. Не доступно для редактирования.</w:t>
      </w:r>
    </w:p>
    <w:p w:rsidR="00E53BE8" w:rsidRDefault="00E53BE8" w:rsidP="00496815">
      <w:pPr>
        <w:pStyle w:val="aff0"/>
        <w:numPr>
          <w:ilvl w:val="0"/>
          <w:numId w:val="13"/>
        </w:numPr>
        <w:tabs>
          <w:tab w:val="left" w:pos="1134"/>
        </w:tabs>
        <w:spacing w:line="276" w:lineRule="auto"/>
        <w:ind w:left="0" w:firstLine="851"/>
      </w:pPr>
      <w:r>
        <w:t xml:space="preserve">Дата начисления - отображается только для уже созданного </w:t>
      </w:r>
      <w:r w:rsidR="000B16EE">
        <w:t xml:space="preserve">начисления. Не </w:t>
      </w:r>
      <w:r>
        <w:t>доступно для редактирования.</w:t>
      </w:r>
    </w:p>
    <w:p w:rsidR="00E53BE8" w:rsidRDefault="00E53BE8" w:rsidP="00496815">
      <w:pPr>
        <w:pStyle w:val="aff0"/>
        <w:numPr>
          <w:ilvl w:val="0"/>
          <w:numId w:val="13"/>
        </w:numPr>
        <w:tabs>
          <w:tab w:val="left" w:pos="1134"/>
        </w:tabs>
        <w:spacing w:line="276" w:lineRule="auto"/>
        <w:ind w:left="0" w:firstLine="851"/>
      </w:pPr>
      <w:r>
        <w:t>Дата, вплоть до которой актуально начисление - доступно для редактирования для нового начисления, в статусах «Создано» и «Не Сквитировано».</w:t>
      </w:r>
    </w:p>
    <w:p w:rsidR="00E53BE8" w:rsidRDefault="00E53BE8" w:rsidP="00496815">
      <w:pPr>
        <w:pStyle w:val="aff0"/>
        <w:numPr>
          <w:ilvl w:val="0"/>
          <w:numId w:val="13"/>
        </w:numPr>
        <w:tabs>
          <w:tab w:val="left" w:pos="1134"/>
        </w:tabs>
        <w:spacing w:line="276" w:lineRule="auto"/>
        <w:ind w:left="0" w:firstLine="851"/>
      </w:pPr>
      <w:r>
        <w:lastRenderedPageBreak/>
        <w:t xml:space="preserve">Данные об организации - наименование организации, ИНН (индивидуальный номер налогоплательщика), КПП (код причины постановки на учет), </w:t>
      </w:r>
      <w:r w:rsidRPr="00AE24AA">
        <w:t>ОГРН - основной государственный регистрационный номер</w:t>
      </w:r>
      <w:r>
        <w:t xml:space="preserve">. Заполняется из данных об организации, к которой </w:t>
      </w:r>
      <w:proofErr w:type="gramStart"/>
      <w:r>
        <w:t>привязан</w:t>
      </w:r>
      <w:proofErr w:type="gramEnd"/>
      <w:r>
        <w:t xml:space="preserve"> аккаунт пользователя.</w:t>
      </w:r>
    </w:p>
    <w:p w:rsidR="00E53BE8" w:rsidRDefault="00E53BE8" w:rsidP="000B16EE">
      <w:pPr>
        <w:pStyle w:val="N3a"/>
        <w:keepNext/>
        <w:spacing w:line="276" w:lineRule="auto"/>
      </w:pPr>
      <w:r>
        <w:rPr>
          <w:noProof/>
          <w:lang w:eastAsia="ru-RU"/>
        </w:rPr>
        <w:drawing>
          <wp:inline distT="0" distB="0" distL="0" distR="0" wp14:anchorId="258EB2A8" wp14:editId="6E68ADB9">
            <wp:extent cx="3940175" cy="5710555"/>
            <wp:effectExtent l="0" t="0" r="317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40175" cy="5710555"/>
                    </a:xfrm>
                    <a:prstGeom prst="rect">
                      <a:avLst/>
                    </a:prstGeom>
                    <a:noFill/>
                    <a:ln>
                      <a:noFill/>
                    </a:ln>
                  </pic:spPr>
                </pic:pic>
              </a:graphicData>
            </a:graphic>
          </wp:inline>
        </w:drawing>
      </w:r>
    </w:p>
    <w:p w:rsidR="00E53BE8" w:rsidRDefault="00E53BE8" w:rsidP="000B16EE">
      <w:pPr>
        <w:pStyle w:val="af1"/>
        <w:spacing w:line="276" w:lineRule="auto"/>
      </w:pPr>
      <w:bookmarkStart w:id="54" w:name="_Ref507574562"/>
      <w:r>
        <w:t xml:space="preserve">Рисунок </w:t>
      </w:r>
      <w:bookmarkEnd w:id="54"/>
      <w:r w:rsidR="006078F1">
        <w:t>13</w:t>
      </w:r>
      <w:r>
        <w:t xml:space="preserve"> – Блок «Данные начислений»</w:t>
      </w:r>
    </w:p>
    <w:p w:rsidR="00E53BE8" w:rsidRDefault="00E53BE8" w:rsidP="00496815">
      <w:pPr>
        <w:pStyle w:val="aff0"/>
        <w:numPr>
          <w:ilvl w:val="0"/>
          <w:numId w:val="13"/>
        </w:numPr>
        <w:tabs>
          <w:tab w:val="left" w:pos="1134"/>
        </w:tabs>
        <w:spacing w:line="276" w:lineRule="auto"/>
        <w:ind w:left="0" w:firstLine="851"/>
      </w:pPr>
      <w:r>
        <w:t>Реквизиты счета организации - выпадающий список. Заполняется из справочника счетов организации (</w:t>
      </w:r>
      <w:proofErr w:type="spellStart"/>
      <w:r>
        <w:t>агрегатор</w:t>
      </w:r>
      <w:proofErr w:type="spellEnd"/>
      <w:r>
        <w:t xml:space="preserve"> платежей). Список содержит следующие значения:</w:t>
      </w:r>
    </w:p>
    <w:p w:rsidR="00E53BE8" w:rsidRDefault="00E53BE8" w:rsidP="00496815">
      <w:pPr>
        <w:pStyle w:val="N30"/>
        <w:numPr>
          <w:ilvl w:val="1"/>
          <w:numId w:val="8"/>
        </w:numPr>
        <w:tabs>
          <w:tab w:val="left" w:pos="1134"/>
        </w:tabs>
        <w:spacing w:line="276" w:lineRule="auto"/>
        <w:ind w:firstLine="425"/>
      </w:pPr>
      <w:r>
        <w:t>счет в банке;</w:t>
      </w:r>
    </w:p>
    <w:p w:rsidR="00E53BE8" w:rsidRDefault="00E53BE8" w:rsidP="00496815">
      <w:pPr>
        <w:pStyle w:val="N30"/>
        <w:numPr>
          <w:ilvl w:val="1"/>
          <w:numId w:val="8"/>
        </w:numPr>
        <w:tabs>
          <w:tab w:val="left" w:pos="1134"/>
        </w:tabs>
        <w:spacing w:line="276" w:lineRule="auto"/>
        <w:ind w:firstLine="425"/>
      </w:pPr>
      <w:r>
        <w:t>банк;</w:t>
      </w:r>
    </w:p>
    <w:p w:rsidR="00E53BE8" w:rsidRDefault="00E53BE8" w:rsidP="00496815">
      <w:pPr>
        <w:pStyle w:val="N30"/>
        <w:numPr>
          <w:ilvl w:val="1"/>
          <w:numId w:val="8"/>
        </w:numPr>
        <w:tabs>
          <w:tab w:val="left" w:pos="1134"/>
        </w:tabs>
        <w:spacing w:line="276" w:lineRule="auto"/>
        <w:ind w:firstLine="425"/>
      </w:pPr>
      <w:r>
        <w:t>БИК.</w:t>
      </w:r>
    </w:p>
    <w:p w:rsidR="00E53BE8" w:rsidRDefault="00E53BE8" w:rsidP="00496815">
      <w:pPr>
        <w:pStyle w:val="aff0"/>
        <w:numPr>
          <w:ilvl w:val="0"/>
          <w:numId w:val="13"/>
        </w:numPr>
        <w:tabs>
          <w:tab w:val="left" w:pos="1134"/>
        </w:tabs>
        <w:spacing w:line="276" w:lineRule="auto"/>
        <w:ind w:left="0" w:firstLine="851"/>
      </w:pPr>
      <w:r>
        <w:t>Назначение начисления – для чего предназначено начисление.</w:t>
      </w:r>
    </w:p>
    <w:p w:rsidR="00E53BE8" w:rsidRDefault="00E53BE8" w:rsidP="00496815">
      <w:pPr>
        <w:pStyle w:val="aff0"/>
        <w:numPr>
          <w:ilvl w:val="0"/>
          <w:numId w:val="13"/>
        </w:numPr>
        <w:tabs>
          <w:tab w:val="left" w:pos="1134"/>
        </w:tabs>
        <w:spacing w:line="276" w:lineRule="auto"/>
        <w:ind w:left="0" w:firstLine="851"/>
      </w:pPr>
      <w:r>
        <w:t>Сумма начисления – указывается сумма в рублях, 2 знака после запятой, разделитель - точка или запятая.</w:t>
      </w:r>
    </w:p>
    <w:p w:rsidR="00E53BE8" w:rsidRDefault="00E53BE8" w:rsidP="00496815">
      <w:pPr>
        <w:pStyle w:val="aff0"/>
        <w:numPr>
          <w:ilvl w:val="0"/>
          <w:numId w:val="13"/>
        </w:numPr>
        <w:tabs>
          <w:tab w:val="left" w:pos="1134"/>
        </w:tabs>
        <w:spacing w:line="276" w:lineRule="auto"/>
        <w:ind w:left="0" w:firstLine="851"/>
      </w:pPr>
      <w:r>
        <w:t xml:space="preserve">КБК – код бюджетной классификации. В поле можно вести 20 цифр. В поле указывается «0», если КБК </w:t>
      </w:r>
      <w:proofErr w:type="gramStart"/>
      <w:r>
        <w:t>неизвестен</w:t>
      </w:r>
      <w:proofErr w:type="gramEnd"/>
      <w:r>
        <w:t>.</w:t>
      </w:r>
    </w:p>
    <w:p w:rsidR="00E53BE8" w:rsidRDefault="00E53BE8" w:rsidP="00496815">
      <w:pPr>
        <w:pStyle w:val="aff0"/>
        <w:numPr>
          <w:ilvl w:val="0"/>
          <w:numId w:val="13"/>
        </w:numPr>
        <w:tabs>
          <w:tab w:val="left" w:pos="1134"/>
        </w:tabs>
        <w:spacing w:line="276" w:lineRule="auto"/>
        <w:ind w:left="0" w:firstLine="851"/>
      </w:pPr>
      <w:r>
        <w:lastRenderedPageBreak/>
        <w:t xml:space="preserve">ОКТМО </w:t>
      </w:r>
      <w:proofErr w:type="gramStart"/>
      <w:r>
        <w:t>-</w:t>
      </w:r>
      <w:r w:rsidRPr="00AE4B69">
        <w:t>О</w:t>
      </w:r>
      <w:proofErr w:type="gramEnd"/>
      <w:r w:rsidRPr="00AE4B69">
        <w:t>бщероссийский классификатор территорий муниципальных образований</w:t>
      </w:r>
      <w:r>
        <w:t xml:space="preserve"> (</w:t>
      </w:r>
      <w:r w:rsidRPr="00AE4B69">
        <w:t>11 или 8 цифр</w:t>
      </w:r>
      <w:r>
        <w:t>).</w:t>
      </w:r>
    </w:p>
    <w:p w:rsidR="00E53BE8" w:rsidRDefault="00E53BE8" w:rsidP="00496815">
      <w:pPr>
        <w:pStyle w:val="aff0"/>
        <w:numPr>
          <w:ilvl w:val="0"/>
          <w:numId w:val="13"/>
        </w:numPr>
        <w:tabs>
          <w:tab w:val="left" w:pos="1134"/>
        </w:tabs>
        <w:spacing w:line="276" w:lineRule="auto"/>
        <w:ind w:left="0" w:firstLine="851"/>
      </w:pPr>
      <w:r>
        <w:t>Статус плательщика – поле содержит выпадающий список.</w:t>
      </w:r>
    </w:p>
    <w:p w:rsidR="00E53BE8" w:rsidRDefault="00E53BE8" w:rsidP="00496815">
      <w:pPr>
        <w:pStyle w:val="aff0"/>
        <w:numPr>
          <w:ilvl w:val="0"/>
          <w:numId w:val="13"/>
        </w:numPr>
        <w:tabs>
          <w:tab w:val="left" w:pos="1134"/>
        </w:tabs>
        <w:spacing w:line="276" w:lineRule="auto"/>
        <w:ind w:left="0" w:firstLine="851"/>
      </w:pPr>
      <w:r>
        <w:t>Показатель основания платежа – поле содержит выпадающий список. По умолчанию в поле установлено значение «0». В поле может быть установлено одно из следующих значений:</w:t>
      </w:r>
    </w:p>
    <w:p w:rsidR="00E53BE8" w:rsidRDefault="00E53BE8" w:rsidP="00496815">
      <w:pPr>
        <w:pStyle w:val="N30"/>
        <w:numPr>
          <w:ilvl w:val="1"/>
          <w:numId w:val="8"/>
        </w:numPr>
        <w:tabs>
          <w:tab w:val="left" w:pos="1134"/>
        </w:tabs>
        <w:spacing w:line="276" w:lineRule="auto"/>
        <w:ind w:firstLine="425"/>
      </w:pPr>
      <w:r>
        <w:t>платежи текущего года (далее по тексту - ТП);</w:t>
      </w:r>
    </w:p>
    <w:p w:rsidR="00E53BE8" w:rsidRDefault="00E53BE8" w:rsidP="00496815">
      <w:pPr>
        <w:pStyle w:val="N30"/>
        <w:numPr>
          <w:ilvl w:val="1"/>
          <w:numId w:val="8"/>
        </w:numPr>
        <w:tabs>
          <w:tab w:val="left" w:pos="1134"/>
        </w:tabs>
        <w:spacing w:line="276" w:lineRule="auto"/>
        <w:ind w:firstLine="425"/>
      </w:pPr>
      <w:r>
        <w:t>добровольное погашение задолженности по истекшим налоговым, расчетным (отчетным) периодам при отсутствии требования налогового органа об уплате налогов (сборов) (далее по тексту - ЗД);</w:t>
      </w:r>
    </w:p>
    <w:p w:rsidR="00E53BE8" w:rsidRDefault="00E53BE8" w:rsidP="00496815">
      <w:pPr>
        <w:pStyle w:val="N30"/>
        <w:numPr>
          <w:ilvl w:val="1"/>
          <w:numId w:val="8"/>
        </w:numPr>
        <w:tabs>
          <w:tab w:val="left" w:pos="1134"/>
        </w:tabs>
        <w:spacing w:line="276" w:lineRule="auto"/>
        <w:ind w:firstLine="425"/>
      </w:pPr>
      <w:r>
        <w:t>текущий платеж физического лица - клиента банка (владельца счета), уплачиваемый со своего банковского счета (далее по тексту - БФ);</w:t>
      </w:r>
    </w:p>
    <w:p w:rsidR="00E53BE8" w:rsidRDefault="00E53BE8" w:rsidP="00496815">
      <w:pPr>
        <w:pStyle w:val="N30"/>
        <w:numPr>
          <w:ilvl w:val="1"/>
          <w:numId w:val="8"/>
        </w:numPr>
        <w:tabs>
          <w:tab w:val="left" w:pos="1134"/>
        </w:tabs>
        <w:spacing w:line="276" w:lineRule="auto"/>
        <w:ind w:firstLine="425"/>
      </w:pPr>
      <w:r>
        <w:t xml:space="preserve">погашение задолженности по требованию налогового органа об уплате налогов (сборов) (далее по тексту - </w:t>
      </w:r>
      <w:proofErr w:type="gramStart"/>
      <w:r>
        <w:t>ТР</w:t>
      </w:r>
      <w:proofErr w:type="gramEnd"/>
      <w:r>
        <w:t>);</w:t>
      </w:r>
    </w:p>
    <w:p w:rsidR="00E53BE8" w:rsidRDefault="00E53BE8" w:rsidP="00496815">
      <w:pPr>
        <w:pStyle w:val="N30"/>
        <w:numPr>
          <w:ilvl w:val="1"/>
          <w:numId w:val="8"/>
        </w:numPr>
        <w:tabs>
          <w:tab w:val="left" w:pos="1134"/>
        </w:tabs>
        <w:spacing w:line="276" w:lineRule="auto"/>
        <w:ind w:firstLine="425"/>
      </w:pPr>
      <w:r>
        <w:t>погашение рассроченной задолженности (далее по тексту - РС);</w:t>
      </w:r>
    </w:p>
    <w:p w:rsidR="00E53BE8" w:rsidRDefault="00E53BE8" w:rsidP="00496815">
      <w:pPr>
        <w:pStyle w:val="N30"/>
        <w:numPr>
          <w:ilvl w:val="1"/>
          <w:numId w:val="8"/>
        </w:numPr>
        <w:tabs>
          <w:tab w:val="left" w:pos="1134"/>
        </w:tabs>
        <w:spacing w:line="276" w:lineRule="auto"/>
        <w:ind w:firstLine="425"/>
      </w:pPr>
      <w:r>
        <w:t xml:space="preserve">погашение отсроченной задолженности (далее по тексту - </w:t>
      </w:r>
      <w:proofErr w:type="gramStart"/>
      <w:r>
        <w:t>ОТ</w:t>
      </w:r>
      <w:proofErr w:type="gramEnd"/>
      <w:r>
        <w:t>);</w:t>
      </w:r>
    </w:p>
    <w:p w:rsidR="00E53BE8" w:rsidRDefault="00E53BE8" w:rsidP="00496815">
      <w:pPr>
        <w:pStyle w:val="N30"/>
        <w:numPr>
          <w:ilvl w:val="1"/>
          <w:numId w:val="8"/>
        </w:numPr>
        <w:tabs>
          <w:tab w:val="left" w:pos="1134"/>
        </w:tabs>
        <w:spacing w:line="276" w:lineRule="auto"/>
        <w:ind w:firstLine="425"/>
      </w:pPr>
      <w:r>
        <w:t xml:space="preserve">погашение </w:t>
      </w:r>
      <w:proofErr w:type="spellStart"/>
      <w:r>
        <w:t>реструктурируемой</w:t>
      </w:r>
      <w:proofErr w:type="spellEnd"/>
      <w:r>
        <w:t xml:space="preserve"> задолженности (далее по тексту - РТ);</w:t>
      </w:r>
    </w:p>
    <w:p w:rsidR="00E53BE8" w:rsidRDefault="00E53BE8" w:rsidP="00496815">
      <w:pPr>
        <w:pStyle w:val="N30"/>
        <w:numPr>
          <w:ilvl w:val="1"/>
          <w:numId w:val="8"/>
        </w:numPr>
        <w:tabs>
          <w:tab w:val="left" w:pos="1134"/>
        </w:tabs>
        <w:spacing w:line="276" w:lineRule="auto"/>
        <w:ind w:firstLine="425"/>
      </w:pPr>
      <w:r>
        <w:t>погашение должником задолженности в ходе процедур, применяемых в деле о банкротстве (далее по тексту - ПБ);</w:t>
      </w:r>
    </w:p>
    <w:p w:rsidR="00E53BE8" w:rsidRDefault="00E53BE8" w:rsidP="00496815">
      <w:pPr>
        <w:pStyle w:val="N30"/>
        <w:numPr>
          <w:ilvl w:val="1"/>
          <w:numId w:val="8"/>
        </w:numPr>
        <w:tabs>
          <w:tab w:val="left" w:pos="1134"/>
        </w:tabs>
        <w:spacing w:line="276" w:lineRule="auto"/>
        <w:ind w:firstLine="425"/>
      </w:pPr>
      <w:r>
        <w:t xml:space="preserve">погашение задолженности, приостановленной к взысканию (далее по тексту - </w:t>
      </w:r>
      <w:proofErr w:type="gramStart"/>
      <w:r>
        <w:t>ПР</w:t>
      </w:r>
      <w:proofErr w:type="gramEnd"/>
      <w:r>
        <w:t>);</w:t>
      </w:r>
    </w:p>
    <w:p w:rsidR="00E53BE8" w:rsidRDefault="00E53BE8" w:rsidP="00496815">
      <w:pPr>
        <w:pStyle w:val="N30"/>
        <w:numPr>
          <w:ilvl w:val="1"/>
          <w:numId w:val="8"/>
        </w:numPr>
        <w:tabs>
          <w:tab w:val="left" w:pos="1134"/>
        </w:tabs>
        <w:spacing w:line="276" w:lineRule="auto"/>
        <w:ind w:firstLine="425"/>
      </w:pPr>
      <w:r>
        <w:t>погашение задолженности по акту проверки (далее по тексту - АП);</w:t>
      </w:r>
    </w:p>
    <w:p w:rsidR="00E53BE8" w:rsidRDefault="00E53BE8" w:rsidP="00496815">
      <w:pPr>
        <w:pStyle w:val="N30"/>
        <w:numPr>
          <w:ilvl w:val="1"/>
          <w:numId w:val="8"/>
        </w:numPr>
        <w:tabs>
          <w:tab w:val="left" w:pos="1134"/>
        </w:tabs>
        <w:spacing w:line="276" w:lineRule="auto"/>
        <w:ind w:firstLine="425"/>
      </w:pPr>
      <w:r>
        <w:t>погашение задолженности по исполнительному документу (далее по тексту - АР);</w:t>
      </w:r>
    </w:p>
    <w:p w:rsidR="00E53BE8" w:rsidRDefault="00E53BE8" w:rsidP="00496815">
      <w:pPr>
        <w:pStyle w:val="N30"/>
        <w:numPr>
          <w:ilvl w:val="1"/>
          <w:numId w:val="8"/>
        </w:numPr>
        <w:tabs>
          <w:tab w:val="left" w:pos="1134"/>
        </w:tabs>
        <w:spacing w:line="276" w:lineRule="auto"/>
        <w:ind w:firstLine="425"/>
      </w:pPr>
      <w:r>
        <w:t>погашение инвестиционного налогового кредита (далее по тексту - ИН);</w:t>
      </w:r>
    </w:p>
    <w:p w:rsidR="00E53BE8" w:rsidRDefault="00E53BE8" w:rsidP="00496815">
      <w:pPr>
        <w:pStyle w:val="N30"/>
        <w:numPr>
          <w:ilvl w:val="1"/>
          <w:numId w:val="8"/>
        </w:numPr>
        <w:tabs>
          <w:tab w:val="left" w:pos="1134"/>
        </w:tabs>
        <w:spacing w:line="276" w:lineRule="auto"/>
        <w:ind w:firstLine="425"/>
      </w:pPr>
      <w:r>
        <w:t>погашение учредителем (участником) должника, собственником имущества должника - унитарного предприятия или третьим лицом задолженности в ходе процедур, применяемых в деле о банкротстве (далее по тексту - ТЛ);</w:t>
      </w:r>
    </w:p>
    <w:p w:rsidR="00E53BE8" w:rsidRDefault="00E53BE8" w:rsidP="00496815">
      <w:pPr>
        <w:pStyle w:val="N30"/>
        <w:numPr>
          <w:ilvl w:val="1"/>
          <w:numId w:val="8"/>
        </w:numPr>
        <w:tabs>
          <w:tab w:val="left" w:pos="1134"/>
        </w:tabs>
        <w:spacing w:line="276" w:lineRule="auto"/>
        <w:ind w:firstLine="425"/>
      </w:pPr>
      <w:r>
        <w:t>погашение текущей задолженности в ходе процедур, применяемых в деле о банкротстве (далее по тексту - ЗТ).</w:t>
      </w:r>
    </w:p>
    <w:p w:rsidR="00E53BE8" w:rsidRDefault="00E53BE8" w:rsidP="00496815">
      <w:pPr>
        <w:pStyle w:val="aff0"/>
        <w:numPr>
          <w:ilvl w:val="0"/>
          <w:numId w:val="13"/>
        </w:numPr>
        <w:tabs>
          <w:tab w:val="left" w:pos="1134"/>
        </w:tabs>
        <w:spacing w:line="276" w:lineRule="auto"/>
        <w:ind w:left="0" w:firstLine="851"/>
      </w:pPr>
      <w:r>
        <w:t>Налоговый период - значение не должно превышать 10 символов.</w:t>
      </w:r>
    </w:p>
    <w:p w:rsidR="00E53BE8" w:rsidRPr="00405CEB" w:rsidRDefault="00E53BE8" w:rsidP="00496815">
      <w:pPr>
        <w:pStyle w:val="N38"/>
        <w:spacing w:line="276" w:lineRule="auto"/>
        <w:ind w:left="1418" w:firstLine="0"/>
      </w:pPr>
      <w:r w:rsidRPr="00405CEB">
        <w:t>Примеры заполнения показателя налогового периода:</w:t>
      </w:r>
    </w:p>
    <w:p w:rsidR="00E53BE8" w:rsidRPr="00405CEB" w:rsidRDefault="00E53BE8" w:rsidP="00496815">
      <w:pPr>
        <w:pStyle w:val="N38"/>
        <w:spacing w:line="276" w:lineRule="auto"/>
        <w:ind w:left="1418" w:firstLine="0"/>
      </w:pPr>
      <w:r>
        <w:t>«</w:t>
      </w:r>
      <w:r w:rsidRPr="00405CEB">
        <w:t>МС.02.2013</w:t>
      </w:r>
      <w:r>
        <w:t>»</w:t>
      </w:r>
      <w:r w:rsidRPr="00405CEB">
        <w:t xml:space="preserve">; </w:t>
      </w:r>
      <w:r>
        <w:t>«</w:t>
      </w:r>
      <w:r w:rsidRPr="00405CEB">
        <w:t>КВ.01.2013</w:t>
      </w:r>
      <w:r>
        <w:t>»</w:t>
      </w:r>
      <w:r w:rsidRPr="00405CEB">
        <w:t xml:space="preserve">; </w:t>
      </w:r>
      <w:r>
        <w:t>«</w:t>
      </w:r>
      <w:r w:rsidRPr="00405CEB">
        <w:t>ПЛ.02.2013</w:t>
      </w:r>
      <w:r>
        <w:t>»</w:t>
      </w:r>
      <w:r w:rsidRPr="00405CEB">
        <w:t xml:space="preserve">; </w:t>
      </w:r>
      <w:r>
        <w:t>«</w:t>
      </w:r>
      <w:r w:rsidRPr="00405CEB">
        <w:t>ГД.00.2013</w:t>
      </w:r>
      <w:r>
        <w:t>»</w:t>
      </w:r>
      <w:r w:rsidRPr="00405CEB">
        <w:t xml:space="preserve">; </w:t>
      </w:r>
      <w:r>
        <w:t>«</w:t>
      </w:r>
      <w:r w:rsidRPr="00405CEB">
        <w:t>04.09.2013</w:t>
      </w:r>
      <w:r>
        <w:t>»</w:t>
      </w:r>
      <w:r w:rsidRPr="00405CEB">
        <w:t>.</w:t>
      </w:r>
    </w:p>
    <w:p w:rsidR="00E53BE8" w:rsidRPr="00405CEB" w:rsidRDefault="00E53BE8" w:rsidP="00496815">
      <w:pPr>
        <w:pStyle w:val="N38"/>
        <w:spacing w:line="276" w:lineRule="auto"/>
        <w:ind w:left="1418" w:firstLine="0"/>
      </w:pPr>
      <w:r w:rsidRPr="00405CEB">
        <w:t>Где:</w:t>
      </w:r>
    </w:p>
    <w:p w:rsidR="00E53BE8" w:rsidRDefault="00E53BE8" w:rsidP="00496815">
      <w:pPr>
        <w:pStyle w:val="N30"/>
        <w:numPr>
          <w:ilvl w:val="1"/>
          <w:numId w:val="8"/>
        </w:numPr>
        <w:tabs>
          <w:tab w:val="left" w:pos="1134"/>
        </w:tabs>
        <w:spacing w:line="276" w:lineRule="auto"/>
        <w:ind w:firstLine="425"/>
      </w:pPr>
      <w:r>
        <w:t>«МС» - месячные платежи;</w:t>
      </w:r>
    </w:p>
    <w:p w:rsidR="00E53BE8" w:rsidRDefault="00E53BE8" w:rsidP="00496815">
      <w:pPr>
        <w:pStyle w:val="N30"/>
        <w:numPr>
          <w:ilvl w:val="1"/>
          <w:numId w:val="8"/>
        </w:numPr>
        <w:tabs>
          <w:tab w:val="left" w:pos="1134"/>
        </w:tabs>
        <w:spacing w:line="276" w:lineRule="auto"/>
        <w:ind w:firstLine="425"/>
      </w:pPr>
      <w:r>
        <w:t>«КВ» - квартальные платежи;</w:t>
      </w:r>
    </w:p>
    <w:p w:rsidR="00E53BE8" w:rsidRDefault="00E53BE8" w:rsidP="00496815">
      <w:pPr>
        <w:pStyle w:val="N30"/>
        <w:numPr>
          <w:ilvl w:val="1"/>
          <w:numId w:val="8"/>
        </w:numPr>
        <w:tabs>
          <w:tab w:val="left" w:pos="1134"/>
        </w:tabs>
        <w:spacing w:line="276" w:lineRule="auto"/>
        <w:ind w:firstLine="425"/>
      </w:pPr>
      <w:r>
        <w:t>«</w:t>
      </w:r>
      <w:proofErr w:type="gramStart"/>
      <w:r>
        <w:t>ПЛ</w:t>
      </w:r>
      <w:proofErr w:type="gramEnd"/>
      <w:r>
        <w:t>» - полугодовые платежи;</w:t>
      </w:r>
    </w:p>
    <w:p w:rsidR="00E53BE8" w:rsidRDefault="00E53BE8" w:rsidP="00496815">
      <w:pPr>
        <w:pStyle w:val="N30"/>
        <w:numPr>
          <w:ilvl w:val="1"/>
          <w:numId w:val="8"/>
        </w:numPr>
        <w:tabs>
          <w:tab w:val="left" w:pos="1134"/>
        </w:tabs>
        <w:spacing w:line="276" w:lineRule="auto"/>
        <w:ind w:firstLine="425"/>
      </w:pPr>
      <w:r>
        <w:t>«ГД» - годовые платежи.</w:t>
      </w:r>
    </w:p>
    <w:p w:rsidR="00E53BE8" w:rsidRDefault="00E53BE8" w:rsidP="00496815">
      <w:pPr>
        <w:pStyle w:val="aff0"/>
        <w:numPr>
          <w:ilvl w:val="0"/>
          <w:numId w:val="13"/>
        </w:numPr>
        <w:tabs>
          <w:tab w:val="left" w:pos="1134"/>
        </w:tabs>
        <w:spacing w:line="276" w:lineRule="auto"/>
        <w:ind w:left="0" w:firstLine="851"/>
      </w:pPr>
      <w:r>
        <w:t>Показатель номера документа - не больше 20ти символов.</w:t>
      </w:r>
    </w:p>
    <w:p w:rsidR="00E53BE8" w:rsidRDefault="00E53BE8" w:rsidP="00496815">
      <w:pPr>
        <w:pStyle w:val="aff0"/>
        <w:numPr>
          <w:ilvl w:val="0"/>
          <w:numId w:val="13"/>
        </w:numPr>
        <w:tabs>
          <w:tab w:val="left" w:pos="1134"/>
        </w:tabs>
        <w:spacing w:line="276" w:lineRule="auto"/>
        <w:ind w:left="0" w:firstLine="851"/>
      </w:pPr>
      <w:r>
        <w:t>Показатель даты документа - ДД.ММ</w:t>
      </w:r>
      <w:proofErr w:type="gramStart"/>
      <w:r>
        <w:t>.Г</w:t>
      </w:r>
      <w:proofErr w:type="gramEnd"/>
      <w:r>
        <w:t>ГГГ.</w:t>
      </w:r>
    </w:p>
    <w:p w:rsidR="00E53BE8" w:rsidRDefault="00E53BE8" w:rsidP="00496815">
      <w:pPr>
        <w:pStyle w:val="aff0"/>
        <w:numPr>
          <w:ilvl w:val="0"/>
          <w:numId w:val="13"/>
        </w:numPr>
        <w:tabs>
          <w:tab w:val="left" w:pos="1134"/>
        </w:tabs>
        <w:spacing w:line="276" w:lineRule="auto"/>
        <w:ind w:left="0" w:firstLine="851"/>
      </w:pPr>
      <w:r>
        <w:t xml:space="preserve">Показатель типа платежа - </w:t>
      </w:r>
      <w:r>
        <w:tab/>
        <w:t>выпадающий список</w:t>
      </w:r>
      <w:r>
        <w:tab/>
        <w:t>. Содержит справочник из запроса «Импорт платежей».</w:t>
      </w:r>
    </w:p>
    <w:p w:rsidR="00E53BE8" w:rsidRDefault="00E53BE8" w:rsidP="00496815">
      <w:pPr>
        <w:pStyle w:val="aff0"/>
        <w:numPr>
          <w:ilvl w:val="0"/>
          <w:numId w:val="13"/>
        </w:numPr>
        <w:tabs>
          <w:tab w:val="left" w:pos="1134"/>
        </w:tabs>
        <w:spacing w:line="276" w:lineRule="auto"/>
        <w:ind w:left="0" w:firstLine="851"/>
      </w:pPr>
      <w:r>
        <w:t>Тип плательщика - выпадающий список. Содержит справочник из запроса «Импорт платежей».</w:t>
      </w:r>
    </w:p>
    <w:p w:rsidR="00E53BE8" w:rsidRDefault="00E53BE8" w:rsidP="00496815">
      <w:pPr>
        <w:pStyle w:val="N30"/>
        <w:numPr>
          <w:ilvl w:val="1"/>
          <w:numId w:val="8"/>
        </w:numPr>
        <w:tabs>
          <w:tab w:val="left" w:pos="1134"/>
        </w:tabs>
        <w:spacing w:line="276" w:lineRule="auto"/>
        <w:ind w:firstLine="425"/>
      </w:pPr>
      <w:r>
        <w:t>Тип документа - выпадающий список. Список содержит следующие значения:</w:t>
      </w:r>
    </w:p>
    <w:p w:rsidR="00E53BE8" w:rsidRDefault="00E53BE8" w:rsidP="00496815">
      <w:pPr>
        <w:pStyle w:val="N30"/>
        <w:numPr>
          <w:ilvl w:val="1"/>
          <w:numId w:val="8"/>
        </w:numPr>
        <w:tabs>
          <w:tab w:val="left" w:pos="1134"/>
        </w:tabs>
        <w:spacing w:line="276" w:lineRule="auto"/>
        <w:ind w:firstLine="425"/>
      </w:pPr>
      <w:r>
        <w:t>Паспорт гражданина РФ.</w:t>
      </w:r>
    </w:p>
    <w:p w:rsidR="00E53BE8" w:rsidRDefault="00E53BE8" w:rsidP="00496815">
      <w:pPr>
        <w:pStyle w:val="N30"/>
        <w:numPr>
          <w:ilvl w:val="1"/>
          <w:numId w:val="8"/>
        </w:numPr>
        <w:tabs>
          <w:tab w:val="left" w:pos="1134"/>
        </w:tabs>
        <w:spacing w:line="276" w:lineRule="auto"/>
        <w:ind w:firstLine="425"/>
      </w:pPr>
      <w:r>
        <w:lastRenderedPageBreak/>
        <w:t>Свидетельство органов ЗАГС, органа исполнительной власти или органа местного самоуправления о рождении гражданина.</w:t>
      </w:r>
    </w:p>
    <w:p w:rsidR="00E53BE8" w:rsidRDefault="00E53BE8" w:rsidP="00496815">
      <w:pPr>
        <w:pStyle w:val="N30"/>
        <w:numPr>
          <w:ilvl w:val="1"/>
          <w:numId w:val="8"/>
        </w:numPr>
        <w:tabs>
          <w:tab w:val="left" w:pos="1134"/>
        </w:tabs>
        <w:spacing w:line="276" w:lineRule="auto"/>
        <w:ind w:firstLine="425"/>
      </w:pPr>
      <w:r>
        <w:t>Паспорт моряка (удостоверение личности моряка).</w:t>
      </w:r>
    </w:p>
    <w:p w:rsidR="00E53BE8" w:rsidRDefault="00E53BE8" w:rsidP="00496815">
      <w:pPr>
        <w:pStyle w:val="N30"/>
        <w:numPr>
          <w:ilvl w:val="1"/>
          <w:numId w:val="8"/>
        </w:numPr>
        <w:tabs>
          <w:tab w:val="left" w:pos="1134"/>
        </w:tabs>
        <w:spacing w:line="276" w:lineRule="auto"/>
        <w:ind w:firstLine="425"/>
      </w:pPr>
      <w:r>
        <w:t>Удостоверение личности военнослужащего.</w:t>
      </w:r>
    </w:p>
    <w:p w:rsidR="00E53BE8" w:rsidRDefault="00E53BE8" w:rsidP="00496815">
      <w:pPr>
        <w:pStyle w:val="N30"/>
        <w:numPr>
          <w:ilvl w:val="1"/>
          <w:numId w:val="8"/>
        </w:numPr>
        <w:tabs>
          <w:tab w:val="left" w:pos="1134"/>
        </w:tabs>
        <w:spacing w:line="276" w:lineRule="auto"/>
        <w:ind w:firstLine="425"/>
      </w:pPr>
      <w:r>
        <w:t>Военный билет военнослужащего.</w:t>
      </w:r>
    </w:p>
    <w:p w:rsidR="00E53BE8" w:rsidRDefault="00E53BE8" w:rsidP="00496815">
      <w:pPr>
        <w:pStyle w:val="N30"/>
        <w:numPr>
          <w:ilvl w:val="1"/>
          <w:numId w:val="8"/>
        </w:numPr>
        <w:tabs>
          <w:tab w:val="left" w:pos="1134"/>
        </w:tabs>
        <w:spacing w:line="276" w:lineRule="auto"/>
        <w:ind w:firstLine="425"/>
      </w:pPr>
      <w:r>
        <w:t>Временное удостоверение личности гражданина РФ.</w:t>
      </w:r>
    </w:p>
    <w:p w:rsidR="00E53BE8" w:rsidRDefault="00E53BE8" w:rsidP="00496815">
      <w:pPr>
        <w:pStyle w:val="N30"/>
        <w:numPr>
          <w:ilvl w:val="1"/>
          <w:numId w:val="8"/>
        </w:numPr>
        <w:tabs>
          <w:tab w:val="left" w:pos="1134"/>
        </w:tabs>
        <w:spacing w:line="276" w:lineRule="auto"/>
        <w:ind w:firstLine="425"/>
      </w:pPr>
      <w:r>
        <w:t>Справка об освобождении из мест лишения свободы.</w:t>
      </w:r>
    </w:p>
    <w:p w:rsidR="00E53BE8" w:rsidRDefault="00E53BE8" w:rsidP="00496815">
      <w:pPr>
        <w:pStyle w:val="N30"/>
        <w:numPr>
          <w:ilvl w:val="1"/>
          <w:numId w:val="8"/>
        </w:numPr>
        <w:tabs>
          <w:tab w:val="left" w:pos="1134"/>
        </w:tabs>
        <w:spacing w:line="276" w:lineRule="auto"/>
        <w:ind w:firstLine="425"/>
      </w:pPr>
      <w:r>
        <w:t>Паспорт иностранного гражданина либо иной документ, установленный ФЗ или признаваемый в соответствии с международным договором РФ в качестве документа, удостоверяющего личность иностранного гражданина.</w:t>
      </w:r>
    </w:p>
    <w:p w:rsidR="00E53BE8" w:rsidRDefault="00E53BE8" w:rsidP="00496815">
      <w:pPr>
        <w:pStyle w:val="N30"/>
        <w:numPr>
          <w:ilvl w:val="1"/>
          <w:numId w:val="8"/>
        </w:numPr>
        <w:tabs>
          <w:tab w:val="left" w:pos="1134"/>
        </w:tabs>
        <w:spacing w:line="276" w:lineRule="auto"/>
        <w:ind w:firstLine="425"/>
      </w:pPr>
      <w:r>
        <w:t>Вид на жительство.</w:t>
      </w:r>
    </w:p>
    <w:p w:rsidR="00E53BE8" w:rsidRDefault="00E53BE8" w:rsidP="00496815">
      <w:pPr>
        <w:pStyle w:val="N30"/>
        <w:numPr>
          <w:ilvl w:val="1"/>
          <w:numId w:val="8"/>
        </w:numPr>
        <w:tabs>
          <w:tab w:val="left" w:pos="1134"/>
        </w:tabs>
        <w:spacing w:line="276" w:lineRule="auto"/>
        <w:ind w:firstLine="425"/>
      </w:pPr>
      <w:r>
        <w:t>Разрешение на временное проживание (для лиц без гражданства).</w:t>
      </w:r>
    </w:p>
    <w:p w:rsidR="00E53BE8" w:rsidRDefault="00E53BE8" w:rsidP="00496815">
      <w:pPr>
        <w:pStyle w:val="N30"/>
        <w:numPr>
          <w:ilvl w:val="1"/>
          <w:numId w:val="8"/>
        </w:numPr>
        <w:tabs>
          <w:tab w:val="left" w:pos="1134"/>
        </w:tabs>
        <w:spacing w:line="276" w:lineRule="auto"/>
        <w:ind w:firstLine="425"/>
      </w:pPr>
      <w:r>
        <w:t>Удостоверение беженца.</w:t>
      </w:r>
    </w:p>
    <w:p w:rsidR="00E53BE8" w:rsidRDefault="00E53BE8" w:rsidP="00496815">
      <w:pPr>
        <w:pStyle w:val="N30"/>
        <w:numPr>
          <w:ilvl w:val="1"/>
          <w:numId w:val="8"/>
        </w:numPr>
        <w:tabs>
          <w:tab w:val="left" w:pos="1134"/>
        </w:tabs>
        <w:spacing w:line="276" w:lineRule="auto"/>
        <w:ind w:firstLine="425"/>
      </w:pPr>
      <w:r>
        <w:t>Миграционная карта.</w:t>
      </w:r>
    </w:p>
    <w:p w:rsidR="00E53BE8" w:rsidRDefault="00E53BE8" w:rsidP="00496815">
      <w:pPr>
        <w:pStyle w:val="N30"/>
        <w:numPr>
          <w:ilvl w:val="1"/>
          <w:numId w:val="8"/>
        </w:numPr>
        <w:tabs>
          <w:tab w:val="left" w:pos="1134"/>
        </w:tabs>
        <w:spacing w:line="276" w:lineRule="auto"/>
        <w:ind w:firstLine="425"/>
      </w:pPr>
      <w:r>
        <w:t>Паспорт гражданина СССР.</w:t>
      </w:r>
    </w:p>
    <w:p w:rsidR="00E53BE8" w:rsidRDefault="00E53BE8" w:rsidP="00496815">
      <w:pPr>
        <w:pStyle w:val="N30"/>
        <w:numPr>
          <w:ilvl w:val="1"/>
          <w:numId w:val="8"/>
        </w:numPr>
        <w:tabs>
          <w:tab w:val="left" w:pos="1134"/>
        </w:tabs>
        <w:spacing w:line="276" w:lineRule="auto"/>
        <w:ind w:firstLine="425"/>
      </w:pPr>
      <w:r>
        <w:t>ИНН.</w:t>
      </w:r>
    </w:p>
    <w:p w:rsidR="00E53BE8" w:rsidRDefault="00E53BE8" w:rsidP="00496815">
      <w:pPr>
        <w:pStyle w:val="N30"/>
        <w:numPr>
          <w:ilvl w:val="1"/>
          <w:numId w:val="8"/>
        </w:numPr>
        <w:tabs>
          <w:tab w:val="left" w:pos="1134"/>
        </w:tabs>
        <w:spacing w:line="276" w:lineRule="auto"/>
        <w:ind w:firstLine="425"/>
      </w:pPr>
      <w:r>
        <w:t>Водительское удостоверение.</w:t>
      </w:r>
    </w:p>
    <w:p w:rsidR="00E53BE8" w:rsidRDefault="00E53BE8" w:rsidP="00496815">
      <w:pPr>
        <w:pStyle w:val="N30"/>
        <w:numPr>
          <w:ilvl w:val="1"/>
          <w:numId w:val="8"/>
        </w:numPr>
        <w:tabs>
          <w:tab w:val="left" w:pos="1134"/>
        </w:tabs>
        <w:spacing w:line="276" w:lineRule="auto"/>
        <w:ind w:firstLine="425"/>
      </w:pPr>
      <w:r>
        <w:t>Учётный код ФМС.</w:t>
      </w:r>
    </w:p>
    <w:p w:rsidR="00E53BE8" w:rsidRDefault="00E53BE8" w:rsidP="00496815">
      <w:pPr>
        <w:pStyle w:val="N30"/>
        <w:numPr>
          <w:ilvl w:val="1"/>
          <w:numId w:val="8"/>
        </w:numPr>
        <w:tabs>
          <w:tab w:val="left" w:pos="1134"/>
        </w:tabs>
        <w:spacing w:line="276" w:lineRule="auto"/>
        <w:ind w:firstLine="425"/>
      </w:pPr>
      <w:r>
        <w:t>Свидетельство о регистрации транспортного средства в органах МВД РФ.</w:t>
      </w:r>
    </w:p>
    <w:p w:rsidR="00E53BE8" w:rsidRDefault="00E53BE8" w:rsidP="00496815">
      <w:pPr>
        <w:pStyle w:val="N30"/>
        <w:numPr>
          <w:ilvl w:val="1"/>
          <w:numId w:val="8"/>
        </w:numPr>
        <w:tabs>
          <w:tab w:val="left" w:pos="1134"/>
        </w:tabs>
        <w:spacing w:line="276" w:lineRule="auto"/>
        <w:ind w:firstLine="425"/>
      </w:pPr>
      <w:r>
        <w:t>СНИЛС.</w:t>
      </w:r>
    </w:p>
    <w:p w:rsidR="00E53BE8" w:rsidRDefault="00E53BE8" w:rsidP="00496815">
      <w:pPr>
        <w:pStyle w:val="aff0"/>
        <w:numPr>
          <w:ilvl w:val="0"/>
          <w:numId w:val="13"/>
        </w:numPr>
        <w:tabs>
          <w:tab w:val="left" w:pos="1134"/>
        </w:tabs>
        <w:spacing w:line="276" w:lineRule="auto"/>
        <w:ind w:left="0" w:firstLine="851"/>
      </w:pPr>
      <w:r>
        <w:t>Номер документа – в поле вводится значение номера документа. Параметры вода данных могут изменяться в зависимости от типа документа, выбранного в поле «Тип документа».</w:t>
      </w:r>
    </w:p>
    <w:p w:rsidR="00E53BE8" w:rsidRDefault="00E53BE8" w:rsidP="00496815">
      <w:pPr>
        <w:pStyle w:val="N38"/>
        <w:spacing w:line="276" w:lineRule="auto"/>
        <w:rPr>
          <w:lang w:eastAsia="ru-RU"/>
        </w:rPr>
      </w:pPr>
      <w:r>
        <w:rPr>
          <w:lang w:eastAsia="ru-RU"/>
        </w:rPr>
        <w:t>Параметры ввода данных в зависимости от типа документа:</w:t>
      </w:r>
    </w:p>
    <w:p w:rsidR="00E53BE8" w:rsidRDefault="00E53BE8" w:rsidP="00496815">
      <w:pPr>
        <w:pStyle w:val="N30"/>
        <w:numPr>
          <w:ilvl w:val="1"/>
          <w:numId w:val="8"/>
        </w:numPr>
        <w:tabs>
          <w:tab w:val="left" w:pos="1134"/>
        </w:tabs>
        <w:spacing w:line="276" w:lineRule="auto"/>
        <w:ind w:firstLine="425"/>
      </w:pPr>
      <w:r>
        <w:t>«Паспорт гражданина РФ»: «9999 999999», где 9 - обязательная цифра;</w:t>
      </w:r>
    </w:p>
    <w:p w:rsidR="00E53BE8" w:rsidRDefault="00E53BE8" w:rsidP="00496815">
      <w:pPr>
        <w:pStyle w:val="N30"/>
        <w:numPr>
          <w:ilvl w:val="1"/>
          <w:numId w:val="8"/>
        </w:numPr>
        <w:tabs>
          <w:tab w:val="left" w:pos="1134"/>
        </w:tabs>
        <w:spacing w:line="276" w:lineRule="auto"/>
        <w:ind w:firstLine="425"/>
      </w:pPr>
      <w:r>
        <w:t>«Свидетельство органов ЗАГС, органа исполнительной власти или органа местного самоуправления о рождении гражданина»: «R-ББ 999999», где R - римское число, Б - заглавная русская буква, 9 - обязательная цифра;</w:t>
      </w:r>
    </w:p>
    <w:p w:rsidR="00E53BE8" w:rsidRDefault="00E53BE8" w:rsidP="00496815">
      <w:pPr>
        <w:pStyle w:val="N30"/>
        <w:numPr>
          <w:ilvl w:val="1"/>
          <w:numId w:val="8"/>
        </w:numPr>
        <w:tabs>
          <w:tab w:val="left" w:pos="1134"/>
        </w:tabs>
        <w:spacing w:line="276" w:lineRule="auto"/>
        <w:ind w:firstLine="425"/>
      </w:pPr>
      <w:r>
        <w:t>«Паспорт моряка (удостоверение личности моряка)»: «ББ 0999999», где</w:t>
      </w:r>
      <w:proofErr w:type="gramStart"/>
      <w:r>
        <w:t xml:space="preserve"> Б</w:t>
      </w:r>
      <w:proofErr w:type="gramEnd"/>
      <w:r>
        <w:t xml:space="preserve"> - заглавная русская буква, 9 - обязательная цифра, 0 - необязательная цифра;</w:t>
      </w:r>
    </w:p>
    <w:p w:rsidR="00E53BE8" w:rsidRDefault="00E53BE8" w:rsidP="00496815">
      <w:pPr>
        <w:pStyle w:val="N30"/>
        <w:numPr>
          <w:ilvl w:val="1"/>
          <w:numId w:val="8"/>
        </w:numPr>
        <w:tabs>
          <w:tab w:val="left" w:pos="1134"/>
        </w:tabs>
        <w:spacing w:line="276" w:lineRule="auto"/>
        <w:ind w:firstLine="425"/>
      </w:pPr>
      <w:r>
        <w:t>«Удостоверение личности военнослужащего»: «ББ 0999999», где</w:t>
      </w:r>
      <w:proofErr w:type="gramStart"/>
      <w:r>
        <w:t xml:space="preserve"> Б</w:t>
      </w:r>
      <w:proofErr w:type="gramEnd"/>
      <w:r>
        <w:t xml:space="preserve"> - заглавная русская буква, 9 - обязательная цифра, 0 - необязательная цифра;</w:t>
      </w:r>
    </w:p>
    <w:p w:rsidR="00E53BE8" w:rsidRDefault="00E53BE8" w:rsidP="00496815">
      <w:pPr>
        <w:pStyle w:val="N30"/>
        <w:numPr>
          <w:ilvl w:val="1"/>
          <w:numId w:val="8"/>
        </w:numPr>
        <w:tabs>
          <w:tab w:val="left" w:pos="1134"/>
        </w:tabs>
        <w:spacing w:line="276" w:lineRule="auto"/>
        <w:ind w:firstLine="425"/>
      </w:pPr>
      <w:r>
        <w:t>«Военный билет военнослужащего»: «ББ 0999999», где</w:t>
      </w:r>
      <w:proofErr w:type="gramStart"/>
      <w:r>
        <w:t xml:space="preserve"> Б</w:t>
      </w:r>
      <w:proofErr w:type="gramEnd"/>
      <w:r>
        <w:t xml:space="preserve"> - заглавная русская буква, 9 - обязательная цифра, 0 - необязательная цифра;</w:t>
      </w:r>
    </w:p>
    <w:p w:rsidR="00E53BE8" w:rsidRDefault="00E53BE8" w:rsidP="00496815">
      <w:pPr>
        <w:pStyle w:val="N30"/>
        <w:numPr>
          <w:ilvl w:val="1"/>
          <w:numId w:val="8"/>
        </w:numPr>
        <w:tabs>
          <w:tab w:val="left" w:pos="1134"/>
        </w:tabs>
        <w:spacing w:line="276" w:lineRule="auto"/>
        <w:ind w:firstLine="425"/>
      </w:pPr>
      <w:r>
        <w:t>«Временное удостоверение личности гражданина РФ», не более 20 символов;</w:t>
      </w:r>
    </w:p>
    <w:p w:rsidR="00E53BE8" w:rsidRDefault="00E53BE8" w:rsidP="00496815">
      <w:pPr>
        <w:pStyle w:val="N30"/>
        <w:numPr>
          <w:ilvl w:val="1"/>
          <w:numId w:val="8"/>
        </w:numPr>
        <w:tabs>
          <w:tab w:val="left" w:pos="1134"/>
        </w:tabs>
        <w:spacing w:line="276" w:lineRule="auto"/>
        <w:ind w:firstLine="425"/>
      </w:pPr>
      <w:r>
        <w:t>«Справка об освобождении из мест лишения свободы», не более 20 символов;</w:t>
      </w:r>
    </w:p>
    <w:p w:rsidR="00E53BE8" w:rsidRDefault="00E53BE8" w:rsidP="00496815">
      <w:pPr>
        <w:pStyle w:val="N30"/>
        <w:numPr>
          <w:ilvl w:val="1"/>
          <w:numId w:val="8"/>
        </w:numPr>
        <w:tabs>
          <w:tab w:val="left" w:pos="1134"/>
        </w:tabs>
        <w:spacing w:line="276" w:lineRule="auto"/>
        <w:ind w:firstLine="425"/>
      </w:pPr>
      <w:r>
        <w:t>«Паспорт иностранного гражданина либо иной документ, установленный ФЗ или признаваемый в соответствии с международным договором РФ в качестве документа, удостоверяющего личность иностранного гражданина», не более 20 символов;</w:t>
      </w:r>
    </w:p>
    <w:p w:rsidR="00E53BE8" w:rsidRDefault="00E53BE8" w:rsidP="00496815">
      <w:pPr>
        <w:pStyle w:val="N30"/>
        <w:numPr>
          <w:ilvl w:val="1"/>
          <w:numId w:val="8"/>
        </w:numPr>
        <w:tabs>
          <w:tab w:val="left" w:pos="1134"/>
        </w:tabs>
        <w:spacing w:line="276" w:lineRule="auto"/>
        <w:ind w:firstLine="425"/>
      </w:pPr>
      <w:r>
        <w:t>«Вид на жительство», не более 20 символов;</w:t>
      </w:r>
    </w:p>
    <w:p w:rsidR="00E53BE8" w:rsidRDefault="00E53BE8" w:rsidP="00496815">
      <w:pPr>
        <w:pStyle w:val="N30"/>
        <w:numPr>
          <w:ilvl w:val="1"/>
          <w:numId w:val="8"/>
        </w:numPr>
        <w:tabs>
          <w:tab w:val="left" w:pos="1134"/>
        </w:tabs>
        <w:spacing w:line="276" w:lineRule="auto"/>
        <w:ind w:firstLine="425"/>
      </w:pPr>
      <w:r>
        <w:t>«Разрешение на временное проживание (для лиц без гражданства)», не более 256 символов;</w:t>
      </w:r>
    </w:p>
    <w:p w:rsidR="00E53BE8" w:rsidRDefault="00E53BE8" w:rsidP="00496815">
      <w:pPr>
        <w:pStyle w:val="N30"/>
        <w:numPr>
          <w:ilvl w:val="1"/>
          <w:numId w:val="8"/>
        </w:numPr>
        <w:tabs>
          <w:tab w:val="left" w:pos="1134"/>
        </w:tabs>
        <w:spacing w:line="276" w:lineRule="auto"/>
        <w:ind w:firstLine="425"/>
      </w:pPr>
      <w:r>
        <w:t>«Удостоверение беженца», не более 20 символов;</w:t>
      </w:r>
    </w:p>
    <w:p w:rsidR="00E53BE8" w:rsidRDefault="00E53BE8" w:rsidP="00496815">
      <w:pPr>
        <w:pStyle w:val="N30"/>
        <w:numPr>
          <w:ilvl w:val="1"/>
          <w:numId w:val="8"/>
        </w:numPr>
        <w:tabs>
          <w:tab w:val="left" w:pos="1134"/>
        </w:tabs>
        <w:spacing w:line="276" w:lineRule="auto"/>
        <w:ind w:firstLine="425"/>
      </w:pPr>
      <w:r>
        <w:t>«Миграционная карта», не более 20 символов;</w:t>
      </w:r>
    </w:p>
    <w:p w:rsidR="00E53BE8" w:rsidRDefault="00E53BE8" w:rsidP="00496815">
      <w:pPr>
        <w:pStyle w:val="N30"/>
        <w:numPr>
          <w:ilvl w:val="1"/>
          <w:numId w:val="8"/>
        </w:numPr>
        <w:tabs>
          <w:tab w:val="left" w:pos="1134"/>
        </w:tabs>
        <w:spacing w:line="276" w:lineRule="auto"/>
        <w:ind w:firstLine="425"/>
      </w:pPr>
      <w:r>
        <w:lastRenderedPageBreak/>
        <w:t>«Паспорт гражданина СССР»: «R-ББ 999999», где R - римское число, Б - заглавная русская буква, 9 - обязательная цифра;</w:t>
      </w:r>
    </w:p>
    <w:p w:rsidR="00E53BE8" w:rsidRDefault="00E53BE8" w:rsidP="00496815">
      <w:pPr>
        <w:pStyle w:val="N30"/>
        <w:numPr>
          <w:ilvl w:val="1"/>
          <w:numId w:val="8"/>
        </w:numPr>
        <w:tabs>
          <w:tab w:val="left" w:pos="1134"/>
        </w:tabs>
        <w:spacing w:line="276" w:lineRule="auto"/>
        <w:ind w:firstLine="425"/>
      </w:pPr>
      <w:r>
        <w:t>«ИНН»: 999999999999, где 9 - обязательная цифра. Значение должно проходить проверку контрольной суммы;</w:t>
      </w:r>
    </w:p>
    <w:p w:rsidR="00E53BE8" w:rsidRDefault="00E53BE8" w:rsidP="00496815">
      <w:pPr>
        <w:pStyle w:val="N30"/>
        <w:numPr>
          <w:ilvl w:val="1"/>
          <w:numId w:val="8"/>
        </w:numPr>
        <w:tabs>
          <w:tab w:val="left" w:pos="1134"/>
        </w:tabs>
        <w:spacing w:line="276" w:lineRule="auto"/>
        <w:ind w:firstLine="425"/>
      </w:pPr>
      <w:r>
        <w:t>«Водительское удостоверение»: «99ББ 999999» либо «9999 999999», где</w:t>
      </w:r>
      <w:proofErr w:type="gramStart"/>
      <w:r>
        <w:t xml:space="preserve"> Б</w:t>
      </w:r>
      <w:proofErr w:type="gramEnd"/>
      <w:r>
        <w:t xml:space="preserve"> - заглавная русская буква, 9 - обязательная цифра;</w:t>
      </w:r>
    </w:p>
    <w:p w:rsidR="00E53BE8" w:rsidRDefault="00E53BE8" w:rsidP="00496815">
      <w:pPr>
        <w:pStyle w:val="N30"/>
        <w:numPr>
          <w:ilvl w:val="1"/>
          <w:numId w:val="8"/>
        </w:numPr>
        <w:tabs>
          <w:tab w:val="left" w:pos="1134"/>
        </w:tabs>
        <w:spacing w:line="276" w:lineRule="auto"/>
        <w:ind w:firstLine="425"/>
      </w:pPr>
      <w:r>
        <w:t>«Учётный код ФМС», не более 20 символов</w:t>
      </w:r>
    </w:p>
    <w:p w:rsidR="00E53BE8" w:rsidRDefault="00E53BE8" w:rsidP="00496815">
      <w:pPr>
        <w:pStyle w:val="N30"/>
        <w:numPr>
          <w:ilvl w:val="1"/>
          <w:numId w:val="8"/>
        </w:numPr>
        <w:tabs>
          <w:tab w:val="left" w:pos="1134"/>
        </w:tabs>
        <w:spacing w:line="276" w:lineRule="auto"/>
        <w:ind w:firstLine="425"/>
      </w:pPr>
      <w:r>
        <w:t>«Свидетельство о регистрации транспортного средства в органах МВД РФ»: «99ББ 999999» либо «9999 999999», где</w:t>
      </w:r>
      <w:proofErr w:type="gramStart"/>
      <w:r>
        <w:t xml:space="preserve"> Б</w:t>
      </w:r>
      <w:proofErr w:type="gramEnd"/>
      <w:r>
        <w:t xml:space="preserve"> - заглавная русская или латинская буква, 9 - обязательная цифра.</w:t>
      </w:r>
    </w:p>
    <w:p w:rsidR="00E53BE8" w:rsidRDefault="00E53BE8" w:rsidP="00496815">
      <w:pPr>
        <w:pStyle w:val="N30"/>
        <w:numPr>
          <w:ilvl w:val="1"/>
          <w:numId w:val="8"/>
        </w:numPr>
        <w:tabs>
          <w:tab w:val="left" w:pos="1134"/>
        </w:tabs>
        <w:spacing w:line="276" w:lineRule="auto"/>
        <w:ind w:firstLine="425"/>
      </w:pPr>
      <w:r>
        <w:t>СНИЛС: 000-000-000 00</w:t>
      </w:r>
    </w:p>
    <w:p w:rsidR="00E53BE8" w:rsidRDefault="00E53BE8" w:rsidP="00496815">
      <w:pPr>
        <w:pStyle w:val="aff0"/>
        <w:numPr>
          <w:ilvl w:val="0"/>
          <w:numId w:val="13"/>
        </w:numPr>
        <w:tabs>
          <w:tab w:val="left" w:pos="1134"/>
        </w:tabs>
        <w:spacing w:line="276" w:lineRule="auto"/>
        <w:ind w:left="0" w:firstLine="851"/>
      </w:pPr>
      <w:r>
        <w:t>Гражданство - выпадающий список. Содержит в себе справочник стран. В выпадающем списке выполнена сортировка в алфавитном порядке по названию страны</w:t>
      </w:r>
    </w:p>
    <w:p w:rsidR="00E53BE8" w:rsidRDefault="00E53BE8" w:rsidP="00496815">
      <w:pPr>
        <w:pStyle w:val="aff0"/>
        <w:numPr>
          <w:ilvl w:val="0"/>
          <w:numId w:val="13"/>
        </w:numPr>
        <w:tabs>
          <w:tab w:val="left" w:pos="1134"/>
        </w:tabs>
        <w:spacing w:line="276" w:lineRule="auto"/>
        <w:ind w:left="0" w:firstLine="851"/>
      </w:pPr>
      <w:r>
        <w:t>ФИО/Наименование</w:t>
      </w:r>
      <w:r>
        <w:tab/>
        <w:t xml:space="preserve"> - не отправляется в ГИС ГМП.</w:t>
      </w:r>
    </w:p>
    <w:p w:rsidR="00E53BE8" w:rsidRPr="00304C25" w:rsidRDefault="00E53BE8" w:rsidP="00BA3920">
      <w:pPr>
        <w:pStyle w:val="4"/>
      </w:pPr>
      <w:bookmarkStart w:id="55" w:name="_Toc28267064"/>
      <w:r w:rsidRPr="00941FB9">
        <w:t>Сохранение</w:t>
      </w:r>
      <w:r w:rsidRPr="00304C25">
        <w:t xml:space="preserve"> шаблона начисления</w:t>
      </w:r>
      <w:bookmarkEnd w:id="55"/>
      <w:r w:rsidRPr="00304C25">
        <w:t xml:space="preserve"> </w:t>
      </w:r>
    </w:p>
    <w:p w:rsidR="00E53BE8" w:rsidRPr="00304C25" w:rsidRDefault="00E53BE8" w:rsidP="00496815">
      <w:pPr>
        <w:pStyle w:val="N38"/>
        <w:spacing w:line="276" w:lineRule="auto"/>
      </w:pPr>
      <w:r w:rsidRPr="00304C25">
        <w:t>При нажатии на кнопку «Сохранить как шаблон» открывается окно «Сохранить как шаблон». Поле «Укажите название нового шаблона» заполняется автоматически из поля «Назначение начисления» из блока «Данные начисления».</w:t>
      </w:r>
    </w:p>
    <w:p w:rsidR="00E53BE8" w:rsidRPr="00304C25" w:rsidRDefault="00E53BE8" w:rsidP="00491EA4">
      <w:pPr>
        <w:pStyle w:val="N3a"/>
        <w:keepNext/>
        <w:spacing w:line="276" w:lineRule="auto"/>
      </w:pPr>
      <w:r>
        <w:rPr>
          <w:noProof/>
          <w:lang w:eastAsia="ru-RU"/>
        </w:rPr>
        <w:drawing>
          <wp:inline distT="0" distB="0" distL="0" distR="0" wp14:anchorId="40DD721E" wp14:editId="0A6FAF8F">
            <wp:extent cx="4181475" cy="167894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1475" cy="1678940"/>
                    </a:xfrm>
                    <a:prstGeom prst="rect">
                      <a:avLst/>
                    </a:prstGeom>
                    <a:noFill/>
                    <a:ln>
                      <a:noFill/>
                    </a:ln>
                  </pic:spPr>
                </pic:pic>
              </a:graphicData>
            </a:graphic>
          </wp:inline>
        </w:drawing>
      </w:r>
    </w:p>
    <w:p w:rsidR="00E53BE8" w:rsidRPr="00304C25" w:rsidRDefault="00E53BE8" w:rsidP="00491EA4">
      <w:pPr>
        <w:pStyle w:val="N3b"/>
        <w:spacing w:line="276" w:lineRule="auto"/>
      </w:pPr>
      <w:r w:rsidRPr="00304C25">
        <w:t xml:space="preserve">Рисунок </w:t>
      </w:r>
      <w:r w:rsidR="006078F1">
        <w:t>14</w:t>
      </w:r>
      <w:r w:rsidRPr="00304C25">
        <w:t xml:space="preserve"> – Дополнительное окно «Сохранить как шаблон»</w:t>
      </w:r>
    </w:p>
    <w:p w:rsidR="00E53BE8" w:rsidRPr="00304C25" w:rsidRDefault="00E53BE8" w:rsidP="00BA3920">
      <w:pPr>
        <w:pStyle w:val="4"/>
      </w:pPr>
      <w:bookmarkStart w:id="56" w:name="_Toc28267065"/>
      <w:r w:rsidRPr="00304C25">
        <w:t>Заполнение начисления данными из шаблона</w:t>
      </w:r>
      <w:bookmarkEnd w:id="56"/>
    </w:p>
    <w:p w:rsidR="00E53BE8" w:rsidRPr="00304C25" w:rsidRDefault="00E53BE8" w:rsidP="00496815">
      <w:pPr>
        <w:pStyle w:val="N38"/>
        <w:spacing w:line="276" w:lineRule="auto"/>
      </w:pPr>
      <w:r w:rsidRPr="00304C25">
        <w:t>При нажатии кнопки «Заполнить из шаблона» открывается дополнительное окно «З</w:t>
      </w:r>
      <w:r w:rsidR="00660578">
        <w:t>аполнить из шаблона»</w:t>
      </w:r>
      <w:r w:rsidRPr="00304C25">
        <w:t>. В поле «Выберите шаблон для заполнения» выберите и установите наименование шаблона, из которого необходимо получить информацию для заполнения начисления и нажмите кнопку «Заполнить».</w:t>
      </w:r>
    </w:p>
    <w:p w:rsidR="00E53BE8" w:rsidRPr="00304C25" w:rsidRDefault="00E53BE8" w:rsidP="00491EA4">
      <w:pPr>
        <w:pStyle w:val="N3a"/>
        <w:keepNext/>
        <w:spacing w:line="276" w:lineRule="auto"/>
      </w:pPr>
      <w:r>
        <w:rPr>
          <w:noProof/>
          <w:lang w:eastAsia="ru-RU"/>
        </w:rPr>
        <w:lastRenderedPageBreak/>
        <w:drawing>
          <wp:inline distT="0" distB="0" distL="0" distR="0" wp14:anchorId="79AEBF70" wp14:editId="3FF31842">
            <wp:extent cx="4763135" cy="18535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3135" cy="1853565"/>
                    </a:xfrm>
                    <a:prstGeom prst="rect">
                      <a:avLst/>
                    </a:prstGeom>
                    <a:noFill/>
                    <a:ln>
                      <a:noFill/>
                    </a:ln>
                  </pic:spPr>
                </pic:pic>
              </a:graphicData>
            </a:graphic>
          </wp:inline>
        </w:drawing>
      </w:r>
    </w:p>
    <w:p w:rsidR="00E53BE8" w:rsidRPr="00304C25" w:rsidRDefault="00E53BE8" w:rsidP="00491EA4">
      <w:pPr>
        <w:pStyle w:val="N3b"/>
        <w:spacing w:line="276" w:lineRule="auto"/>
      </w:pPr>
      <w:bookmarkStart w:id="57" w:name="_Ref507490691"/>
      <w:r w:rsidRPr="00304C25">
        <w:t xml:space="preserve">Рисунок </w:t>
      </w:r>
      <w:bookmarkEnd w:id="57"/>
      <w:r w:rsidR="006078F1">
        <w:t>15</w:t>
      </w:r>
      <w:r w:rsidRPr="00304C25">
        <w:t xml:space="preserve"> – Дополнительное окно «Заполнить из шаблона»</w:t>
      </w:r>
    </w:p>
    <w:p w:rsidR="00070EB4" w:rsidRPr="00070EB4" w:rsidRDefault="00E53BE8" w:rsidP="00BA3920">
      <w:pPr>
        <w:pStyle w:val="4"/>
      </w:pPr>
      <w:bookmarkStart w:id="58" w:name="_Toc28267066"/>
      <w:r w:rsidRPr="00304C25">
        <w:t>Квитирова</w:t>
      </w:r>
      <w:r w:rsidRPr="00070EB4">
        <w:rPr>
          <w:rStyle w:val="40"/>
        </w:rPr>
        <w:t>н</w:t>
      </w:r>
      <w:r w:rsidRPr="00304C25">
        <w:t>ие</w:t>
      </w:r>
      <w:bookmarkEnd w:id="58"/>
    </w:p>
    <w:p w:rsidR="00E53BE8" w:rsidRPr="00304C25" w:rsidRDefault="00070EB4" w:rsidP="00070EB4">
      <w:pPr>
        <w:pStyle w:val="N38"/>
        <w:spacing w:line="276" w:lineRule="auto"/>
        <w:rPr>
          <w:lang w:eastAsia="x-none"/>
        </w:rPr>
      </w:pPr>
      <w:r>
        <w:rPr>
          <w:lang w:eastAsia="x-none"/>
        </w:rPr>
        <w:t>Это</w:t>
      </w:r>
      <w:r w:rsidR="00E53BE8" w:rsidRPr="00304C25">
        <w:rPr>
          <w:lang w:eastAsia="x-none"/>
        </w:rPr>
        <w:t xml:space="preserve"> сопоставление извещения о начислении с </w:t>
      </w:r>
      <w:proofErr w:type="gramStart"/>
      <w:r w:rsidR="00E53BE8" w:rsidRPr="00304C25">
        <w:rPr>
          <w:lang w:eastAsia="x-none"/>
        </w:rPr>
        <w:t>извещениями</w:t>
      </w:r>
      <w:proofErr w:type="gramEnd"/>
      <w:r w:rsidR="00E53BE8" w:rsidRPr="00304C25">
        <w:rPr>
          <w:lang w:eastAsia="x-none"/>
        </w:rPr>
        <w:t xml:space="preserve"> о приеме к исполнению распоряжений по параметрам квитирования, в результате квитирования учитываются извещения о возврате средств плательщику, соответствующие извещению (-ям) о приеме к исполнению распоряжения.</w:t>
      </w:r>
    </w:p>
    <w:p w:rsidR="00E53BE8" w:rsidRPr="00304C25" w:rsidRDefault="00E53BE8" w:rsidP="00496815">
      <w:pPr>
        <w:pStyle w:val="N38"/>
        <w:spacing w:line="276" w:lineRule="auto"/>
        <w:rPr>
          <w:lang w:eastAsia="x-none"/>
        </w:rPr>
      </w:pPr>
      <w:r w:rsidRPr="00304C25">
        <w:rPr>
          <w:lang w:eastAsia="x-none"/>
        </w:rPr>
        <w:t xml:space="preserve">Квитирование выполняется только для платежей со статусом «Не </w:t>
      </w:r>
      <w:proofErr w:type="spellStart"/>
      <w:r w:rsidRPr="00304C25">
        <w:rPr>
          <w:lang w:eastAsia="x-none"/>
        </w:rPr>
        <w:t>сквитировано</w:t>
      </w:r>
      <w:proofErr w:type="spellEnd"/>
      <w:r w:rsidRPr="00304C25">
        <w:rPr>
          <w:lang w:eastAsia="x-none"/>
        </w:rPr>
        <w:t>».</w:t>
      </w:r>
    </w:p>
    <w:p w:rsidR="00E53BE8" w:rsidRPr="00304C25" w:rsidRDefault="00E53BE8" w:rsidP="00496815">
      <w:pPr>
        <w:pStyle w:val="N38"/>
        <w:spacing w:line="276" w:lineRule="auto"/>
        <w:rPr>
          <w:lang w:eastAsia="x-none"/>
        </w:rPr>
      </w:pPr>
      <w:r w:rsidRPr="00304C25">
        <w:rPr>
          <w:lang w:eastAsia="x-none"/>
        </w:rPr>
        <w:t>Для квитирования платежа выполните следующие действия:</w:t>
      </w:r>
    </w:p>
    <w:p w:rsidR="00E53BE8" w:rsidRPr="00304C25" w:rsidRDefault="00E53BE8" w:rsidP="00496815">
      <w:pPr>
        <w:pStyle w:val="N3"/>
        <w:tabs>
          <w:tab w:val="left" w:pos="1134"/>
        </w:tabs>
        <w:spacing w:line="276" w:lineRule="auto"/>
        <w:ind w:firstLine="851"/>
        <w:rPr>
          <w:lang w:eastAsia="ru-RU"/>
        </w:rPr>
      </w:pPr>
      <w:r w:rsidRPr="00304C25">
        <w:rPr>
          <w:lang w:eastAsia="ru-RU"/>
        </w:rPr>
        <w:t>Перейдите на страницу «Начисления и платежи» - вкладка «Платежи».</w:t>
      </w:r>
    </w:p>
    <w:p w:rsidR="00E53BE8" w:rsidRPr="00304C25" w:rsidRDefault="00E53BE8" w:rsidP="00496815">
      <w:pPr>
        <w:pStyle w:val="N3"/>
        <w:tabs>
          <w:tab w:val="left" w:pos="1134"/>
        </w:tabs>
        <w:spacing w:line="276" w:lineRule="auto"/>
        <w:ind w:firstLine="851"/>
        <w:rPr>
          <w:lang w:eastAsia="ru-RU"/>
        </w:rPr>
      </w:pPr>
      <w:r w:rsidRPr="00304C25">
        <w:rPr>
          <w:lang w:eastAsia="ru-RU"/>
        </w:rPr>
        <w:t xml:space="preserve">В таблице с платежами выберите интересующий платеж и нажмите на кнопку детального просмотра </w:t>
      </w:r>
      <w:r>
        <w:rPr>
          <w:noProof/>
          <w:lang w:eastAsia="ru-RU"/>
        </w:rPr>
        <w:drawing>
          <wp:inline distT="0" distB="0" distL="0" distR="0" wp14:anchorId="6BF67D75" wp14:editId="6A37D767">
            <wp:extent cx="307340" cy="28257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340" cy="282575"/>
                    </a:xfrm>
                    <a:prstGeom prst="rect">
                      <a:avLst/>
                    </a:prstGeom>
                    <a:noFill/>
                    <a:ln>
                      <a:noFill/>
                    </a:ln>
                  </pic:spPr>
                </pic:pic>
              </a:graphicData>
            </a:graphic>
          </wp:inline>
        </w:drawing>
      </w:r>
      <w:r w:rsidRPr="00304C25">
        <w:rPr>
          <w:lang w:eastAsia="ru-RU"/>
        </w:rPr>
        <w:t>.</w:t>
      </w:r>
    </w:p>
    <w:p w:rsidR="00E53BE8" w:rsidRPr="00304C25" w:rsidRDefault="00E53BE8" w:rsidP="00496815">
      <w:pPr>
        <w:pStyle w:val="N3"/>
        <w:numPr>
          <w:ilvl w:val="0"/>
          <w:numId w:val="0"/>
        </w:numPr>
        <w:tabs>
          <w:tab w:val="left" w:pos="1134"/>
        </w:tabs>
        <w:spacing w:line="276" w:lineRule="auto"/>
        <w:ind w:firstLine="709"/>
        <w:rPr>
          <w:lang w:eastAsia="x-none"/>
        </w:rPr>
      </w:pPr>
      <w:r w:rsidRPr="00304C25">
        <w:rPr>
          <w:lang w:eastAsia="ru-RU"/>
        </w:rPr>
        <w:t xml:space="preserve">В </w:t>
      </w:r>
      <w:proofErr w:type="gramStart"/>
      <w:r w:rsidRPr="00304C25">
        <w:rPr>
          <w:lang w:eastAsia="ru-RU"/>
        </w:rPr>
        <w:t>открывшимся</w:t>
      </w:r>
      <w:proofErr w:type="gramEnd"/>
      <w:r w:rsidRPr="00304C25">
        <w:rPr>
          <w:lang w:eastAsia="ru-RU"/>
        </w:rPr>
        <w:t xml:space="preserve"> блоке в области справа выберите </w:t>
      </w:r>
      <w:r w:rsidRPr="00304C25">
        <w:rPr>
          <w:lang w:eastAsia="x-none"/>
        </w:rPr>
        <w:t>«</w:t>
      </w:r>
      <w:proofErr w:type="spellStart"/>
      <w:r w:rsidRPr="00304C25">
        <w:rPr>
          <w:lang w:eastAsia="x-none"/>
        </w:rPr>
        <w:t>Сквитировать</w:t>
      </w:r>
      <w:proofErr w:type="spellEnd"/>
      <w:r w:rsidRPr="00304C25">
        <w:rPr>
          <w:lang w:eastAsia="x-none"/>
        </w:rPr>
        <w:t>».</w:t>
      </w:r>
    </w:p>
    <w:p w:rsidR="00E53BE8" w:rsidRPr="00304C25" w:rsidRDefault="00E53BE8" w:rsidP="00496815">
      <w:pPr>
        <w:pStyle w:val="N38"/>
        <w:spacing w:line="276" w:lineRule="auto"/>
      </w:pPr>
      <w:r w:rsidRPr="00304C25">
        <w:t>Откроется дополнительное окно «Квитирование платежа» с перечнем начислений</w:t>
      </w:r>
      <w:r w:rsidR="00660578">
        <w:t xml:space="preserve"> со статусом «Не </w:t>
      </w:r>
      <w:proofErr w:type="spellStart"/>
      <w:r w:rsidR="00660578">
        <w:t>сквитировано</w:t>
      </w:r>
      <w:proofErr w:type="spellEnd"/>
      <w:r w:rsidR="00660578">
        <w:t>»</w:t>
      </w:r>
      <w:r w:rsidRPr="00304C25">
        <w:t>.</w:t>
      </w:r>
    </w:p>
    <w:p w:rsidR="00E53BE8" w:rsidRPr="00304C25" w:rsidRDefault="00E53BE8" w:rsidP="00491EA4">
      <w:pPr>
        <w:pStyle w:val="N3a"/>
        <w:keepNext/>
        <w:spacing w:line="276" w:lineRule="auto"/>
      </w:pPr>
      <w:r>
        <w:rPr>
          <w:noProof/>
          <w:lang w:eastAsia="ru-RU"/>
        </w:rPr>
        <w:drawing>
          <wp:inline distT="0" distB="0" distL="0" distR="0" wp14:anchorId="7B4F8BD1" wp14:editId="35B3C55E">
            <wp:extent cx="5968538" cy="3141146"/>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8484" cy="3141118"/>
                    </a:xfrm>
                    <a:prstGeom prst="rect">
                      <a:avLst/>
                    </a:prstGeom>
                    <a:noFill/>
                    <a:ln>
                      <a:noFill/>
                    </a:ln>
                  </pic:spPr>
                </pic:pic>
              </a:graphicData>
            </a:graphic>
          </wp:inline>
        </w:drawing>
      </w:r>
    </w:p>
    <w:p w:rsidR="00E53BE8" w:rsidRPr="00304C25" w:rsidRDefault="00E53BE8" w:rsidP="00491EA4">
      <w:pPr>
        <w:pStyle w:val="N3b"/>
        <w:spacing w:line="276" w:lineRule="auto"/>
      </w:pPr>
      <w:bookmarkStart w:id="59" w:name="_Ref510604451"/>
      <w:r w:rsidRPr="00304C25">
        <w:t xml:space="preserve">Рисунок </w:t>
      </w:r>
      <w:bookmarkEnd w:id="59"/>
      <w:r w:rsidR="006078F1">
        <w:t>16</w:t>
      </w:r>
      <w:r w:rsidRPr="00304C25">
        <w:t xml:space="preserve"> – Квитирование платежа</w:t>
      </w:r>
    </w:p>
    <w:p w:rsidR="00E53BE8" w:rsidRPr="00304C25" w:rsidRDefault="00E53BE8" w:rsidP="00496815">
      <w:pPr>
        <w:spacing w:line="276" w:lineRule="auto"/>
        <w:ind w:firstLine="709"/>
        <w:rPr>
          <w:rFonts w:eastAsia="Calibri"/>
          <w:szCs w:val="22"/>
          <w:lang w:eastAsia="en-US"/>
        </w:rPr>
      </w:pPr>
      <w:r w:rsidRPr="00304C25">
        <w:rPr>
          <w:rFonts w:eastAsia="Calibri"/>
          <w:szCs w:val="22"/>
          <w:lang w:eastAsia="x-none"/>
        </w:rPr>
        <w:t xml:space="preserve">Для фильтрации начислений по дате создания предназначен фильтр «За период», в котором расположены два поля: </w:t>
      </w:r>
      <w:r w:rsidRPr="00304C25">
        <w:rPr>
          <w:rFonts w:eastAsia="Calibri"/>
          <w:szCs w:val="22"/>
          <w:lang w:eastAsia="en-US"/>
        </w:rPr>
        <w:t xml:space="preserve">«с» - задает начало периода, «по» - задает окончание периода. Значение в </w:t>
      </w:r>
      <w:r w:rsidRPr="00304C25">
        <w:rPr>
          <w:rFonts w:eastAsia="Calibri"/>
          <w:szCs w:val="22"/>
          <w:lang w:eastAsia="en-US"/>
        </w:rPr>
        <w:lastRenderedPageBreak/>
        <w:t>каждое поле можно ввести вручную в формате ДД.ММ</w:t>
      </w:r>
      <w:proofErr w:type="gramStart"/>
      <w:r w:rsidRPr="00304C25">
        <w:rPr>
          <w:rFonts w:eastAsia="Calibri"/>
          <w:szCs w:val="22"/>
          <w:lang w:eastAsia="en-US"/>
        </w:rPr>
        <w:t>.Г</w:t>
      </w:r>
      <w:proofErr w:type="gramEnd"/>
      <w:r w:rsidRPr="00304C25">
        <w:rPr>
          <w:rFonts w:eastAsia="Calibri"/>
          <w:szCs w:val="22"/>
          <w:lang w:eastAsia="en-US"/>
        </w:rPr>
        <w:t xml:space="preserve">ГГГ, где ДД – день, ММ- месяц, ГГГГ – год или выбрать и </w:t>
      </w:r>
      <w:r w:rsidR="00660578">
        <w:rPr>
          <w:rFonts w:eastAsia="Calibri"/>
          <w:szCs w:val="22"/>
          <w:lang w:eastAsia="en-US"/>
        </w:rPr>
        <w:t>установить с помощью календаря</w:t>
      </w:r>
      <w:r w:rsidRPr="00304C25">
        <w:rPr>
          <w:rFonts w:eastAsia="Calibri"/>
          <w:szCs w:val="22"/>
          <w:lang w:eastAsia="en-US"/>
        </w:rPr>
        <w:t>.</w:t>
      </w:r>
    </w:p>
    <w:p w:rsidR="00E53BE8" w:rsidRPr="00304C25" w:rsidRDefault="00E53BE8" w:rsidP="00491EA4">
      <w:pPr>
        <w:keepNext/>
        <w:spacing w:before="240" w:after="120" w:line="276" w:lineRule="auto"/>
        <w:ind w:firstLine="0"/>
        <w:jc w:val="center"/>
        <w:rPr>
          <w:rFonts w:eastAsia="Calibri"/>
          <w:bCs/>
          <w:szCs w:val="20"/>
          <w:lang w:eastAsia="en-US"/>
        </w:rPr>
      </w:pPr>
      <w:r>
        <w:rPr>
          <w:rFonts w:eastAsia="Calibri"/>
          <w:bCs/>
          <w:noProof/>
          <w:szCs w:val="20"/>
        </w:rPr>
        <w:drawing>
          <wp:inline distT="0" distB="0" distL="0" distR="0" wp14:anchorId="4CA7651D" wp14:editId="4CDEEBB1">
            <wp:extent cx="2460625" cy="2052955"/>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0625" cy="2052955"/>
                    </a:xfrm>
                    <a:prstGeom prst="rect">
                      <a:avLst/>
                    </a:prstGeom>
                    <a:noFill/>
                    <a:ln>
                      <a:noFill/>
                    </a:ln>
                  </pic:spPr>
                </pic:pic>
              </a:graphicData>
            </a:graphic>
          </wp:inline>
        </w:drawing>
      </w:r>
    </w:p>
    <w:p w:rsidR="00E53BE8" w:rsidRPr="00304C25" w:rsidRDefault="00E53BE8" w:rsidP="00491EA4">
      <w:pPr>
        <w:spacing w:before="120" w:after="240" w:line="276" w:lineRule="auto"/>
        <w:ind w:firstLine="0"/>
        <w:jc w:val="center"/>
        <w:rPr>
          <w:rFonts w:eastAsia="Calibri"/>
          <w:bCs/>
          <w:szCs w:val="20"/>
          <w:lang w:eastAsia="en-US"/>
        </w:rPr>
      </w:pPr>
      <w:bookmarkStart w:id="60" w:name="_Ref510604809"/>
      <w:r w:rsidRPr="00304C25">
        <w:rPr>
          <w:rFonts w:eastAsia="Calibri"/>
          <w:bCs/>
          <w:szCs w:val="20"/>
          <w:lang w:eastAsia="en-US"/>
        </w:rPr>
        <w:t xml:space="preserve">Рисунок </w:t>
      </w:r>
      <w:bookmarkEnd w:id="60"/>
      <w:r w:rsidR="006078F1">
        <w:rPr>
          <w:rFonts w:eastAsia="Calibri"/>
          <w:bCs/>
          <w:szCs w:val="20"/>
          <w:lang w:eastAsia="en-US"/>
        </w:rPr>
        <w:t>17</w:t>
      </w:r>
      <w:r w:rsidRPr="00304C25">
        <w:rPr>
          <w:rFonts w:eastAsia="Calibri"/>
          <w:bCs/>
          <w:szCs w:val="20"/>
          <w:lang w:eastAsia="en-US"/>
        </w:rPr>
        <w:t xml:space="preserve"> - Календарь</w:t>
      </w:r>
    </w:p>
    <w:p w:rsidR="00E53BE8" w:rsidRPr="00304C25" w:rsidRDefault="00E53BE8" w:rsidP="00496815">
      <w:pPr>
        <w:spacing w:line="276" w:lineRule="auto"/>
        <w:ind w:firstLine="709"/>
        <w:rPr>
          <w:rFonts w:eastAsia="Calibri"/>
          <w:szCs w:val="22"/>
          <w:lang w:eastAsia="x-none"/>
        </w:rPr>
      </w:pPr>
      <w:r w:rsidRPr="00304C25">
        <w:rPr>
          <w:rFonts w:eastAsia="Calibri"/>
          <w:szCs w:val="22"/>
          <w:lang w:eastAsia="x-none"/>
        </w:rPr>
        <w:t xml:space="preserve">Для поиска начисления по сумме, УИН (уникальный идентификатор начисления) и плательщику предназначено </w:t>
      </w:r>
      <w:proofErr w:type="gramStart"/>
      <w:r w:rsidRPr="00304C25">
        <w:rPr>
          <w:rFonts w:eastAsia="Calibri"/>
          <w:szCs w:val="22"/>
          <w:lang w:eastAsia="x-none"/>
        </w:rPr>
        <w:t>для</w:t>
      </w:r>
      <w:proofErr w:type="gramEnd"/>
      <w:r w:rsidRPr="00304C25">
        <w:rPr>
          <w:rFonts w:eastAsia="Calibri"/>
          <w:szCs w:val="22"/>
          <w:lang w:eastAsia="x-none"/>
        </w:rPr>
        <w:t xml:space="preserve"> </w:t>
      </w:r>
      <w:proofErr w:type="gramStart"/>
      <w:r w:rsidRPr="00304C25">
        <w:rPr>
          <w:rFonts w:eastAsia="Calibri"/>
          <w:szCs w:val="22"/>
          <w:lang w:eastAsia="x-none"/>
        </w:rPr>
        <w:t>поле</w:t>
      </w:r>
      <w:proofErr w:type="gramEnd"/>
      <w:r w:rsidRPr="00304C25">
        <w:rPr>
          <w:rFonts w:eastAsia="Calibri"/>
          <w:szCs w:val="22"/>
          <w:lang w:eastAsia="x-none"/>
        </w:rPr>
        <w:t xml:space="preserve"> «Поиск».</w:t>
      </w:r>
    </w:p>
    <w:p w:rsidR="00E53BE8" w:rsidRPr="00304C25" w:rsidRDefault="00E53BE8" w:rsidP="00496815">
      <w:pPr>
        <w:pStyle w:val="N38"/>
        <w:spacing w:line="276" w:lineRule="auto"/>
      </w:pPr>
      <w:r w:rsidRPr="00304C25">
        <w:t>В окне «Квитирование платежа» установите отметку в поле, расположенное в левой части окна напротив начисления, для которого предназначен платеж. Далее нажмите кнопку «</w:t>
      </w:r>
      <w:proofErr w:type="spellStart"/>
      <w:r w:rsidRPr="00304C25">
        <w:t>Сквитировать</w:t>
      </w:r>
      <w:proofErr w:type="spellEnd"/>
      <w:r w:rsidRPr="00304C25">
        <w:t xml:space="preserve">». </w:t>
      </w:r>
    </w:p>
    <w:p w:rsidR="00E53BE8" w:rsidRPr="00304C25" w:rsidRDefault="00E53BE8" w:rsidP="00496815">
      <w:pPr>
        <w:pStyle w:val="N38"/>
        <w:spacing w:line="276" w:lineRule="auto"/>
        <w:rPr>
          <w:lang w:eastAsia="x-none"/>
        </w:rPr>
      </w:pPr>
      <w:r w:rsidRPr="00304C25">
        <w:rPr>
          <w:lang w:eastAsia="x-none"/>
        </w:rPr>
        <w:t>Для удаления платежа выполните следующие действия:</w:t>
      </w:r>
    </w:p>
    <w:p w:rsidR="00E53BE8" w:rsidRPr="00304C25" w:rsidRDefault="00E53BE8" w:rsidP="00496815">
      <w:pPr>
        <w:pStyle w:val="N3"/>
        <w:tabs>
          <w:tab w:val="left" w:pos="1134"/>
        </w:tabs>
        <w:spacing w:line="276" w:lineRule="auto"/>
        <w:ind w:firstLine="851"/>
      </w:pPr>
      <w:r w:rsidRPr="00304C25">
        <w:t>Перейдите на страницу «Начисления и платежи» - вкладка «Платежи».</w:t>
      </w:r>
    </w:p>
    <w:p w:rsidR="00E53BE8" w:rsidRPr="00304C25" w:rsidRDefault="00E53BE8" w:rsidP="00496815">
      <w:pPr>
        <w:pStyle w:val="N3"/>
        <w:tabs>
          <w:tab w:val="left" w:pos="1134"/>
        </w:tabs>
        <w:spacing w:line="276" w:lineRule="auto"/>
        <w:ind w:firstLine="851"/>
        <w:rPr>
          <w:lang w:eastAsia="ru-RU"/>
        </w:rPr>
      </w:pPr>
      <w:r w:rsidRPr="00304C25">
        <w:rPr>
          <w:lang w:eastAsia="ru-RU"/>
        </w:rPr>
        <w:t xml:space="preserve">В таблице с платежами выберите интересующий платеж и нажмите на кнопку детального просмотра </w:t>
      </w:r>
      <w:r>
        <w:rPr>
          <w:noProof/>
          <w:lang w:eastAsia="ru-RU"/>
        </w:rPr>
        <w:drawing>
          <wp:inline distT="0" distB="0" distL="0" distR="0" wp14:anchorId="1F04BD32" wp14:editId="13DADD1E">
            <wp:extent cx="307340" cy="282575"/>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340" cy="282575"/>
                    </a:xfrm>
                    <a:prstGeom prst="rect">
                      <a:avLst/>
                    </a:prstGeom>
                    <a:noFill/>
                    <a:ln>
                      <a:noFill/>
                    </a:ln>
                  </pic:spPr>
                </pic:pic>
              </a:graphicData>
            </a:graphic>
          </wp:inline>
        </w:drawing>
      </w:r>
      <w:r w:rsidRPr="00304C25">
        <w:rPr>
          <w:lang w:eastAsia="ru-RU"/>
        </w:rPr>
        <w:t>.</w:t>
      </w:r>
    </w:p>
    <w:p w:rsidR="00E53BE8" w:rsidRPr="00304C25" w:rsidRDefault="00E53BE8" w:rsidP="00496815">
      <w:pPr>
        <w:pStyle w:val="N3"/>
        <w:numPr>
          <w:ilvl w:val="0"/>
          <w:numId w:val="0"/>
        </w:numPr>
        <w:tabs>
          <w:tab w:val="left" w:pos="1134"/>
        </w:tabs>
        <w:spacing w:line="276" w:lineRule="auto"/>
        <w:ind w:firstLine="709"/>
        <w:rPr>
          <w:lang w:eastAsia="x-none"/>
        </w:rPr>
      </w:pPr>
      <w:r w:rsidRPr="00304C25">
        <w:rPr>
          <w:lang w:eastAsia="ru-RU"/>
        </w:rPr>
        <w:t xml:space="preserve">В </w:t>
      </w:r>
      <w:proofErr w:type="gramStart"/>
      <w:r w:rsidRPr="00304C25">
        <w:rPr>
          <w:lang w:eastAsia="ru-RU"/>
        </w:rPr>
        <w:t>открывшимся</w:t>
      </w:r>
      <w:proofErr w:type="gramEnd"/>
      <w:r w:rsidRPr="00304C25">
        <w:rPr>
          <w:lang w:eastAsia="ru-RU"/>
        </w:rPr>
        <w:t xml:space="preserve"> блоке в области справа выберите </w:t>
      </w:r>
      <w:r w:rsidRPr="00304C25">
        <w:rPr>
          <w:lang w:eastAsia="x-none"/>
        </w:rPr>
        <w:t xml:space="preserve">«Отменить </w:t>
      </w:r>
      <w:proofErr w:type="spellStart"/>
      <w:r w:rsidRPr="00304C25">
        <w:rPr>
          <w:lang w:eastAsia="x-none"/>
        </w:rPr>
        <w:t>сквитирование</w:t>
      </w:r>
      <w:proofErr w:type="spellEnd"/>
      <w:r w:rsidRPr="00304C25">
        <w:rPr>
          <w:lang w:eastAsia="x-none"/>
        </w:rPr>
        <w:t>».</w:t>
      </w:r>
    </w:p>
    <w:p w:rsidR="003B6B66" w:rsidRPr="003B6B66" w:rsidRDefault="00E53BE8" w:rsidP="00496815">
      <w:pPr>
        <w:pStyle w:val="N3"/>
        <w:numPr>
          <w:ilvl w:val="0"/>
          <w:numId w:val="0"/>
        </w:numPr>
        <w:spacing w:line="276" w:lineRule="auto"/>
        <w:ind w:firstLine="709"/>
        <w:rPr>
          <w:lang w:eastAsia="ru-RU"/>
        </w:rPr>
      </w:pPr>
      <w:r w:rsidRPr="00304C25">
        <w:rPr>
          <w:rStyle w:val="N3fc"/>
        </w:rPr>
        <w:t>Примечание:</w:t>
      </w:r>
      <w:r w:rsidRPr="00304C25">
        <w:rPr>
          <w:lang w:eastAsia="x-none"/>
        </w:rPr>
        <w:t xml:space="preserve"> Платеж будет у</w:t>
      </w:r>
      <w:r w:rsidR="00822C24">
        <w:rPr>
          <w:lang w:eastAsia="x-none"/>
        </w:rPr>
        <w:t>дален только из АИС «Межвед ЛО.</w:t>
      </w:r>
    </w:p>
    <w:p w:rsidR="00E53BE8" w:rsidRPr="00304C25" w:rsidRDefault="00E53BE8" w:rsidP="001D1B67">
      <w:pPr>
        <w:pStyle w:val="4"/>
      </w:pPr>
      <w:bookmarkStart w:id="61" w:name="_Toc28267067"/>
      <w:r w:rsidRPr="00304C25">
        <w:t>Аннулирование начисления</w:t>
      </w:r>
      <w:bookmarkEnd w:id="61"/>
    </w:p>
    <w:p w:rsidR="00E53BE8" w:rsidRPr="00304C25" w:rsidRDefault="00E53BE8" w:rsidP="00496815">
      <w:pPr>
        <w:pStyle w:val="N38"/>
        <w:spacing w:line="276" w:lineRule="auto"/>
      </w:pPr>
      <w:r>
        <w:t>Для а</w:t>
      </w:r>
      <w:r w:rsidRPr="00304C25">
        <w:t>ннулировани</w:t>
      </w:r>
      <w:r>
        <w:t>я</w:t>
      </w:r>
      <w:r w:rsidRPr="00304C25">
        <w:t xml:space="preserve"> начисления необходимо выполнить следующие действия:</w:t>
      </w:r>
    </w:p>
    <w:p w:rsidR="00E53BE8" w:rsidRPr="00304C25" w:rsidRDefault="00E53BE8" w:rsidP="00496815">
      <w:pPr>
        <w:pStyle w:val="N3"/>
        <w:numPr>
          <w:ilvl w:val="0"/>
          <w:numId w:val="13"/>
        </w:numPr>
        <w:tabs>
          <w:tab w:val="left" w:pos="1134"/>
        </w:tabs>
        <w:spacing w:line="276" w:lineRule="auto"/>
        <w:ind w:left="993" w:hanging="142"/>
      </w:pPr>
      <w:r w:rsidRPr="00304C25">
        <w:t>Перейдите на страницу «Начисления и платежи» - вкладка «Платежи».</w:t>
      </w:r>
    </w:p>
    <w:p w:rsidR="00E53BE8" w:rsidRPr="00304C25" w:rsidRDefault="00E53BE8" w:rsidP="00496815">
      <w:pPr>
        <w:pStyle w:val="N3"/>
        <w:numPr>
          <w:ilvl w:val="0"/>
          <w:numId w:val="13"/>
        </w:numPr>
        <w:tabs>
          <w:tab w:val="left" w:pos="1134"/>
        </w:tabs>
        <w:spacing w:line="276" w:lineRule="auto"/>
        <w:ind w:left="0" w:firstLine="851"/>
      </w:pPr>
      <w:r w:rsidRPr="00304C25">
        <w:rPr>
          <w:lang w:eastAsia="ru-RU"/>
        </w:rPr>
        <w:t xml:space="preserve">В таблице с платежами выберите интересующий платеж и нажмите на кнопку детального просмотра </w:t>
      </w:r>
      <w:r>
        <w:rPr>
          <w:noProof/>
          <w:lang w:eastAsia="ru-RU"/>
        </w:rPr>
        <w:drawing>
          <wp:inline distT="0" distB="0" distL="0" distR="0" wp14:anchorId="4E6172FB" wp14:editId="0B84F209">
            <wp:extent cx="307340" cy="282575"/>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340" cy="282575"/>
                    </a:xfrm>
                    <a:prstGeom prst="rect">
                      <a:avLst/>
                    </a:prstGeom>
                    <a:noFill/>
                    <a:ln>
                      <a:noFill/>
                    </a:ln>
                  </pic:spPr>
                </pic:pic>
              </a:graphicData>
            </a:graphic>
          </wp:inline>
        </w:drawing>
      </w:r>
      <w:r w:rsidRPr="00304C25">
        <w:rPr>
          <w:lang w:eastAsia="ru-RU"/>
        </w:rPr>
        <w:t>.</w:t>
      </w:r>
    </w:p>
    <w:p w:rsidR="00E53BE8" w:rsidRPr="00304C25" w:rsidRDefault="00E53BE8" w:rsidP="00496815">
      <w:pPr>
        <w:pStyle w:val="N3"/>
        <w:numPr>
          <w:ilvl w:val="0"/>
          <w:numId w:val="13"/>
        </w:numPr>
        <w:tabs>
          <w:tab w:val="left" w:pos="1134"/>
        </w:tabs>
        <w:spacing w:line="276" w:lineRule="auto"/>
        <w:ind w:left="0" w:firstLine="851"/>
      </w:pPr>
      <w:r w:rsidRPr="00304C25">
        <w:t xml:space="preserve">В </w:t>
      </w:r>
      <w:proofErr w:type="gramStart"/>
      <w:r w:rsidRPr="00304C25">
        <w:t>открывшимся</w:t>
      </w:r>
      <w:proofErr w:type="gramEnd"/>
      <w:r w:rsidRPr="00304C25">
        <w:t xml:space="preserve"> блоке в области справа выберите «Аннулировать».</w:t>
      </w:r>
    </w:p>
    <w:p w:rsidR="00E53BE8" w:rsidRPr="00304C25" w:rsidRDefault="00E53BE8" w:rsidP="00496815">
      <w:pPr>
        <w:pStyle w:val="N38"/>
        <w:spacing w:line="276" w:lineRule="auto"/>
      </w:pPr>
      <w:r w:rsidRPr="00304C25">
        <w:t>После выполненных действий</w:t>
      </w:r>
      <w:r w:rsidR="00660578">
        <w:t xml:space="preserve"> откроется дополнительное окно</w:t>
      </w:r>
      <w:r w:rsidRPr="00304C25">
        <w:t>. В поле «Укажите причину аннулирования» укажите причину отмены начисления и нажмите кнопку «Аннулировать».</w:t>
      </w:r>
    </w:p>
    <w:p w:rsidR="00E53BE8" w:rsidRPr="00304C25" w:rsidRDefault="00E53BE8" w:rsidP="00491EA4">
      <w:pPr>
        <w:pStyle w:val="N3a"/>
        <w:keepNext/>
        <w:spacing w:line="276" w:lineRule="auto"/>
      </w:pPr>
      <w:r>
        <w:rPr>
          <w:noProof/>
          <w:lang w:eastAsia="ru-RU"/>
        </w:rPr>
        <w:lastRenderedPageBreak/>
        <w:drawing>
          <wp:inline distT="0" distB="0" distL="0" distR="0" wp14:anchorId="0645F780" wp14:editId="45348DC4">
            <wp:extent cx="4630420" cy="17621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30420" cy="1762125"/>
                    </a:xfrm>
                    <a:prstGeom prst="rect">
                      <a:avLst/>
                    </a:prstGeom>
                    <a:noFill/>
                    <a:ln>
                      <a:noFill/>
                    </a:ln>
                  </pic:spPr>
                </pic:pic>
              </a:graphicData>
            </a:graphic>
          </wp:inline>
        </w:drawing>
      </w:r>
    </w:p>
    <w:p w:rsidR="00E53BE8" w:rsidRPr="00304C25" w:rsidRDefault="00E53BE8" w:rsidP="00491EA4">
      <w:pPr>
        <w:pStyle w:val="N3b"/>
        <w:spacing w:line="276" w:lineRule="auto"/>
      </w:pPr>
      <w:bookmarkStart w:id="62" w:name="_Ref507490992"/>
      <w:r w:rsidRPr="00304C25">
        <w:t xml:space="preserve">Рисунок </w:t>
      </w:r>
      <w:fldSimple w:instr=" SEQ Рисунок \* ARABIC ">
        <w:r w:rsidR="00536E22">
          <w:rPr>
            <w:noProof/>
          </w:rPr>
          <w:t>4</w:t>
        </w:r>
      </w:fldSimple>
      <w:bookmarkEnd w:id="62"/>
      <w:r w:rsidRPr="00304C25">
        <w:t xml:space="preserve"> – Дополнительное окно «Аннулирование начисления»</w:t>
      </w:r>
    </w:p>
    <w:p w:rsidR="00E53BE8" w:rsidRPr="00326EA7" w:rsidRDefault="00E53BE8" w:rsidP="00BA3920">
      <w:pPr>
        <w:pStyle w:val="4"/>
      </w:pPr>
      <w:bookmarkStart w:id="63" w:name="_Toc28267068"/>
      <w:r w:rsidRPr="00326EA7">
        <w:t>Восстановление начисления</w:t>
      </w:r>
      <w:bookmarkEnd w:id="63"/>
    </w:p>
    <w:p w:rsidR="00E53BE8" w:rsidRPr="00326EA7" w:rsidRDefault="00E53BE8" w:rsidP="00496815">
      <w:pPr>
        <w:pStyle w:val="N38"/>
        <w:spacing w:line="276" w:lineRule="auto"/>
      </w:pPr>
      <w:r>
        <w:t>Для в</w:t>
      </w:r>
      <w:r w:rsidRPr="00326EA7">
        <w:t>осстановлени</w:t>
      </w:r>
      <w:r>
        <w:t>я</w:t>
      </w:r>
      <w:r w:rsidRPr="00326EA7">
        <w:t xml:space="preserve"> начисления необходимо выполнить следующие действия:</w:t>
      </w:r>
    </w:p>
    <w:p w:rsidR="00E53BE8" w:rsidRPr="00326EA7" w:rsidRDefault="00E53BE8" w:rsidP="00496815">
      <w:pPr>
        <w:pStyle w:val="N3"/>
        <w:numPr>
          <w:ilvl w:val="0"/>
          <w:numId w:val="13"/>
        </w:numPr>
        <w:tabs>
          <w:tab w:val="left" w:pos="1134"/>
        </w:tabs>
        <w:spacing w:line="276" w:lineRule="auto"/>
        <w:ind w:left="993" w:hanging="142"/>
      </w:pPr>
      <w:r w:rsidRPr="00326EA7">
        <w:t>Перейдите на страницу «Начисления и платежи» - вкладка «Платежи».</w:t>
      </w:r>
    </w:p>
    <w:p w:rsidR="00E53BE8" w:rsidRPr="00326EA7" w:rsidRDefault="00E53BE8" w:rsidP="00496815">
      <w:pPr>
        <w:pStyle w:val="N3"/>
        <w:numPr>
          <w:ilvl w:val="0"/>
          <w:numId w:val="13"/>
        </w:numPr>
        <w:tabs>
          <w:tab w:val="left" w:pos="1134"/>
        </w:tabs>
        <w:spacing w:line="276" w:lineRule="auto"/>
        <w:ind w:left="0" w:firstLine="851"/>
      </w:pPr>
      <w:r w:rsidRPr="00326EA7">
        <w:rPr>
          <w:lang w:eastAsia="ru-RU"/>
        </w:rPr>
        <w:t xml:space="preserve">В таблице с платежами выберите интересующий платеж и нажмите на кнопку детального просмотра </w:t>
      </w:r>
      <w:r>
        <w:rPr>
          <w:noProof/>
          <w:lang w:eastAsia="ru-RU"/>
        </w:rPr>
        <w:drawing>
          <wp:inline distT="0" distB="0" distL="0" distR="0" wp14:anchorId="0C2F6EC0" wp14:editId="12B8675D">
            <wp:extent cx="307340" cy="282575"/>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340" cy="282575"/>
                    </a:xfrm>
                    <a:prstGeom prst="rect">
                      <a:avLst/>
                    </a:prstGeom>
                    <a:noFill/>
                    <a:ln>
                      <a:noFill/>
                    </a:ln>
                  </pic:spPr>
                </pic:pic>
              </a:graphicData>
            </a:graphic>
          </wp:inline>
        </w:drawing>
      </w:r>
      <w:r w:rsidRPr="00326EA7">
        <w:rPr>
          <w:lang w:eastAsia="ru-RU"/>
        </w:rPr>
        <w:t>.</w:t>
      </w:r>
    </w:p>
    <w:p w:rsidR="00E53BE8" w:rsidRPr="00326EA7" w:rsidRDefault="00E53BE8" w:rsidP="00496815">
      <w:pPr>
        <w:pStyle w:val="N3"/>
        <w:numPr>
          <w:ilvl w:val="0"/>
          <w:numId w:val="13"/>
        </w:numPr>
        <w:tabs>
          <w:tab w:val="left" w:pos="1134"/>
        </w:tabs>
        <w:spacing w:line="276" w:lineRule="auto"/>
        <w:ind w:left="0" w:firstLine="851"/>
      </w:pPr>
      <w:r w:rsidRPr="00326EA7">
        <w:t xml:space="preserve">В </w:t>
      </w:r>
      <w:proofErr w:type="gramStart"/>
      <w:r w:rsidRPr="00326EA7">
        <w:t>открывшимся</w:t>
      </w:r>
      <w:proofErr w:type="gramEnd"/>
      <w:r w:rsidRPr="00326EA7">
        <w:t xml:space="preserve"> блоке в области справа выберите «</w:t>
      </w:r>
      <w:proofErr w:type="spellStart"/>
      <w:r w:rsidRPr="00326EA7">
        <w:t>Деаннулировать</w:t>
      </w:r>
      <w:proofErr w:type="spellEnd"/>
      <w:r w:rsidRPr="00326EA7">
        <w:t>».</w:t>
      </w:r>
    </w:p>
    <w:p w:rsidR="00E53BE8" w:rsidRPr="00326EA7" w:rsidRDefault="00E53BE8" w:rsidP="00496815">
      <w:pPr>
        <w:pStyle w:val="N38"/>
        <w:spacing w:line="276" w:lineRule="auto"/>
      </w:pPr>
      <w:r w:rsidRPr="00326EA7">
        <w:t>После выполненных действий откроется дополнительное окно «</w:t>
      </w:r>
      <w:proofErr w:type="spellStart"/>
      <w:r w:rsidRPr="00326EA7">
        <w:t>Деаннулирование</w:t>
      </w:r>
      <w:proofErr w:type="spellEnd"/>
      <w:r w:rsidRPr="00326EA7">
        <w:t xml:space="preserve"> начисления». В поле «Укажите причину восстановления» укажите причину восстановления начисления и нажмите кнопку «</w:t>
      </w:r>
      <w:proofErr w:type="spellStart"/>
      <w:r w:rsidRPr="00326EA7">
        <w:t>Деаннулировать</w:t>
      </w:r>
      <w:proofErr w:type="spellEnd"/>
      <w:r w:rsidRPr="00326EA7">
        <w:t>».</w:t>
      </w:r>
    </w:p>
    <w:p w:rsidR="00E53BE8" w:rsidRPr="005D1A75" w:rsidRDefault="00E53BE8" w:rsidP="00BA3920">
      <w:pPr>
        <w:pStyle w:val="4"/>
      </w:pPr>
      <w:bookmarkStart w:id="64" w:name="_Toc28267069"/>
      <w:r w:rsidRPr="005D1A75">
        <w:t>Удаление начисления</w:t>
      </w:r>
      <w:bookmarkEnd w:id="64"/>
    </w:p>
    <w:p w:rsidR="00E53BE8" w:rsidRPr="005D1A75" w:rsidRDefault="00E53BE8" w:rsidP="00496815">
      <w:pPr>
        <w:pStyle w:val="N38"/>
        <w:spacing w:line="276" w:lineRule="auto"/>
        <w:rPr>
          <w:lang w:eastAsia="ru-RU"/>
        </w:rPr>
      </w:pPr>
      <w:r w:rsidRPr="005D1A75">
        <w:t>Для удаления начисления необходимо выполнить следующие действия:</w:t>
      </w:r>
    </w:p>
    <w:p w:rsidR="00E53BE8" w:rsidRPr="005D1A75" w:rsidRDefault="00E53BE8" w:rsidP="00496815">
      <w:pPr>
        <w:pStyle w:val="N3"/>
        <w:numPr>
          <w:ilvl w:val="0"/>
          <w:numId w:val="13"/>
        </w:numPr>
        <w:tabs>
          <w:tab w:val="left" w:pos="1134"/>
        </w:tabs>
        <w:spacing w:line="276" w:lineRule="auto"/>
        <w:ind w:left="993" w:hanging="142"/>
      </w:pPr>
      <w:r w:rsidRPr="005D1A75">
        <w:t>Перейдите на страницу «Начисления и платежи» - вкладка «Платежи».</w:t>
      </w:r>
    </w:p>
    <w:p w:rsidR="00E53BE8" w:rsidRPr="005D1A75" w:rsidRDefault="00E53BE8" w:rsidP="00496815">
      <w:pPr>
        <w:pStyle w:val="N3"/>
        <w:numPr>
          <w:ilvl w:val="0"/>
          <w:numId w:val="13"/>
        </w:numPr>
        <w:tabs>
          <w:tab w:val="left" w:pos="1134"/>
        </w:tabs>
        <w:spacing w:line="276" w:lineRule="auto"/>
        <w:ind w:left="0" w:firstLine="851"/>
      </w:pPr>
      <w:r w:rsidRPr="005D1A75">
        <w:rPr>
          <w:lang w:eastAsia="ru-RU"/>
        </w:rPr>
        <w:t xml:space="preserve">В таблице с платежами выберите интересующий платеж и нажмите на кнопку детального просмотра </w:t>
      </w:r>
      <w:r>
        <w:rPr>
          <w:noProof/>
          <w:lang w:eastAsia="ru-RU"/>
        </w:rPr>
        <w:drawing>
          <wp:inline distT="0" distB="0" distL="0" distR="0" wp14:anchorId="47620352" wp14:editId="162644E5">
            <wp:extent cx="307340" cy="28257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340" cy="282575"/>
                    </a:xfrm>
                    <a:prstGeom prst="rect">
                      <a:avLst/>
                    </a:prstGeom>
                    <a:noFill/>
                    <a:ln>
                      <a:noFill/>
                    </a:ln>
                  </pic:spPr>
                </pic:pic>
              </a:graphicData>
            </a:graphic>
          </wp:inline>
        </w:drawing>
      </w:r>
      <w:r w:rsidRPr="005D1A75">
        <w:rPr>
          <w:lang w:eastAsia="ru-RU"/>
        </w:rPr>
        <w:t>.</w:t>
      </w:r>
    </w:p>
    <w:p w:rsidR="00E53BE8" w:rsidRPr="005D1A75" w:rsidRDefault="00E53BE8" w:rsidP="00496815">
      <w:pPr>
        <w:pStyle w:val="N3"/>
        <w:numPr>
          <w:ilvl w:val="0"/>
          <w:numId w:val="13"/>
        </w:numPr>
        <w:tabs>
          <w:tab w:val="left" w:pos="1134"/>
        </w:tabs>
        <w:spacing w:line="276" w:lineRule="auto"/>
        <w:ind w:left="0" w:firstLine="851"/>
      </w:pPr>
      <w:r w:rsidRPr="005D1A75">
        <w:t xml:space="preserve">В </w:t>
      </w:r>
      <w:proofErr w:type="gramStart"/>
      <w:r w:rsidRPr="005D1A75">
        <w:t>открывшимся</w:t>
      </w:r>
      <w:proofErr w:type="gramEnd"/>
      <w:r w:rsidRPr="005D1A75">
        <w:t xml:space="preserve"> блоке в области справа выберите «Удалить».</w:t>
      </w:r>
    </w:p>
    <w:p w:rsidR="00E53BE8" w:rsidRPr="005D1A75" w:rsidRDefault="00E53BE8" w:rsidP="00496815">
      <w:pPr>
        <w:pStyle w:val="N3"/>
        <w:numPr>
          <w:ilvl w:val="0"/>
          <w:numId w:val="0"/>
        </w:numPr>
        <w:tabs>
          <w:tab w:val="left" w:pos="1134"/>
        </w:tabs>
        <w:spacing w:line="276" w:lineRule="auto"/>
        <w:ind w:firstLine="851"/>
      </w:pPr>
      <w:r w:rsidRPr="005D1A75">
        <w:t>При удалении начисления удаляется само начисление, а также список запросов по этому начислению. Для удаления начисления нажмите кнопку «Удалить». Откроется дополнительное окно «Удаление начисления».</w:t>
      </w:r>
    </w:p>
    <w:p w:rsidR="00E53BE8" w:rsidRPr="00F405A8" w:rsidRDefault="00E53BE8" w:rsidP="00BA3920">
      <w:pPr>
        <w:pStyle w:val="4"/>
      </w:pPr>
      <w:bookmarkStart w:id="65" w:name="_Toc28267070"/>
      <w:r w:rsidRPr="00F405A8">
        <w:t>Сохранение начислений в файл формата CSV</w:t>
      </w:r>
      <w:bookmarkEnd w:id="65"/>
    </w:p>
    <w:p w:rsidR="00E53BE8" w:rsidRPr="00F405A8" w:rsidRDefault="00E53BE8" w:rsidP="00496815">
      <w:pPr>
        <w:pStyle w:val="N38"/>
        <w:spacing w:line="276" w:lineRule="auto"/>
        <w:rPr>
          <w:lang w:eastAsia="ru-RU"/>
        </w:rPr>
      </w:pPr>
      <w:r w:rsidRPr="00F405A8">
        <w:rPr>
          <w:lang w:eastAsia="ru-RU"/>
        </w:rPr>
        <w:t xml:space="preserve">Для сохранения созданных начислений в файл формата </w:t>
      </w:r>
      <w:r w:rsidRPr="00F405A8">
        <w:rPr>
          <w:lang w:val="en-US" w:eastAsia="ru-RU"/>
        </w:rPr>
        <w:t>CSV</w:t>
      </w:r>
      <w:r w:rsidRPr="00F405A8">
        <w:rPr>
          <w:lang w:eastAsia="ru-RU"/>
        </w:rPr>
        <w:t xml:space="preserve"> предназначена кнопка «Файл» - пункт выпадающего меню «Сохранить в файл».</w:t>
      </w:r>
    </w:p>
    <w:p w:rsidR="00E53BE8" w:rsidRPr="00E46E13" w:rsidRDefault="00E53BE8" w:rsidP="00BA3920">
      <w:pPr>
        <w:pStyle w:val="4"/>
      </w:pPr>
      <w:bookmarkStart w:id="66" w:name="_Ref528073239"/>
      <w:bookmarkStart w:id="67" w:name="_Toc28267071"/>
      <w:r w:rsidRPr="00E46E13">
        <w:t>Импорт начислений</w:t>
      </w:r>
      <w:bookmarkEnd w:id="66"/>
      <w:bookmarkEnd w:id="67"/>
    </w:p>
    <w:p w:rsidR="00E53BE8" w:rsidRPr="00E46E13" w:rsidRDefault="00E53BE8" w:rsidP="00496815">
      <w:pPr>
        <w:pStyle w:val="N38"/>
        <w:spacing w:line="276" w:lineRule="auto"/>
        <w:rPr>
          <w:lang w:eastAsia="ru-RU"/>
        </w:rPr>
      </w:pPr>
      <w:r w:rsidRPr="00E46E13">
        <w:rPr>
          <w:lang w:eastAsia="ru-RU"/>
        </w:rPr>
        <w:t xml:space="preserve">Импорт начислений выполняется с помощью файла формата </w:t>
      </w:r>
      <w:r w:rsidRPr="00E46E13">
        <w:rPr>
          <w:lang w:val="en-US"/>
        </w:rPr>
        <w:t>CSV</w:t>
      </w:r>
      <w:r w:rsidRPr="00E46E13">
        <w:t xml:space="preserve">, </w:t>
      </w:r>
      <w:r w:rsidRPr="00E46E13">
        <w:rPr>
          <w:lang w:val="en-US"/>
        </w:rPr>
        <w:t>XML</w:t>
      </w:r>
      <w:r w:rsidRPr="00E46E13">
        <w:t xml:space="preserve"> или </w:t>
      </w:r>
      <w:r w:rsidRPr="00E46E13">
        <w:rPr>
          <w:lang w:val="en-US"/>
        </w:rPr>
        <w:t>XLS</w:t>
      </w:r>
      <w:r w:rsidRPr="00E46E13">
        <w:rPr>
          <w:lang w:eastAsia="ru-RU"/>
        </w:rPr>
        <w:t>.</w:t>
      </w:r>
    </w:p>
    <w:p w:rsidR="00E53BE8" w:rsidRPr="00E46E13" w:rsidRDefault="00E53BE8" w:rsidP="00496815">
      <w:pPr>
        <w:pStyle w:val="N38"/>
        <w:spacing w:line="276" w:lineRule="auto"/>
        <w:rPr>
          <w:lang w:eastAsia="ru-RU"/>
        </w:rPr>
      </w:pPr>
      <w:r w:rsidRPr="00E46E13">
        <w:rPr>
          <w:lang w:eastAsia="ru-RU"/>
        </w:rPr>
        <w:t xml:space="preserve">Процедура импорта начислений из файла формата </w:t>
      </w:r>
      <w:r w:rsidRPr="00E46E13">
        <w:rPr>
          <w:lang w:val="en-US"/>
        </w:rPr>
        <w:t>CSV</w:t>
      </w:r>
      <w:r w:rsidRPr="00E46E13">
        <w:t xml:space="preserve">, </w:t>
      </w:r>
      <w:r w:rsidRPr="00E46E13">
        <w:rPr>
          <w:lang w:val="en-US"/>
        </w:rPr>
        <w:t>XML</w:t>
      </w:r>
      <w:r w:rsidRPr="00E46E13">
        <w:t xml:space="preserve"> или </w:t>
      </w:r>
      <w:r w:rsidRPr="00E46E13">
        <w:rPr>
          <w:lang w:val="en-US"/>
        </w:rPr>
        <w:t>XLS</w:t>
      </w:r>
      <w:r w:rsidRPr="00E46E13">
        <w:rPr>
          <w:lang w:eastAsia="ru-RU"/>
        </w:rPr>
        <w:t xml:space="preserve"> состоит из следующих шагов:</w:t>
      </w:r>
    </w:p>
    <w:p w:rsidR="00E53BE8" w:rsidRPr="00E46E13" w:rsidRDefault="00E53BE8" w:rsidP="00496815">
      <w:pPr>
        <w:pStyle w:val="aff0"/>
        <w:numPr>
          <w:ilvl w:val="0"/>
          <w:numId w:val="13"/>
        </w:numPr>
        <w:tabs>
          <w:tab w:val="left" w:pos="1134"/>
        </w:tabs>
        <w:spacing w:line="276" w:lineRule="auto"/>
        <w:ind w:left="0" w:firstLine="851"/>
      </w:pPr>
      <w:r w:rsidRPr="00E46E13">
        <w:t>Шаг 1. Выбор файла формата CSV, XML или XLS.</w:t>
      </w:r>
    </w:p>
    <w:p w:rsidR="00E53BE8" w:rsidRPr="00E46E13" w:rsidRDefault="00E53BE8" w:rsidP="00496815">
      <w:pPr>
        <w:pStyle w:val="aff0"/>
        <w:numPr>
          <w:ilvl w:val="0"/>
          <w:numId w:val="13"/>
        </w:numPr>
        <w:tabs>
          <w:tab w:val="left" w:pos="1134"/>
        </w:tabs>
        <w:spacing w:line="276" w:lineRule="auto"/>
        <w:ind w:left="0" w:firstLine="851"/>
      </w:pPr>
      <w:r w:rsidRPr="00E46E13">
        <w:t>Шаг 2. Проверка импортируемых данных из выбранного файла.</w:t>
      </w:r>
    </w:p>
    <w:p w:rsidR="00E53BE8" w:rsidRPr="00E46E13" w:rsidRDefault="00E53BE8" w:rsidP="00496815">
      <w:pPr>
        <w:pStyle w:val="aff0"/>
        <w:numPr>
          <w:ilvl w:val="0"/>
          <w:numId w:val="13"/>
        </w:numPr>
        <w:tabs>
          <w:tab w:val="left" w:pos="1134"/>
        </w:tabs>
        <w:spacing w:line="276" w:lineRule="auto"/>
        <w:ind w:left="0" w:firstLine="851"/>
      </w:pPr>
      <w:bookmarkStart w:id="68" w:name="_Hlk507500177"/>
      <w:r w:rsidRPr="00E46E13">
        <w:t>Шаг 3. Импорт проверенных данных в ГИС ГМП</w:t>
      </w:r>
      <w:bookmarkEnd w:id="68"/>
      <w:r w:rsidRPr="00E46E13">
        <w:t xml:space="preserve"> (если найдены ошибки при импорте данных, то переходим к шагу 4).</w:t>
      </w:r>
    </w:p>
    <w:p w:rsidR="00E53BE8" w:rsidRPr="00E46E13" w:rsidRDefault="00E53BE8" w:rsidP="00496815">
      <w:pPr>
        <w:pStyle w:val="aff0"/>
        <w:numPr>
          <w:ilvl w:val="0"/>
          <w:numId w:val="13"/>
        </w:numPr>
        <w:tabs>
          <w:tab w:val="left" w:pos="1134"/>
        </w:tabs>
        <w:spacing w:line="276" w:lineRule="auto"/>
        <w:ind w:left="0" w:firstLine="851"/>
      </w:pPr>
      <w:r w:rsidRPr="00E46E13">
        <w:lastRenderedPageBreak/>
        <w:t xml:space="preserve">Шаг 4. Исправление ошибок (если они найдены при импорте из файла формата CSV, </w:t>
      </w:r>
      <w:r w:rsidRPr="00E46E13">
        <w:rPr>
          <w:lang w:val="en-US"/>
        </w:rPr>
        <w:t>XML</w:t>
      </w:r>
      <w:r w:rsidRPr="00E46E13">
        <w:t xml:space="preserve"> или </w:t>
      </w:r>
      <w:r w:rsidRPr="00E46E13">
        <w:rPr>
          <w:lang w:val="en-US"/>
        </w:rPr>
        <w:t>XLS</w:t>
      </w:r>
      <w:r w:rsidRPr="00E46E13">
        <w:t>) и повторное выполнение импорта данных (возвращение к шагу 1)</w:t>
      </w:r>
    </w:p>
    <w:p w:rsidR="00E53BE8" w:rsidRPr="00E46E13" w:rsidRDefault="00E53BE8" w:rsidP="00496815">
      <w:pPr>
        <w:pStyle w:val="N38"/>
        <w:spacing w:line="276" w:lineRule="auto"/>
      </w:pPr>
      <w:r w:rsidRPr="00E46E13">
        <w:rPr>
          <w:rStyle w:val="N3fc"/>
        </w:rPr>
        <w:t>Примечание:</w:t>
      </w:r>
      <w:r w:rsidRPr="00E46E13">
        <w:t xml:space="preserve"> Перед выполнением импорта из файла формата CSV, XML или XLS убедитесь, что файл соответствует кодировке UTF-8.</w:t>
      </w:r>
    </w:p>
    <w:p w:rsidR="00E53BE8" w:rsidRPr="00941FB9" w:rsidRDefault="00E53BE8" w:rsidP="00941FB9">
      <w:pPr>
        <w:pStyle w:val="aff4"/>
        <w:rPr>
          <w:u w:val="single"/>
        </w:rPr>
      </w:pPr>
      <w:r w:rsidRPr="00941FB9">
        <w:rPr>
          <w:u w:val="single"/>
        </w:rPr>
        <w:t>Шаг 1. Выбор файла формата CSV</w:t>
      </w:r>
    </w:p>
    <w:p w:rsidR="00E53BE8" w:rsidRPr="00E46E13" w:rsidRDefault="00E53BE8" w:rsidP="00496815">
      <w:pPr>
        <w:pStyle w:val="N38"/>
        <w:spacing w:line="276" w:lineRule="auto"/>
        <w:rPr>
          <w:lang w:eastAsia="ru-RU"/>
        </w:rPr>
      </w:pPr>
      <w:r w:rsidRPr="00E46E13">
        <w:rPr>
          <w:lang w:eastAsia="ru-RU"/>
        </w:rPr>
        <w:t xml:space="preserve">Для импорта начислений нажмите кнопку «Файл», далее пункт «Загрузить из файла». Откроется дополнительное окно «Импорт из </w:t>
      </w:r>
      <w:r w:rsidRPr="00E46E13">
        <w:rPr>
          <w:lang w:val="en-US"/>
        </w:rPr>
        <w:t>CSV</w:t>
      </w:r>
      <w:r w:rsidRPr="00E46E13">
        <w:t xml:space="preserve">, </w:t>
      </w:r>
      <w:r w:rsidRPr="00E46E13">
        <w:rPr>
          <w:lang w:val="en-US"/>
        </w:rPr>
        <w:t>XML</w:t>
      </w:r>
      <w:r w:rsidRPr="00E46E13">
        <w:t xml:space="preserve"> или </w:t>
      </w:r>
      <w:r w:rsidRPr="00E46E13">
        <w:rPr>
          <w:lang w:val="en-US"/>
        </w:rPr>
        <w:t>XLS</w:t>
      </w:r>
      <w:r w:rsidR="00660578">
        <w:rPr>
          <w:lang w:eastAsia="ru-RU"/>
        </w:rPr>
        <w:t>»</w:t>
      </w:r>
      <w:r w:rsidRPr="00E46E13">
        <w:rPr>
          <w:lang w:eastAsia="ru-RU"/>
        </w:rPr>
        <w:t xml:space="preserve">. Далее нажмите кнопку «Выберите файл». Откроется окно проводника, в котором необходимо выбрать файл </w:t>
      </w:r>
      <w:bookmarkStart w:id="69" w:name="OLE_LINK5"/>
      <w:bookmarkStart w:id="70" w:name="OLE_LINK6"/>
      <w:bookmarkStart w:id="71" w:name="OLE_LINK7"/>
      <w:bookmarkStart w:id="72" w:name="OLE_LINK8"/>
      <w:bookmarkStart w:id="73" w:name="OLE_LINK9"/>
      <w:bookmarkStart w:id="74" w:name="OLE_LINK10"/>
      <w:r w:rsidRPr="00E46E13">
        <w:rPr>
          <w:lang w:eastAsia="ru-RU"/>
        </w:rPr>
        <w:t xml:space="preserve">формата </w:t>
      </w:r>
      <w:r w:rsidRPr="00E46E13">
        <w:rPr>
          <w:lang w:val="en-US"/>
        </w:rPr>
        <w:t>CSV</w:t>
      </w:r>
      <w:r w:rsidRPr="00E46E13">
        <w:t xml:space="preserve">, </w:t>
      </w:r>
      <w:r w:rsidRPr="00E46E13">
        <w:rPr>
          <w:lang w:val="en-US"/>
        </w:rPr>
        <w:t>XML</w:t>
      </w:r>
      <w:r w:rsidRPr="00E46E13">
        <w:t xml:space="preserve"> или </w:t>
      </w:r>
      <w:r w:rsidRPr="00E46E13">
        <w:rPr>
          <w:lang w:val="en-US"/>
        </w:rPr>
        <w:t>XLS</w:t>
      </w:r>
      <w:bookmarkEnd w:id="69"/>
      <w:bookmarkEnd w:id="70"/>
      <w:bookmarkEnd w:id="71"/>
      <w:bookmarkEnd w:id="72"/>
      <w:bookmarkEnd w:id="73"/>
      <w:bookmarkEnd w:id="74"/>
      <w:r w:rsidRPr="00E46E13">
        <w:rPr>
          <w:lang w:eastAsia="ru-RU"/>
        </w:rPr>
        <w:t>.</w:t>
      </w:r>
    </w:p>
    <w:p w:rsidR="00E53BE8" w:rsidRPr="00E46E13" w:rsidRDefault="00E53BE8" w:rsidP="00491EA4">
      <w:pPr>
        <w:pStyle w:val="N3a"/>
        <w:spacing w:line="276" w:lineRule="auto"/>
      </w:pPr>
      <w:r>
        <w:rPr>
          <w:noProof/>
          <w:lang w:eastAsia="ru-RU"/>
        </w:rPr>
        <w:drawing>
          <wp:inline distT="0" distB="0" distL="0" distR="0" wp14:anchorId="552DD271" wp14:editId="59EF1D4E">
            <wp:extent cx="3740785" cy="2884805"/>
            <wp:effectExtent l="0" t="0" r="0" b="0"/>
            <wp:docPr id="21" name="Рисунок 21" descr="import_st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port_stp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40785" cy="2884805"/>
                    </a:xfrm>
                    <a:prstGeom prst="rect">
                      <a:avLst/>
                    </a:prstGeom>
                    <a:noFill/>
                    <a:ln>
                      <a:noFill/>
                    </a:ln>
                  </pic:spPr>
                </pic:pic>
              </a:graphicData>
            </a:graphic>
          </wp:inline>
        </w:drawing>
      </w:r>
    </w:p>
    <w:p w:rsidR="00E53BE8" w:rsidRPr="00E46E13" w:rsidRDefault="00E53BE8" w:rsidP="00491EA4">
      <w:pPr>
        <w:pStyle w:val="N3b"/>
        <w:spacing w:line="276" w:lineRule="auto"/>
      </w:pPr>
      <w:bookmarkStart w:id="75" w:name="_Ref507499067"/>
      <w:r w:rsidRPr="00E46E13">
        <w:t xml:space="preserve">Рисунок </w:t>
      </w:r>
      <w:bookmarkEnd w:id="75"/>
      <w:r w:rsidR="006078F1">
        <w:rPr>
          <w:lang w:eastAsia="ru-RU"/>
        </w:rPr>
        <w:t>19</w:t>
      </w:r>
      <w:r w:rsidRPr="00E46E13">
        <w:t xml:space="preserve"> – Окно «Импорт из </w:t>
      </w:r>
      <w:r w:rsidRPr="00E46E13">
        <w:rPr>
          <w:lang w:val="en-US"/>
        </w:rPr>
        <w:t>CSV</w:t>
      </w:r>
      <w:r w:rsidRPr="00E46E13">
        <w:t>»</w:t>
      </w:r>
    </w:p>
    <w:p w:rsidR="00E53BE8" w:rsidRPr="00E46E13" w:rsidRDefault="00E53BE8" w:rsidP="00496815">
      <w:pPr>
        <w:pStyle w:val="N38"/>
        <w:spacing w:line="276" w:lineRule="auto"/>
      </w:pPr>
      <w:r w:rsidRPr="00E46E13">
        <w:rPr>
          <w:rStyle w:val="N3fc"/>
        </w:rPr>
        <w:t>Примечание:</w:t>
      </w:r>
      <w:r w:rsidRPr="00E46E13">
        <w:t xml:space="preserve"> Перед выполнением импорта из файла формата CSV, XML или XLS убедитесь, что файл соответствует кодировке UTF-8.</w:t>
      </w:r>
    </w:p>
    <w:p w:rsidR="00E53BE8" w:rsidRPr="00941FB9" w:rsidRDefault="00E53BE8" w:rsidP="00941FB9">
      <w:pPr>
        <w:pStyle w:val="aff4"/>
        <w:rPr>
          <w:u w:val="single"/>
        </w:rPr>
      </w:pPr>
      <w:r w:rsidRPr="00941FB9">
        <w:rPr>
          <w:u w:val="single"/>
        </w:rPr>
        <w:t>Шаг 2. Проверка импортируемых данных</w:t>
      </w:r>
    </w:p>
    <w:p w:rsidR="00E53BE8" w:rsidRPr="00C40E2C" w:rsidRDefault="00E53BE8" w:rsidP="00496815">
      <w:pPr>
        <w:pStyle w:val="N38"/>
        <w:spacing w:line="276" w:lineRule="auto"/>
        <w:rPr>
          <w:lang w:eastAsia="ru-RU"/>
        </w:rPr>
      </w:pPr>
      <w:r w:rsidRPr="00C40E2C">
        <w:rPr>
          <w:lang w:eastAsia="ru-RU"/>
        </w:rPr>
        <w:t xml:space="preserve">После загрузки данных из файла формата </w:t>
      </w:r>
      <w:r w:rsidRPr="00C40E2C">
        <w:rPr>
          <w:lang w:val="en-US"/>
        </w:rPr>
        <w:t>CSV</w:t>
      </w:r>
      <w:r w:rsidRPr="00C40E2C">
        <w:t xml:space="preserve">, </w:t>
      </w:r>
      <w:r w:rsidRPr="00C40E2C">
        <w:rPr>
          <w:lang w:val="en-US"/>
        </w:rPr>
        <w:t>XML</w:t>
      </w:r>
      <w:r w:rsidRPr="00C40E2C">
        <w:t xml:space="preserve"> или </w:t>
      </w:r>
      <w:r w:rsidRPr="00C40E2C">
        <w:rPr>
          <w:lang w:val="en-US"/>
        </w:rPr>
        <w:t>XLS</w:t>
      </w:r>
      <w:r w:rsidRPr="00C40E2C">
        <w:rPr>
          <w:lang w:eastAsia="ru-RU"/>
        </w:rPr>
        <w:t xml:space="preserve"> требуется выполнить проверку данных. Для выполнения проверки нажмите кнопку «Проверить» в окне «Импорт из </w:t>
      </w:r>
      <w:r w:rsidRPr="00C40E2C">
        <w:rPr>
          <w:lang w:val="en-US"/>
        </w:rPr>
        <w:t>CSV</w:t>
      </w:r>
      <w:r w:rsidRPr="00C40E2C">
        <w:t xml:space="preserve">, </w:t>
      </w:r>
      <w:r w:rsidRPr="00C40E2C">
        <w:rPr>
          <w:lang w:val="en-US"/>
        </w:rPr>
        <w:t>XML</w:t>
      </w:r>
      <w:r w:rsidRPr="00C40E2C">
        <w:t xml:space="preserve"> или </w:t>
      </w:r>
      <w:r w:rsidRPr="00C40E2C">
        <w:rPr>
          <w:lang w:val="en-US"/>
        </w:rPr>
        <w:t>XLS</w:t>
      </w:r>
      <w:r w:rsidRPr="00C40E2C">
        <w:rPr>
          <w:lang w:eastAsia="ru-RU"/>
        </w:rPr>
        <w:t xml:space="preserve">». Если все строки верны в окне «Импорт из </w:t>
      </w:r>
      <w:r w:rsidRPr="00C40E2C">
        <w:rPr>
          <w:lang w:val="en-US"/>
        </w:rPr>
        <w:t>CSV</w:t>
      </w:r>
      <w:r w:rsidRPr="00C40E2C">
        <w:t xml:space="preserve">, </w:t>
      </w:r>
      <w:r w:rsidRPr="00C40E2C">
        <w:rPr>
          <w:lang w:val="en-US"/>
        </w:rPr>
        <w:t>XML</w:t>
      </w:r>
      <w:r w:rsidRPr="00C40E2C">
        <w:t xml:space="preserve"> или </w:t>
      </w:r>
      <w:r w:rsidRPr="00C40E2C">
        <w:rPr>
          <w:lang w:val="en-US"/>
        </w:rPr>
        <w:t>XLS</w:t>
      </w:r>
      <w:r w:rsidRPr="00C40E2C">
        <w:rPr>
          <w:lang w:eastAsia="ru-RU"/>
        </w:rPr>
        <w:t>» кнопка «Проверить» меняется на «Импорт в ГИС ГМП».</w:t>
      </w:r>
    </w:p>
    <w:p w:rsidR="00E53BE8" w:rsidRPr="00C40E2C" w:rsidRDefault="00E53BE8" w:rsidP="00491EA4">
      <w:pPr>
        <w:pStyle w:val="N3a"/>
        <w:keepNext/>
        <w:spacing w:line="276" w:lineRule="auto"/>
      </w:pPr>
      <w:bookmarkStart w:id="76" w:name="OLE_LINK1"/>
      <w:r>
        <w:rPr>
          <w:noProof/>
          <w:lang w:eastAsia="ru-RU"/>
        </w:rPr>
        <w:lastRenderedPageBreak/>
        <w:drawing>
          <wp:inline distT="0" distB="0" distL="0" distR="0" wp14:anchorId="45441486" wp14:editId="5FD434B1">
            <wp:extent cx="3283585" cy="2527300"/>
            <wp:effectExtent l="0" t="0" r="0" b="6350"/>
            <wp:docPr id="20" name="Рисунок 20" descr="import_s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port_stp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3585" cy="2527300"/>
                    </a:xfrm>
                    <a:prstGeom prst="rect">
                      <a:avLst/>
                    </a:prstGeom>
                    <a:noFill/>
                    <a:ln>
                      <a:noFill/>
                    </a:ln>
                  </pic:spPr>
                </pic:pic>
              </a:graphicData>
            </a:graphic>
          </wp:inline>
        </w:drawing>
      </w:r>
    </w:p>
    <w:p w:rsidR="00E53BE8" w:rsidRPr="00C40E2C" w:rsidRDefault="00E53BE8" w:rsidP="00491EA4">
      <w:pPr>
        <w:pStyle w:val="N3b"/>
        <w:spacing w:line="276" w:lineRule="auto"/>
      </w:pPr>
      <w:r w:rsidRPr="00C40E2C">
        <w:t xml:space="preserve">Рисунок </w:t>
      </w:r>
      <w:r w:rsidR="006078F1">
        <w:t>20</w:t>
      </w:r>
      <w:r w:rsidRPr="00C40E2C">
        <w:t xml:space="preserve"> – Проверка данных</w:t>
      </w:r>
    </w:p>
    <w:p w:rsidR="00E53BE8" w:rsidRPr="00C40E2C" w:rsidRDefault="00E53BE8" w:rsidP="00496815">
      <w:pPr>
        <w:pStyle w:val="N38"/>
        <w:spacing w:line="276" w:lineRule="auto"/>
      </w:pPr>
      <w:bookmarkStart w:id="77" w:name="OLE_LINK15"/>
      <w:bookmarkStart w:id="78" w:name="OLE_LINK16"/>
      <w:bookmarkEnd w:id="76"/>
      <w:r w:rsidRPr="00C40E2C">
        <w:rPr>
          <w:rStyle w:val="N3fc"/>
        </w:rPr>
        <w:t>Примечание:</w:t>
      </w:r>
      <w:r w:rsidRPr="00C40E2C">
        <w:t xml:space="preserve"> Перед выполнением импорта из файла формата CSV, XML или XLS убедитесь, что файл соответствует кодировке UTF-8. </w:t>
      </w:r>
      <w:bookmarkEnd w:id="77"/>
      <w:bookmarkEnd w:id="78"/>
      <w:r w:rsidRPr="00C40E2C">
        <w:t>После импорта файла проводится проверка кодировки файла. Если кодировка файла не соответствует кодировке UTF-8, то после проверки</w:t>
      </w:r>
      <w:r w:rsidR="00660578">
        <w:t xml:space="preserve"> откроется сообщение об ошибке</w:t>
      </w:r>
      <w:r w:rsidRPr="00C40E2C">
        <w:t>.</w:t>
      </w:r>
    </w:p>
    <w:p w:rsidR="00E53BE8" w:rsidRPr="00C40E2C" w:rsidRDefault="00E53BE8" w:rsidP="00491EA4">
      <w:pPr>
        <w:pStyle w:val="N3a"/>
        <w:keepNext/>
        <w:spacing w:line="276" w:lineRule="auto"/>
      </w:pPr>
      <w:r>
        <w:rPr>
          <w:noProof/>
          <w:lang w:eastAsia="ru-RU"/>
        </w:rPr>
        <w:drawing>
          <wp:inline distT="0" distB="0" distL="0" distR="0" wp14:anchorId="6AF6463C" wp14:editId="04F16722">
            <wp:extent cx="3416300" cy="1687195"/>
            <wp:effectExtent l="0" t="0" r="0" b="8255"/>
            <wp:docPr id="19" name="Рисунок 19" descr="ОшибкаИм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шибкаИмпорт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6300" cy="1687195"/>
                    </a:xfrm>
                    <a:prstGeom prst="rect">
                      <a:avLst/>
                    </a:prstGeom>
                    <a:noFill/>
                    <a:ln>
                      <a:noFill/>
                    </a:ln>
                  </pic:spPr>
                </pic:pic>
              </a:graphicData>
            </a:graphic>
          </wp:inline>
        </w:drawing>
      </w:r>
    </w:p>
    <w:p w:rsidR="00E53BE8" w:rsidRPr="00C40E2C" w:rsidRDefault="00E53BE8" w:rsidP="00491EA4">
      <w:pPr>
        <w:pStyle w:val="N3b"/>
        <w:spacing w:line="276" w:lineRule="auto"/>
      </w:pPr>
      <w:bookmarkStart w:id="79" w:name="_Ref528072619"/>
      <w:r w:rsidRPr="00C40E2C">
        <w:t xml:space="preserve">Рисунок </w:t>
      </w:r>
      <w:bookmarkEnd w:id="79"/>
      <w:r w:rsidR="006078F1">
        <w:t>21</w:t>
      </w:r>
      <w:r w:rsidRPr="00C40E2C">
        <w:t xml:space="preserve"> – Ошибка в файле импорта</w:t>
      </w:r>
    </w:p>
    <w:p w:rsidR="00E53BE8" w:rsidRPr="00C40E2C" w:rsidRDefault="00E53BE8" w:rsidP="00496815">
      <w:pPr>
        <w:pStyle w:val="N38"/>
        <w:spacing w:line="276" w:lineRule="auto"/>
        <w:rPr>
          <w:lang w:eastAsia="ru-RU"/>
        </w:rPr>
      </w:pPr>
      <w:r w:rsidRPr="00C40E2C">
        <w:rPr>
          <w:lang w:eastAsia="ru-RU"/>
        </w:rPr>
        <w:t xml:space="preserve">После проверки данных в окне «Импорт из </w:t>
      </w:r>
      <w:r w:rsidRPr="00C40E2C">
        <w:rPr>
          <w:lang w:val="en-US"/>
        </w:rPr>
        <w:t>CSV</w:t>
      </w:r>
      <w:r w:rsidRPr="00C40E2C">
        <w:t xml:space="preserve">, </w:t>
      </w:r>
      <w:r w:rsidRPr="00C40E2C">
        <w:rPr>
          <w:lang w:val="en-US"/>
        </w:rPr>
        <w:t>XML</w:t>
      </w:r>
      <w:r w:rsidRPr="00C40E2C">
        <w:t xml:space="preserve"> или </w:t>
      </w:r>
      <w:r w:rsidRPr="00C40E2C">
        <w:rPr>
          <w:lang w:val="en-US"/>
        </w:rPr>
        <w:t>XLS</w:t>
      </w:r>
      <w:r w:rsidRPr="00C40E2C">
        <w:rPr>
          <w:lang w:eastAsia="ru-RU"/>
        </w:rPr>
        <w:t>» отобразится соответствующее сообщение:</w:t>
      </w:r>
    </w:p>
    <w:p w:rsidR="00E53BE8" w:rsidRPr="00C40E2C" w:rsidRDefault="00E53BE8" w:rsidP="00496815">
      <w:pPr>
        <w:pStyle w:val="aff0"/>
        <w:numPr>
          <w:ilvl w:val="0"/>
          <w:numId w:val="13"/>
        </w:numPr>
        <w:tabs>
          <w:tab w:val="left" w:pos="1134"/>
        </w:tabs>
        <w:spacing w:line="276" w:lineRule="auto"/>
        <w:ind w:left="0" w:firstLine="851"/>
      </w:pPr>
      <w:r w:rsidRPr="00C40E2C">
        <w:fldChar w:fldCharType="begin"/>
      </w:r>
      <w:r w:rsidRPr="00C40E2C">
        <w:instrText xml:space="preserve"> REF _Ref507500609 \h  \* MERGEFORMAT </w:instrText>
      </w:r>
      <w:r w:rsidRPr="00C40E2C">
        <w:fldChar w:fldCharType="separate"/>
      </w:r>
      <w:r w:rsidR="00536E22" w:rsidRPr="00536E22">
        <w:t xml:space="preserve">Рисунок </w:t>
      </w:r>
      <w:r w:rsidRPr="00C40E2C">
        <w:fldChar w:fldCharType="end"/>
      </w:r>
      <w:r w:rsidRPr="00C40E2C">
        <w:t xml:space="preserve"> - Успешная проверка данных.</w:t>
      </w:r>
    </w:p>
    <w:p w:rsidR="00E53BE8" w:rsidRPr="00C40E2C" w:rsidRDefault="00E53BE8" w:rsidP="00496815">
      <w:pPr>
        <w:pStyle w:val="aff0"/>
        <w:numPr>
          <w:ilvl w:val="0"/>
          <w:numId w:val="13"/>
        </w:numPr>
        <w:tabs>
          <w:tab w:val="left" w:pos="1134"/>
        </w:tabs>
        <w:spacing w:line="276" w:lineRule="auto"/>
        <w:ind w:left="0" w:firstLine="851"/>
      </w:pPr>
      <w:r w:rsidRPr="00C40E2C">
        <w:fldChar w:fldCharType="begin"/>
      </w:r>
      <w:r w:rsidRPr="00C40E2C">
        <w:instrText xml:space="preserve"> REF _Ref507500614 \h  \* MERGEFORMAT </w:instrText>
      </w:r>
      <w:r w:rsidRPr="00C40E2C">
        <w:fldChar w:fldCharType="separate"/>
      </w:r>
      <w:r w:rsidR="00536E22" w:rsidRPr="00536E22">
        <w:t xml:space="preserve">Рисунок </w:t>
      </w:r>
      <w:r w:rsidRPr="00C40E2C">
        <w:fldChar w:fldCharType="end"/>
      </w:r>
      <w:r w:rsidRPr="00C40E2C">
        <w:t xml:space="preserve"> - Найдены ошибки при выполнении проверки.</w:t>
      </w:r>
    </w:p>
    <w:p w:rsidR="00E53BE8" w:rsidRPr="00C40E2C" w:rsidRDefault="00E53BE8" w:rsidP="00496815">
      <w:pPr>
        <w:pStyle w:val="N38"/>
        <w:spacing w:line="276" w:lineRule="auto"/>
        <w:rPr>
          <w:lang w:eastAsia="ru-RU"/>
        </w:rPr>
      </w:pPr>
      <w:r w:rsidRPr="00C40E2C">
        <w:rPr>
          <w:lang w:eastAsia="ru-RU"/>
        </w:rPr>
        <w:t>В случае успешной проверки данных для импорта нажмите кнопку «Импорт в ГИС ГМП».</w:t>
      </w:r>
    </w:p>
    <w:p w:rsidR="00E53BE8" w:rsidRPr="00C40E2C" w:rsidRDefault="00E53BE8" w:rsidP="00496815">
      <w:pPr>
        <w:pStyle w:val="N38"/>
        <w:spacing w:line="276" w:lineRule="auto"/>
        <w:rPr>
          <w:lang w:eastAsia="ru-RU"/>
        </w:rPr>
      </w:pPr>
      <w:r w:rsidRPr="00C40E2C">
        <w:rPr>
          <w:lang w:eastAsia="ru-RU"/>
        </w:rPr>
        <w:t>Если при выполнении были найдены ошибки, с помощью ссылки «Подробнее» можно скачать файл с историей проверки данных. В данном файле будет отображена информация о строках, в которых найдена ошибка. Далее перейдите к шагу 4 – исправление ошибок. После исправления ошибок загрузите файл заново с помощью кнопки «Загрузить файл повторно».</w:t>
      </w:r>
    </w:p>
    <w:p w:rsidR="00E53BE8" w:rsidRPr="00C40E2C" w:rsidRDefault="00E53BE8" w:rsidP="00491EA4">
      <w:pPr>
        <w:pStyle w:val="N38"/>
        <w:spacing w:line="276" w:lineRule="auto"/>
        <w:ind w:firstLine="0"/>
        <w:jc w:val="center"/>
        <w:rPr>
          <w:rFonts w:eastAsia="Times New Roman"/>
          <w:noProof/>
        </w:rPr>
      </w:pPr>
      <w:r>
        <w:rPr>
          <w:rFonts w:eastAsia="Times New Roman"/>
          <w:noProof/>
          <w:lang w:eastAsia="ru-RU"/>
        </w:rPr>
        <w:lastRenderedPageBreak/>
        <w:drawing>
          <wp:inline distT="0" distB="0" distL="0" distR="0" wp14:anchorId="3C0E363A" wp14:editId="084335BA">
            <wp:extent cx="2867660" cy="2211070"/>
            <wp:effectExtent l="0" t="0" r="8890" b="0"/>
            <wp:docPr id="18" name="Рисунок 18" descr="import_stp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port_stp3_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7660" cy="2211070"/>
                    </a:xfrm>
                    <a:prstGeom prst="rect">
                      <a:avLst/>
                    </a:prstGeom>
                    <a:noFill/>
                    <a:ln>
                      <a:noFill/>
                    </a:ln>
                  </pic:spPr>
                </pic:pic>
              </a:graphicData>
            </a:graphic>
          </wp:inline>
        </w:drawing>
      </w:r>
    </w:p>
    <w:p w:rsidR="00E53BE8" w:rsidRPr="00C40E2C" w:rsidRDefault="00E53BE8" w:rsidP="00491EA4">
      <w:pPr>
        <w:pStyle w:val="N38"/>
        <w:spacing w:line="276" w:lineRule="auto"/>
        <w:ind w:firstLine="0"/>
        <w:jc w:val="center"/>
        <w:rPr>
          <w:rFonts w:eastAsia="Times New Roman"/>
        </w:rPr>
      </w:pPr>
      <w:bookmarkStart w:id="80" w:name="_Ref507500609"/>
      <w:r w:rsidRPr="00C40E2C">
        <w:rPr>
          <w:rFonts w:eastAsia="Times New Roman"/>
        </w:rPr>
        <w:t xml:space="preserve">Рисунок </w:t>
      </w:r>
      <w:bookmarkEnd w:id="80"/>
      <w:r w:rsidR="006078F1">
        <w:rPr>
          <w:rFonts w:eastAsia="Times New Roman"/>
        </w:rPr>
        <w:t>22</w:t>
      </w:r>
      <w:r w:rsidRPr="00C40E2C">
        <w:rPr>
          <w:rFonts w:eastAsia="Times New Roman"/>
        </w:rPr>
        <w:t xml:space="preserve"> – Успешная проверка данных</w:t>
      </w:r>
    </w:p>
    <w:p w:rsidR="00E53BE8" w:rsidRPr="00C40E2C" w:rsidRDefault="00E53BE8" w:rsidP="00491EA4">
      <w:pPr>
        <w:pStyle w:val="N38"/>
        <w:spacing w:line="276" w:lineRule="auto"/>
        <w:ind w:firstLine="0"/>
        <w:jc w:val="center"/>
        <w:rPr>
          <w:rFonts w:eastAsia="Times New Roman"/>
          <w:noProof/>
        </w:rPr>
      </w:pPr>
      <w:r>
        <w:rPr>
          <w:rFonts w:eastAsia="Times New Roman"/>
          <w:noProof/>
          <w:lang w:eastAsia="ru-RU"/>
        </w:rPr>
        <w:drawing>
          <wp:inline distT="0" distB="0" distL="0" distR="0" wp14:anchorId="1570CE34" wp14:editId="23A36C1F">
            <wp:extent cx="2884805" cy="2227580"/>
            <wp:effectExtent l="0" t="0" r="0" b="1270"/>
            <wp:docPr id="17" name="Рисунок 17" descr="import_stp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port_stp3_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4805" cy="2227580"/>
                    </a:xfrm>
                    <a:prstGeom prst="rect">
                      <a:avLst/>
                    </a:prstGeom>
                    <a:noFill/>
                    <a:ln>
                      <a:noFill/>
                    </a:ln>
                  </pic:spPr>
                </pic:pic>
              </a:graphicData>
            </a:graphic>
          </wp:inline>
        </w:drawing>
      </w:r>
    </w:p>
    <w:p w:rsidR="00E53BE8" w:rsidRDefault="00E53BE8" w:rsidP="00491EA4">
      <w:pPr>
        <w:pStyle w:val="N38"/>
        <w:spacing w:line="276" w:lineRule="auto"/>
        <w:ind w:firstLine="0"/>
        <w:jc w:val="center"/>
        <w:rPr>
          <w:rFonts w:eastAsia="Times New Roman"/>
        </w:rPr>
      </w:pPr>
      <w:bookmarkStart w:id="81" w:name="_Ref507500614"/>
      <w:r w:rsidRPr="00C40E2C">
        <w:rPr>
          <w:rFonts w:eastAsia="Times New Roman"/>
        </w:rPr>
        <w:t xml:space="preserve">Рисунок </w:t>
      </w:r>
      <w:bookmarkEnd w:id="81"/>
      <w:r w:rsidR="006078F1">
        <w:rPr>
          <w:rFonts w:eastAsia="Times New Roman"/>
        </w:rPr>
        <w:t>23</w:t>
      </w:r>
      <w:r w:rsidRPr="00C40E2C">
        <w:rPr>
          <w:rFonts w:eastAsia="Times New Roman"/>
        </w:rPr>
        <w:t xml:space="preserve"> – При проверке данных найдены ошибки</w:t>
      </w:r>
    </w:p>
    <w:p w:rsidR="00941FB9" w:rsidRDefault="00941FB9" w:rsidP="00496815">
      <w:pPr>
        <w:pStyle w:val="N38"/>
        <w:spacing w:line="276" w:lineRule="auto"/>
        <w:ind w:firstLine="0"/>
        <w:rPr>
          <w:rFonts w:eastAsia="Times New Roman"/>
        </w:rPr>
        <w:sectPr w:rsidR="00941FB9" w:rsidSect="00B079A8">
          <w:type w:val="continuous"/>
          <w:pgSz w:w="11906" w:h="16838"/>
          <w:pgMar w:top="1134" w:right="567" w:bottom="1134" w:left="1134" w:header="708" w:footer="708" w:gutter="0"/>
          <w:cols w:space="708"/>
          <w:docGrid w:linePitch="360"/>
        </w:sectPr>
      </w:pPr>
    </w:p>
    <w:p w:rsidR="00E53BE8" w:rsidRDefault="00E53BE8" w:rsidP="00941FB9">
      <w:pPr>
        <w:pStyle w:val="2"/>
      </w:pPr>
      <w:bookmarkStart w:id="82" w:name="_Toc28253797"/>
      <w:bookmarkStart w:id="83" w:name="_Toc28253975"/>
      <w:bookmarkStart w:id="84" w:name="_Toc28254011"/>
      <w:bookmarkStart w:id="85" w:name="_Toc28267072"/>
      <w:r>
        <w:lastRenderedPageBreak/>
        <w:t>Вкладка «Платежи»</w:t>
      </w:r>
      <w:bookmarkEnd w:id="82"/>
      <w:bookmarkEnd w:id="83"/>
      <w:bookmarkEnd w:id="84"/>
      <w:bookmarkEnd w:id="85"/>
    </w:p>
    <w:p w:rsidR="00E53BE8" w:rsidRDefault="00E53BE8" w:rsidP="00496815">
      <w:pPr>
        <w:pStyle w:val="N38"/>
        <w:spacing w:line="276" w:lineRule="auto"/>
      </w:pPr>
      <w:r>
        <w:rPr>
          <w:lang w:eastAsia="ru-RU"/>
        </w:rPr>
        <w:t>Информация во вкладке «Платежи»</w:t>
      </w:r>
      <w:r w:rsidR="00660578">
        <w:rPr>
          <w:lang w:eastAsia="ru-RU"/>
        </w:rPr>
        <w:t xml:space="preserve"> представлена в табличном виде</w:t>
      </w:r>
      <w:r>
        <w:t>.</w:t>
      </w:r>
    </w:p>
    <w:p w:rsidR="00E53BE8" w:rsidRDefault="00E53BE8" w:rsidP="00491EA4">
      <w:pPr>
        <w:pStyle w:val="N3a"/>
        <w:keepNext/>
        <w:spacing w:line="276" w:lineRule="auto"/>
      </w:pPr>
      <w:r>
        <w:rPr>
          <w:noProof/>
          <w:lang w:eastAsia="ru-RU"/>
        </w:rPr>
        <w:lastRenderedPageBreak/>
        <w:drawing>
          <wp:inline distT="0" distB="0" distL="0" distR="0" wp14:anchorId="4F77A2D3" wp14:editId="3BAE5005">
            <wp:extent cx="5261956" cy="3332589"/>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62029" cy="3332635"/>
                    </a:xfrm>
                    <a:prstGeom prst="rect">
                      <a:avLst/>
                    </a:prstGeom>
                    <a:noFill/>
                    <a:ln>
                      <a:noFill/>
                    </a:ln>
                  </pic:spPr>
                </pic:pic>
              </a:graphicData>
            </a:graphic>
          </wp:inline>
        </w:drawing>
      </w:r>
    </w:p>
    <w:p w:rsidR="00E53BE8" w:rsidRDefault="00E53BE8" w:rsidP="00491EA4">
      <w:pPr>
        <w:pStyle w:val="N3b"/>
        <w:spacing w:line="276" w:lineRule="auto"/>
      </w:pPr>
      <w:bookmarkStart w:id="86" w:name="_Ref507497094"/>
      <w:r>
        <w:t xml:space="preserve">Рисунок </w:t>
      </w:r>
      <w:bookmarkEnd w:id="86"/>
      <w:r w:rsidR="006078F1">
        <w:t>24</w:t>
      </w:r>
      <w:r>
        <w:t xml:space="preserve"> – Блок «Платежи»</w:t>
      </w:r>
    </w:p>
    <w:p w:rsidR="00E53BE8" w:rsidRDefault="00E53BE8" w:rsidP="00496815">
      <w:pPr>
        <w:pStyle w:val="aff0"/>
        <w:tabs>
          <w:tab w:val="left" w:pos="1134"/>
        </w:tabs>
        <w:spacing w:line="276" w:lineRule="auto"/>
        <w:ind w:firstLine="709"/>
      </w:pPr>
      <w:r>
        <w:t>Кнопка «Сохранить в файл» содержит выпадающее меню:</w:t>
      </w:r>
    </w:p>
    <w:p w:rsidR="00E53BE8" w:rsidRDefault="00E53BE8" w:rsidP="00496815">
      <w:pPr>
        <w:pStyle w:val="aff0"/>
        <w:numPr>
          <w:ilvl w:val="0"/>
          <w:numId w:val="13"/>
        </w:numPr>
        <w:tabs>
          <w:tab w:val="left" w:pos="1134"/>
        </w:tabs>
        <w:spacing w:line="276" w:lineRule="auto"/>
        <w:ind w:left="0" w:firstLine="851"/>
      </w:pPr>
      <w:r>
        <w:t xml:space="preserve">сохранить в </w:t>
      </w:r>
      <w:r w:rsidRPr="00DC71B8">
        <w:t>CSV</w:t>
      </w:r>
      <w:r>
        <w:t>;</w:t>
      </w:r>
    </w:p>
    <w:p w:rsidR="00E53BE8" w:rsidRDefault="00E53BE8" w:rsidP="00496815">
      <w:pPr>
        <w:pStyle w:val="aff0"/>
        <w:numPr>
          <w:ilvl w:val="0"/>
          <w:numId w:val="13"/>
        </w:numPr>
        <w:tabs>
          <w:tab w:val="left" w:pos="1134"/>
        </w:tabs>
        <w:spacing w:line="276" w:lineRule="auto"/>
        <w:ind w:left="0" w:firstLine="851"/>
      </w:pPr>
      <w:r>
        <w:t xml:space="preserve">сохранить в </w:t>
      </w:r>
      <w:r w:rsidRPr="00DC71B8">
        <w:t>XLS</w:t>
      </w:r>
      <w:r>
        <w:t>.</w:t>
      </w:r>
    </w:p>
    <w:p w:rsidR="00E53BE8" w:rsidRDefault="00E53BE8" w:rsidP="00496815">
      <w:pPr>
        <w:pStyle w:val="aff0"/>
        <w:tabs>
          <w:tab w:val="left" w:pos="1134"/>
        </w:tabs>
        <w:spacing w:line="276" w:lineRule="auto"/>
        <w:ind w:firstLine="709"/>
      </w:pPr>
      <w:r>
        <w:t>Кнопка «Импортировать</w:t>
      </w:r>
      <w:r w:rsidRPr="00DF1C17">
        <w:t xml:space="preserve"> из ГИС ГМП</w:t>
      </w:r>
      <w:r>
        <w:t>» - предназначена для импорта данных из ГИС ГМП.</w:t>
      </w:r>
    </w:p>
    <w:p w:rsidR="00E53BE8" w:rsidRDefault="00E53BE8" w:rsidP="00496815">
      <w:pPr>
        <w:pStyle w:val="N38"/>
        <w:keepNext/>
        <w:spacing w:line="276" w:lineRule="auto"/>
      </w:pPr>
      <w:r>
        <w:t>Строка поиска состоит из двух полей:</w:t>
      </w:r>
    </w:p>
    <w:p w:rsidR="00E53BE8" w:rsidRDefault="00E53BE8" w:rsidP="00496815">
      <w:pPr>
        <w:pStyle w:val="aff0"/>
        <w:numPr>
          <w:ilvl w:val="0"/>
          <w:numId w:val="13"/>
        </w:numPr>
        <w:tabs>
          <w:tab w:val="left" w:pos="1134"/>
        </w:tabs>
        <w:spacing w:line="276" w:lineRule="auto"/>
        <w:ind w:left="0" w:firstLine="851"/>
      </w:pPr>
      <w:r>
        <w:t>Поле «Поиск» - поле ввода.</w:t>
      </w:r>
    </w:p>
    <w:p w:rsidR="00E53BE8" w:rsidRDefault="00E53BE8" w:rsidP="00496815">
      <w:pPr>
        <w:pStyle w:val="aff0"/>
        <w:numPr>
          <w:ilvl w:val="0"/>
          <w:numId w:val="13"/>
        </w:numPr>
        <w:tabs>
          <w:tab w:val="left" w:pos="1134"/>
        </w:tabs>
        <w:spacing w:line="276" w:lineRule="auto"/>
        <w:ind w:left="0" w:firstLine="851"/>
      </w:pPr>
      <w:r>
        <w:t>Поле с выпадающим списком. В поле может быть установлено одно из значений: «УИП»,</w:t>
      </w:r>
      <w:r w:rsidRPr="002727F6">
        <w:t xml:space="preserve"> </w:t>
      </w:r>
      <w:r>
        <w:t>«УИН», «Назначение платежа», «Сумма». По умолчанию в поле установлено значение «УИП».</w:t>
      </w:r>
    </w:p>
    <w:p w:rsidR="00E53BE8" w:rsidRDefault="00E53BE8" w:rsidP="00496815">
      <w:pPr>
        <w:pStyle w:val="N38"/>
        <w:keepNext/>
        <w:spacing w:line="276" w:lineRule="auto"/>
      </w:pPr>
      <w:r>
        <w:t>Для фильтрации информации на странице вкладки «Начисления» расположены фильтры:</w:t>
      </w:r>
    </w:p>
    <w:p w:rsidR="00E53BE8" w:rsidRDefault="00E53BE8" w:rsidP="00496815">
      <w:pPr>
        <w:pStyle w:val="N3"/>
        <w:tabs>
          <w:tab w:val="left" w:pos="1134"/>
        </w:tabs>
        <w:spacing w:line="276" w:lineRule="auto"/>
        <w:ind w:firstLine="851"/>
      </w:pPr>
      <w:r w:rsidRPr="00CA41EA">
        <w:rPr>
          <w:lang w:eastAsia="ru-RU"/>
        </w:rPr>
        <w:t>За период</w:t>
      </w:r>
      <w:r>
        <w:rPr>
          <w:lang w:eastAsia="ru-RU"/>
        </w:rPr>
        <w:t xml:space="preserve"> - фильтр состоит из двух полей «с» - задает начало периода, «по» - задает окончание периода. Значение в каждое поле можно ввести вручную в формате ДД.ММ</w:t>
      </w:r>
      <w:proofErr w:type="gramStart"/>
      <w:r>
        <w:rPr>
          <w:lang w:eastAsia="ru-RU"/>
        </w:rPr>
        <w:t>.Г</w:t>
      </w:r>
      <w:proofErr w:type="gramEnd"/>
      <w:r>
        <w:rPr>
          <w:lang w:eastAsia="ru-RU"/>
        </w:rPr>
        <w:t>ГГГ, где</w:t>
      </w:r>
      <w:r>
        <w:t xml:space="preserve"> ДД – день, ММ- месяц, ГГГГ – год или выбрать и </w:t>
      </w:r>
      <w:r w:rsidR="00660578">
        <w:t>установить с помощью календаря</w:t>
      </w:r>
      <w:r>
        <w:t>.</w:t>
      </w:r>
    </w:p>
    <w:p w:rsidR="00E53BE8" w:rsidRDefault="00E53BE8" w:rsidP="00491EA4">
      <w:pPr>
        <w:pStyle w:val="N3a"/>
        <w:keepNext/>
        <w:spacing w:line="276" w:lineRule="auto"/>
      </w:pPr>
      <w:r>
        <w:rPr>
          <w:noProof/>
          <w:lang w:eastAsia="ru-RU"/>
        </w:rPr>
        <w:drawing>
          <wp:inline distT="0" distB="0" distL="0" distR="0" wp14:anchorId="2940A1B7" wp14:editId="2F88B16A">
            <wp:extent cx="2410460" cy="2011680"/>
            <wp:effectExtent l="0" t="0" r="889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10460" cy="2011680"/>
                    </a:xfrm>
                    <a:prstGeom prst="rect">
                      <a:avLst/>
                    </a:prstGeom>
                    <a:noFill/>
                    <a:ln>
                      <a:noFill/>
                    </a:ln>
                  </pic:spPr>
                </pic:pic>
              </a:graphicData>
            </a:graphic>
          </wp:inline>
        </w:drawing>
      </w:r>
    </w:p>
    <w:p w:rsidR="00E53BE8" w:rsidRDefault="00E53BE8" w:rsidP="00491EA4">
      <w:pPr>
        <w:pStyle w:val="N3b"/>
        <w:spacing w:line="276" w:lineRule="auto"/>
      </w:pPr>
      <w:r>
        <w:t xml:space="preserve">Рисунок </w:t>
      </w:r>
      <w:r w:rsidR="006078F1">
        <w:t>25</w:t>
      </w:r>
      <w:r>
        <w:t xml:space="preserve"> - Календарь</w:t>
      </w:r>
    </w:p>
    <w:p w:rsidR="00E53BE8" w:rsidRDefault="00E53BE8" w:rsidP="00496815">
      <w:pPr>
        <w:pStyle w:val="N38"/>
        <w:spacing w:line="276" w:lineRule="auto"/>
      </w:pPr>
      <w:r>
        <w:lastRenderedPageBreak/>
        <w:t xml:space="preserve">Для просмотра более подробной информации по платежам воспользуйтесь кнопкой </w:t>
      </w:r>
      <w:r>
        <w:rPr>
          <w:noProof/>
          <w:lang w:eastAsia="ru-RU"/>
        </w:rPr>
        <w:drawing>
          <wp:inline distT="0" distB="0" distL="0" distR="0" wp14:anchorId="2A0AF15F" wp14:editId="00DA9664">
            <wp:extent cx="249555" cy="1993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555" cy="199390"/>
                    </a:xfrm>
                    <a:prstGeom prst="rect">
                      <a:avLst/>
                    </a:prstGeom>
                    <a:noFill/>
                    <a:ln>
                      <a:noFill/>
                    </a:ln>
                  </pic:spPr>
                </pic:pic>
              </a:graphicData>
            </a:graphic>
          </wp:inline>
        </w:drawing>
      </w:r>
      <w:r>
        <w:rPr>
          <w:noProof/>
        </w:rPr>
        <w:t>.</w:t>
      </w:r>
    </w:p>
    <w:p w:rsidR="00E53BE8" w:rsidRDefault="00E53BE8" w:rsidP="00491EA4">
      <w:pPr>
        <w:pStyle w:val="N38"/>
        <w:spacing w:line="276" w:lineRule="auto"/>
        <w:ind w:firstLine="0"/>
        <w:jc w:val="center"/>
        <w:rPr>
          <w:noProof/>
        </w:rPr>
      </w:pPr>
      <w:r>
        <w:rPr>
          <w:noProof/>
          <w:lang w:eastAsia="ru-RU"/>
        </w:rPr>
        <w:drawing>
          <wp:inline distT="0" distB="0" distL="0" distR="0" wp14:anchorId="5CC83BBD" wp14:editId="08A8B175">
            <wp:extent cx="3042285" cy="412305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2285" cy="4123055"/>
                    </a:xfrm>
                    <a:prstGeom prst="rect">
                      <a:avLst/>
                    </a:prstGeom>
                    <a:noFill/>
                    <a:ln>
                      <a:noFill/>
                    </a:ln>
                  </pic:spPr>
                </pic:pic>
              </a:graphicData>
            </a:graphic>
          </wp:inline>
        </w:drawing>
      </w:r>
    </w:p>
    <w:p w:rsidR="00E53BE8" w:rsidRDefault="00E53BE8" w:rsidP="00491EA4">
      <w:pPr>
        <w:pStyle w:val="N3b"/>
        <w:spacing w:line="276" w:lineRule="auto"/>
      </w:pPr>
      <w:r>
        <w:t xml:space="preserve">Рисунок </w:t>
      </w:r>
      <w:r w:rsidR="006078F1">
        <w:t>26</w:t>
      </w:r>
      <w:r>
        <w:t xml:space="preserve"> – Подробная информация по платежу</w:t>
      </w:r>
    </w:p>
    <w:p w:rsidR="00E53BE8" w:rsidRDefault="00E53BE8" w:rsidP="00496815">
      <w:pPr>
        <w:pStyle w:val="N38"/>
        <w:spacing w:line="276" w:lineRule="auto"/>
        <w:rPr>
          <w:lang w:eastAsia="x-none"/>
        </w:rPr>
      </w:pPr>
      <w:r>
        <w:rPr>
          <w:lang w:eastAsia="x-none"/>
        </w:rPr>
        <w:t>При нажатии кнопки «Импортировать из ГИС ГМП» открывается промежуточное окно «</w:t>
      </w:r>
      <w:r w:rsidRPr="00F25B5A">
        <w:rPr>
          <w:lang w:eastAsia="x-none"/>
        </w:rPr>
        <w:t>Импорт</w:t>
      </w:r>
      <w:r>
        <w:rPr>
          <w:lang w:eastAsia="x-none"/>
        </w:rPr>
        <w:t xml:space="preserve"> платежей</w:t>
      </w:r>
      <w:r w:rsidRPr="00F25B5A">
        <w:rPr>
          <w:lang w:eastAsia="x-none"/>
        </w:rPr>
        <w:t xml:space="preserve"> из ГИС ГМП</w:t>
      </w:r>
      <w:r>
        <w:rPr>
          <w:lang w:eastAsia="x-none"/>
        </w:rPr>
        <w:t>». В промежуточном окне установите период времени, за который необходимо получить платежи из ГИС ГМП:</w:t>
      </w:r>
    </w:p>
    <w:p w:rsidR="00E53BE8" w:rsidRPr="004C0322" w:rsidRDefault="00E53BE8" w:rsidP="00496815">
      <w:pPr>
        <w:pStyle w:val="N3"/>
        <w:tabs>
          <w:tab w:val="left" w:pos="1134"/>
        </w:tabs>
        <w:spacing w:line="276" w:lineRule="auto"/>
        <w:ind w:firstLine="851"/>
        <w:rPr>
          <w:lang w:eastAsia="ru-RU"/>
        </w:rPr>
      </w:pPr>
      <w:r w:rsidRPr="004C0322">
        <w:rPr>
          <w:lang w:eastAsia="ru-RU"/>
        </w:rPr>
        <w:t xml:space="preserve">в поле </w:t>
      </w:r>
      <w:r>
        <w:rPr>
          <w:lang w:eastAsia="ru-RU"/>
        </w:rPr>
        <w:t>«</w:t>
      </w:r>
      <w:r w:rsidRPr="004C0322">
        <w:rPr>
          <w:lang w:eastAsia="ru-RU"/>
        </w:rPr>
        <w:t>С</w:t>
      </w:r>
      <w:r>
        <w:rPr>
          <w:lang w:eastAsia="ru-RU"/>
        </w:rPr>
        <w:t>»</w:t>
      </w:r>
      <w:r w:rsidRPr="004C0322">
        <w:rPr>
          <w:lang w:eastAsia="ru-RU"/>
        </w:rPr>
        <w:t xml:space="preserve"> - укажите дату и время начала периода;</w:t>
      </w:r>
    </w:p>
    <w:p w:rsidR="00E53BE8" w:rsidRPr="004C0322" w:rsidRDefault="00E53BE8" w:rsidP="00496815">
      <w:pPr>
        <w:pStyle w:val="N3"/>
        <w:tabs>
          <w:tab w:val="left" w:pos="1134"/>
        </w:tabs>
        <w:spacing w:line="276" w:lineRule="auto"/>
        <w:ind w:firstLine="851"/>
        <w:rPr>
          <w:lang w:eastAsia="ru-RU"/>
        </w:rPr>
      </w:pPr>
      <w:r w:rsidRPr="004C0322">
        <w:rPr>
          <w:lang w:eastAsia="ru-RU"/>
        </w:rPr>
        <w:t xml:space="preserve">в поле </w:t>
      </w:r>
      <w:r>
        <w:rPr>
          <w:lang w:eastAsia="ru-RU"/>
        </w:rPr>
        <w:t>«</w:t>
      </w:r>
      <w:r w:rsidRPr="004C0322">
        <w:rPr>
          <w:lang w:eastAsia="ru-RU"/>
        </w:rPr>
        <w:t>ПО</w:t>
      </w:r>
      <w:r>
        <w:rPr>
          <w:lang w:eastAsia="ru-RU"/>
        </w:rPr>
        <w:t>»</w:t>
      </w:r>
      <w:r w:rsidRPr="004C0322">
        <w:rPr>
          <w:lang w:eastAsia="ru-RU"/>
        </w:rPr>
        <w:t xml:space="preserve"> - укажите дату и время окончания периода.</w:t>
      </w:r>
    </w:p>
    <w:p w:rsidR="00E53BE8" w:rsidRPr="004C0322" w:rsidRDefault="00E53BE8" w:rsidP="00496815">
      <w:pPr>
        <w:pStyle w:val="N3"/>
        <w:tabs>
          <w:tab w:val="left" w:pos="1134"/>
        </w:tabs>
        <w:spacing w:line="276" w:lineRule="auto"/>
        <w:ind w:firstLine="851"/>
        <w:rPr>
          <w:lang w:eastAsia="ru-RU"/>
        </w:rPr>
      </w:pPr>
      <w:proofErr w:type="gramStart"/>
      <w:r w:rsidRPr="004C0322">
        <w:rPr>
          <w:lang w:eastAsia="ru-RU"/>
        </w:rPr>
        <w:t>укажите</w:t>
      </w:r>
      <w:proofErr w:type="gramEnd"/>
      <w:r w:rsidRPr="004C0322">
        <w:rPr>
          <w:lang w:eastAsia="ru-RU"/>
        </w:rPr>
        <w:t xml:space="preserve"> по какому параметру импортировать начисления:</w:t>
      </w:r>
    </w:p>
    <w:p w:rsidR="00E53BE8" w:rsidRPr="004C0322" w:rsidRDefault="00E53BE8" w:rsidP="00496815">
      <w:pPr>
        <w:pStyle w:val="N30"/>
        <w:numPr>
          <w:ilvl w:val="1"/>
          <w:numId w:val="8"/>
        </w:numPr>
        <w:spacing w:line="276" w:lineRule="auto"/>
        <w:ind w:left="1134" w:firstLine="0"/>
      </w:pPr>
      <w:r w:rsidRPr="004C0322">
        <w:t>по начислениям организации</w:t>
      </w:r>
      <w:r>
        <w:t>.</w:t>
      </w:r>
    </w:p>
    <w:p w:rsidR="00E53BE8" w:rsidRPr="004C0322" w:rsidRDefault="00E53BE8" w:rsidP="00496815">
      <w:pPr>
        <w:pStyle w:val="N30"/>
        <w:numPr>
          <w:ilvl w:val="1"/>
          <w:numId w:val="8"/>
        </w:numPr>
        <w:spacing w:line="276" w:lineRule="auto"/>
        <w:ind w:left="1134" w:firstLine="0"/>
      </w:pPr>
      <w:r w:rsidRPr="004C0322">
        <w:t>по УИН</w:t>
      </w:r>
      <w:r>
        <w:t>. Если выбрано значение «По УИН», открывается дополнительное поле «Введите УИН», в которое т</w:t>
      </w:r>
      <w:r w:rsidR="00660578">
        <w:t>ребуется ввести УИН начисления</w:t>
      </w:r>
      <w:r>
        <w:t>.</w:t>
      </w:r>
    </w:p>
    <w:p w:rsidR="00E53BE8" w:rsidRPr="004C0322" w:rsidRDefault="00E53BE8" w:rsidP="00496815">
      <w:pPr>
        <w:pStyle w:val="N30"/>
        <w:numPr>
          <w:ilvl w:val="1"/>
          <w:numId w:val="8"/>
        </w:numPr>
        <w:spacing w:line="276" w:lineRule="auto"/>
        <w:ind w:left="1134" w:firstLine="0"/>
      </w:pPr>
      <w:r w:rsidRPr="004C0322">
        <w:t>по идентификатору плательщика</w:t>
      </w:r>
      <w:r>
        <w:t>. Если в поле выбрано значение «По идентификатору плательщика», открывается дополнительное поле «Введ</w:t>
      </w:r>
      <w:r w:rsidR="00660578">
        <w:t>ите идентификатор плательщика»</w:t>
      </w:r>
      <w:r>
        <w:t>.</w:t>
      </w:r>
    </w:p>
    <w:p w:rsidR="00E53BE8" w:rsidRDefault="00E53BE8" w:rsidP="00491EA4">
      <w:pPr>
        <w:pStyle w:val="N38"/>
        <w:keepNext/>
        <w:spacing w:line="276" w:lineRule="auto"/>
        <w:jc w:val="center"/>
      </w:pPr>
      <w:r>
        <w:rPr>
          <w:noProof/>
          <w:lang w:eastAsia="ru-RU"/>
        </w:rPr>
        <w:lastRenderedPageBreak/>
        <w:drawing>
          <wp:inline distT="0" distB="0" distL="0" distR="0" wp14:anchorId="4AAC94BE" wp14:editId="59D3228D">
            <wp:extent cx="2535555" cy="2477135"/>
            <wp:effectExtent l="0" t="0" r="0" b="0"/>
            <wp:docPr id="12" name="Рисунок 12" descr="Платежи_ИмпортизГИСГ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латежи_ИмпортизГИСГМП"/>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5555" cy="2477135"/>
                    </a:xfrm>
                    <a:prstGeom prst="rect">
                      <a:avLst/>
                    </a:prstGeom>
                    <a:noFill/>
                    <a:ln>
                      <a:noFill/>
                    </a:ln>
                  </pic:spPr>
                </pic:pic>
              </a:graphicData>
            </a:graphic>
          </wp:inline>
        </w:drawing>
      </w:r>
    </w:p>
    <w:p w:rsidR="00E53BE8" w:rsidRDefault="00E53BE8" w:rsidP="00491EA4">
      <w:pPr>
        <w:pStyle w:val="af1"/>
        <w:spacing w:line="276" w:lineRule="auto"/>
        <w:rPr>
          <w:lang w:eastAsia="x-none"/>
        </w:rPr>
      </w:pPr>
      <w:bookmarkStart w:id="87" w:name="_Ref510532684"/>
      <w:r>
        <w:t xml:space="preserve">Рисунок </w:t>
      </w:r>
      <w:bookmarkEnd w:id="87"/>
      <w:r w:rsidR="006078F1">
        <w:rPr>
          <w:lang w:eastAsia="x-none"/>
        </w:rPr>
        <w:t>27</w:t>
      </w:r>
      <w:r>
        <w:rPr>
          <w:lang w:eastAsia="x-none"/>
        </w:rPr>
        <w:t xml:space="preserve"> – Промежуточное окно</w:t>
      </w:r>
    </w:p>
    <w:p w:rsidR="00E53BE8" w:rsidRDefault="00E53BE8" w:rsidP="00491EA4">
      <w:pPr>
        <w:pStyle w:val="N38"/>
        <w:keepNext/>
        <w:spacing w:line="276" w:lineRule="auto"/>
        <w:jc w:val="center"/>
      </w:pPr>
      <w:r>
        <w:rPr>
          <w:noProof/>
          <w:lang w:eastAsia="ru-RU"/>
        </w:rPr>
        <w:drawing>
          <wp:inline distT="0" distB="0" distL="0" distR="0" wp14:anchorId="13E159C9" wp14:editId="473E3056">
            <wp:extent cx="2535555" cy="2668270"/>
            <wp:effectExtent l="0" t="0" r="0" b="0"/>
            <wp:docPr id="11" name="Рисунок 11" descr="Платежи_ИмпортизГИСГМ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латежи_ИмпортизГИСГМП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35555" cy="2668270"/>
                    </a:xfrm>
                    <a:prstGeom prst="rect">
                      <a:avLst/>
                    </a:prstGeom>
                    <a:noFill/>
                    <a:ln>
                      <a:noFill/>
                    </a:ln>
                  </pic:spPr>
                </pic:pic>
              </a:graphicData>
            </a:graphic>
          </wp:inline>
        </w:drawing>
      </w:r>
    </w:p>
    <w:p w:rsidR="00E53BE8" w:rsidRDefault="00E53BE8" w:rsidP="00491EA4">
      <w:pPr>
        <w:pStyle w:val="af1"/>
        <w:spacing w:line="276" w:lineRule="auto"/>
        <w:rPr>
          <w:lang w:eastAsia="x-none"/>
        </w:rPr>
      </w:pPr>
      <w:bookmarkStart w:id="88" w:name="_Ref525659587"/>
      <w:r>
        <w:t xml:space="preserve">Рисунок </w:t>
      </w:r>
      <w:bookmarkEnd w:id="88"/>
      <w:r w:rsidR="006078F1">
        <w:rPr>
          <w:lang w:eastAsia="x-none"/>
        </w:rPr>
        <w:t>28</w:t>
      </w:r>
      <w:r>
        <w:rPr>
          <w:lang w:eastAsia="x-none"/>
        </w:rPr>
        <w:t xml:space="preserve"> – Промежуточное окно. Поле «Введите УИН»</w:t>
      </w:r>
    </w:p>
    <w:p w:rsidR="00E53BE8" w:rsidRDefault="00E53BE8" w:rsidP="00496815">
      <w:pPr>
        <w:spacing w:line="276" w:lineRule="auto"/>
        <w:rPr>
          <w:lang w:eastAsia="x-none"/>
        </w:rPr>
      </w:pPr>
    </w:p>
    <w:p w:rsidR="00E53BE8" w:rsidRDefault="00E53BE8" w:rsidP="00491EA4">
      <w:pPr>
        <w:pStyle w:val="N38"/>
        <w:keepNext/>
        <w:spacing w:line="276" w:lineRule="auto"/>
        <w:jc w:val="center"/>
      </w:pPr>
      <w:r>
        <w:rPr>
          <w:noProof/>
          <w:lang w:eastAsia="ru-RU"/>
        </w:rPr>
        <w:drawing>
          <wp:inline distT="0" distB="0" distL="0" distR="0" wp14:anchorId="37D1358D" wp14:editId="700021AF">
            <wp:extent cx="2593340" cy="2867660"/>
            <wp:effectExtent l="0" t="0" r="0" b="8890"/>
            <wp:docPr id="10" name="Рисунок 10" descr="Платежи_ИмпортизГИСГМ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латежи_ИмпортизГИСГМП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93340" cy="2867660"/>
                    </a:xfrm>
                    <a:prstGeom prst="rect">
                      <a:avLst/>
                    </a:prstGeom>
                    <a:noFill/>
                    <a:ln>
                      <a:noFill/>
                    </a:ln>
                  </pic:spPr>
                </pic:pic>
              </a:graphicData>
            </a:graphic>
          </wp:inline>
        </w:drawing>
      </w:r>
    </w:p>
    <w:p w:rsidR="00E53BE8" w:rsidRDefault="00E53BE8" w:rsidP="00491EA4">
      <w:pPr>
        <w:pStyle w:val="af1"/>
        <w:spacing w:line="276" w:lineRule="auto"/>
        <w:rPr>
          <w:lang w:eastAsia="x-none"/>
        </w:rPr>
      </w:pPr>
      <w:bookmarkStart w:id="89" w:name="_Ref525659588"/>
      <w:r>
        <w:t xml:space="preserve">Рисунок </w:t>
      </w:r>
      <w:bookmarkEnd w:id="89"/>
      <w:r w:rsidR="006078F1">
        <w:rPr>
          <w:lang w:eastAsia="x-none"/>
        </w:rPr>
        <w:t>29</w:t>
      </w:r>
      <w:r>
        <w:rPr>
          <w:lang w:eastAsia="x-none"/>
        </w:rPr>
        <w:t xml:space="preserve"> – Промежуточное окно. Поле «Введите идентификатор плательщика»</w:t>
      </w:r>
    </w:p>
    <w:p w:rsidR="00E53BE8" w:rsidRDefault="00E53BE8" w:rsidP="00496815">
      <w:pPr>
        <w:pStyle w:val="N38"/>
        <w:spacing w:line="276" w:lineRule="auto"/>
        <w:rPr>
          <w:lang w:eastAsia="x-none"/>
        </w:rPr>
      </w:pPr>
      <w:r>
        <w:rPr>
          <w:lang w:eastAsia="x-none"/>
        </w:rPr>
        <w:lastRenderedPageBreak/>
        <w:t>Далее нажмите кнопку «Импортировать из</w:t>
      </w:r>
      <w:r w:rsidR="00660578">
        <w:rPr>
          <w:lang w:eastAsia="x-none"/>
        </w:rPr>
        <w:t xml:space="preserve"> ГИС ГМП» в промежуточном окне</w:t>
      </w:r>
      <w:r>
        <w:rPr>
          <w:lang w:eastAsia="x-none"/>
        </w:rPr>
        <w:t>.</w:t>
      </w:r>
    </w:p>
    <w:p w:rsidR="00E53BE8" w:rsidRDefault="00E53BE8" w:rsidP="00496815">
      <w:pPr>
        <w:spacing w:line="276" w:lineRule="auto"/>
        <w:ind w:firstLine="709"/>
        <w:rPr>
          <w:lang w:eastAsia="x-none"/>
        </w:rPr>
      </w:pPr>
      <w:r>
        <w:rPr>
          <w:lang w:eastAsia="x-none"/>
        </w:rPr>
        <w:t>В результате выполненных действий откроется дополнительное окно с соответствующим уведомлением.</w:t>
      </w:r>
    </w:p>
    <w:p w:rsidR="00E53BE8" w:rsidRDefault="00E53BE8" w:rsidP="00496815">
      <w:pPr>
        <w:pStyle w:val="N38"/>
        <w:spacing w:line="276" w:lineRule="auto"/>
        <w:rPr>
          <w:lang w:eastAsia="x-none"/>
        </w:rPr>
      </w:pPr>
      <w:bookmarkStart w:id="90" w:name="_Hlk510542485"/>
      <w:bookmarkStart w:id="91" w:name="_Hlk525316355"/>
      <w:r>
        <w:rPr>
          <w:lang w:eastAsia="x-none"/>
        </w:rPr>
        <w:t>Для просмотра платежа выполните следующие действия:</w:t>
      </w:r>
    </w:p>
    <w:p w:rsidR="00E53BE8" w:rsidRDefault="00E53BE8" w:rsidP="00496815">
      <w:pPr>
        <w:pStyle w:val="N3"/>
        <w:tabs>
          <w:tab w:val="left" w:pos="1134"/>
        </w:tabs>
        <w:spacing w:line="276" w:lineRule="auto"/>
        <w:ind w:firstLine="851"/>
        <w:rPr>
          <w:lang w:eastAsia="ru-RU"/>
        </w:rPr>
      </w:pPr>
      <w:r>
        <w:rPr>
          <w:lang w:eastAsia="ru-RU"/>
        </w:rPr>
        <w:t>Перейдите на страницу «Начисления и платежи» - вкладка «Платежи».</w:t>
      </w:r>
    </w:p>
    <w:p w:rsidR="00E53BE8" w:rsidRDefault="00E53BE8" w:rsidP="00496815">
      <w:pPr>
        <w:pStyle w:val="N3"/>
        <w:tabs>
          <w:tab w:val="left" w:pos="1134"/>
        </w:tabs>
        <w:spacing w:line="276" w:lineRule="auto"/>
        <w:ind w:firstLine="851"/>
        <w:rPr>
          <w:lang w:eastAsia="ru-RU"/>
        </w:rPr>
      </w:pPr>
      <w:r>
        <w:rPr>
          <w:lang w:eastAsia="ru-RU"/>
        </w:rPr>
        <w:t>В таблице с платежами выделите строку с платежом.</w:t>
      </w:r>
    </w:p>
    <w:p w:rsidR="00E53BE8" w:rsidRDefault="00E53BE8" w:rsidP="00496815">
      <w:pPr>
        <w:pStyle w:val="N3"/>
        <w:tabs>
          <w:tab w:val="left" w:pos="1134"/>
        </w:tabs>
        <w:spacing w:line="276" w:lineRule="auto"/>
        <w:ind w:firstLine="851"/>
      </w:pPr>
      <w:r>
        <w:rPr>
          <w:lang w:eastAsia="ru-RU"/>
        </w:rPr>
        <w:t xml:space="preserve">Нажмите на кнопку «Действие» </w:t>
      </w:r>
      <w:r>
        <w:rPr>
          <w:noProof/>
          <w:lang w:eastAsia="ru-RU"/>
        </w:rPr>
        <w:drawing>
          <wp:inline distT="0" distB="0" distL="0" distR="0" wp14:anchorId="50193102" wp14:editId="7179EC12">
            <wp:extent cx="215900" cy="215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lang w:eastAsia="ru-RU"/>
        </w:rPr>
        <w:t xml:space="preserve"> - в выпадающем меню выберите пункт</w:t>
      </w:r>
      <w:r>
        <w:t xml:space="preserve"> </w:t>
      </w:r>
      <w:bookmarkEnd w:id="90"/>
      <w:r>
        <w:t>«Открыть».</w:t>
      </w:r>
    </w:p>
    <w:p w:rsidR="00E53BE8" w:rsidRDefault="00E53BE8" w:rsidP="00496815">
      <w:pPr>
        <w:pStyle w:val="N38"/>
        <w:spacing w:line="276" w:lineRule="auto"/>
      </w:pPr>
      <w:r>
        <w:t xml:space="preserve">Откроется </w:t>
      </w:r>
      <w:r w:rsidR="00660578">
        <w:t>страница с реквизитами платежа</w:t>
      </w:r>
      <w:r>
        <w:t>.</w:t>
      </w:r>
    </w:p>
    <w:bookmarkEnd w:id="91"/>
    <w:p w:rsidR="00E53BE8" w:rsidRDefault="00E53BE8" w:rsidP="00496815">
      <w:pPr>
        <w:pStyle w:val="N38"/>
        <w:spacing w:line="276" w:lineRule="auto"/>
      </w:pPr>
      <w:r>
        <w:t>При необходимости платеж можно вывести на печать.</w:t>
      </w:r>
    </w:p>
    <w:p w:rsidR="00E53BE8" w:rsidRDefault="00E53BE8" w:rsidP="00491EA4">
      <w:pPr>
        <w:pStyle w:val="N3a"/>
        <w:keepNext/>
        <w:spacing w:line="276" w:lineRule="auto"/>
      </w:pPr>
      <w:r>
        <w:rPr>
          <w:noProof/>
          <w:lang w:eastAsia="ru-RU"/>
        </w:rPr>
        <w:drawing>
          <wp:inline distT="0" distB="0" distL="0" distR="0" wp14:anchorId="6D626047" wp14:editId="721479CD">
            <wp:extent cx="2987749" cy="2433230"/>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92340" cy="2436969"/>
                    </a:xfrm>
                    <a:prstGeom prst="rect">
                      <a:avLst/>
                    </a:prstGeom>
                    <a:noFill/>
                    <a:ln>
                      <a:noFill/>
                    </a:ln>
                  </pic:spPr>
                </pic:pic>
              </a:graphicData>
            </a:graphic>
          </wp:inline>
        </w:drawing>
      </w:r>
    </w:p>
    <w:p w:rsidR="00941FB9" w:rsidRDefault="00E53BE8" w:rsidP="00491EA4">
      <w:pPr>
        <w:pStyle w:val="af1"/>
        <w:spacing w:line="276" w:lineRule="auto"/>
        <w:sectPr w:rsidR="00941FB9" w:rsidSect="00B079A8">
          <w:type w:val="continuous"/>
          <w:pgSz w:w="11906" w:h="16838"/>
          <w:pgMar w:top="1134" w:right="567" w:bottom="1134" w:left="1134" w:header="708" w:footer="708" w:gutter="0"/>
          <w:cols w:space="708"/>
          <w:docGrid w:linePitch="360"/>
        </w:sectPr>
      </w:pPr>
      <w:bookmarkStart w:id="92" w:name="_Ref510541888"/>
      <w:r>
        <w:t xml:space="preserve">Рисунок </w:t>
      </w:r>
      <w:bookmarkEnd w:id="92"/>
      <w:r w:rsidR="006078F1">
        <w:t>30</w:t>
      </w:r>
      <w:r>
        <w:t xml:space="preserve"> – Страница с платежом</w:t>
      </w:r>
    </w:p>
    <w:p w:rsidR="00E53BE8" w:rsidRDefault="00E53BE8" w:rsidP="00491EA4">
      <w:pPr>
        <w:pStyle w:val="af1"/>
        <w:spacing w:line="276" w:lineRule="auto"/>
      </w:pPr>
    </w:p>
    <w:p w:rsidR="00E53BE8" w:rsidRPr="009F7137" w:rsidRDefault="00E53BE8" w:rsidP="00941FB9">
      <w:pPr>
        <w:pStyle w:val="2"/>
      </w:pPr>
      <w:bookmarkStart w:id="93" w:name="_Toc28253798"/>
      <w:bookmarkStart w:id="94" w:name="_Toc28253976"/>
      <w:bookmarkStart w:id="95" w:name="_Toc28254012"/>
      <w:bookmarkStart w:id="96" w:name="_Toc28267073"/>
      <w:r w:rsidRPr="009F7137">
        <w:t>Вкладка «Возвраты»</w:t>
      </w:r>
      <w:bookmarkEnd w:id="93"/>
      <w:bookmarkEnd w:id="94"/>
      <w:bookmarkEnd w:id="95"/>
      <w:bookmarkEnd w:id="96"/>
    </w:p>
    <w:p w:rsidR="00E53BE8" w:rsidRPr="00227DD8" w:rsidRDefault="00E53BE8" w:rsidP="00496815">
      <w:pPr>
        <w:pStyle w:val="N38"/>
        <w:spacing w:line="276" w:lineRule="auto"/>
      </w:pPr>
      <w:r w:rsidRPr="00227DD8">
        <w:t>На странице вкладки «Возвраты» отображается информаци</w:t>
      </w:r>
      <w:r w:rsidR="00660578">
        <w:t>я о возвратах денежных средств</w:t>
      </w:r>
      <w:r w:rsidRPr="00227DD8">
        <w:t>.</w:t>
      </w:r>
    </w:p>
    <w:p w:rsidR="00E53BE8" w:rsidRPr="00227DD8" w:rsidRDefault="00E53BE8" w:rsidP="00496815">
      <w:pPr>
        <w:pStyle w:val="N38"/>
        <w:spacing w:line="276" w:lineRule="auto"/>
      </w:pPr>
      <w:r w:rsidRPr="00227DD8">
        <w:t>Для получения информации нажмите кнопку «Импортировать из ГИС ГМП». При нажатии кнопки «Импортировать из ГИС ГМП» открывается окно «Импорт возвратов из ГИС ГМП».</w:t>
      </w:r>
    </w:p>
    <w:p w:rsidR="00E53BE8" w:rsidRPr="00227DD8" w:rsidRDefault="00E53BE8" w:rsidP="00496815">
      <w:pPr>
        <w:pStyle w:val="N38"/>
        <w:spacing w:line="276" w:lineRule="auto"/>
      </w:pPr>
      <w:r w:rsidRPr="00227DD8">
        <w:rPr>
          <w:b/>
          <w:lang w:eastAsia="x-none"/>
        </w:rPr>
        <w:t>Возврат</w:t>
      </w:r>
      <w:r w:rsidRPr="00227DD8">
        <w:rPr>
          <w:lang w:eastAsia="x-none"/>
        </w:rPr>
        <w:t xml:space="preserve"> - электронный документ, содержащий информацию о возврате денежных сре</w:t>
      </w:r>
      <w:proofErr w:type="gramStart"/>
      <w:r w:rsidRPr="00227DD8">
        <w:rPr>
          <w:lang w:eastAsia="x-none"/>
        </w:rPr>
        <w:t>дств пл</w:t>
      </w:r>
      <w:proofErr w:type="gramEnd"/>
      <w:r w:rsidRPr="00227DD8">
        <w:rPr>
          <w:lang w:eastAsia="x-none"/>
        </w:rPr>
        <w:t>ательщику.</w:t>
      </w:r>
    </w:p>
    <w:p w:rsidR="00E53BE8" w:rsidRPr="00227DD8" w:rsidRDefault="00E53BE8" w:rsidP="00491EA4">
      <w:pPr>
        <w:pStyle w:val="N3a"/>
        <w:keepNext/>
        <w:spacing w:line="276" w:lineRule="auto"/>
      </w:pPr>
      <w:r>
        <w:rPr>
          <w:noProof/>
          <w:lang w:eastAsia="ru-RU"/>
        </w:rPr>
        <w:drawing>
          <wp:inline distT="0" distB="0" distL="0" distR="0" wp14:anchorId="1691B0FA" wp14:editId="6E3F11E7">
            <wp:extent cx="5569527" cy="1785238"/>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69991" cy="1785387"/>
                    </a:xfrm>
                    <a:prstGeom prst="rect">
                      <a:avLst/>
                    </a:prstGeom>
                    <a:noFill/>
                    <a:ln>
                      <a:noFill/>
                    </a:ln>
                  </pic:spPr>
                </pic:pic>
              </a:graphicData>
            </a:graphic>
          </wp:inline>
        </w:drawing>
      </w:r>
    </w:p>
    <w:p w:rsidR="00E53BE8" w:rsidRPr="00227DD8" w:rsidRDefault="00E53BE8" w:rsidP="00491EA4">
      <w:pPr>
        <w:pStyle w:val="N3b"/>
        <w:spacing w:line="276" w:lineRule="auto"/>
      </w:pPr>
      <w:bookmarkStart w:id="97" w:name="_Ref525314890"/>
      <w:r w:rsidRPr="00227DD8">
        <w:t xml:space="preserve">Рисунок </w:t>
      </w:r>
      <w:bookmarkEnd w:id="97"/>
      <w:r w:rsidR="006078F1">
        <w:t>31</w:t>
      </w:r>
      <w:r w:rsidRPr="00227DD8">
        <w:t xml:space="preserve"> – Страница «Возвраты»</w:t>
      </w:r>
    </w:p>
    <w:p w:rsidR="00E53BE8" w:rsidRPr="00227DD8" w:rsidRDefault="00E53BE8" w:rsidP="00496815">
      <w:pPr>
        <w:spacing w:line="276" w:lineRule="auto"/>
        <w:ind w:firstLine="709"/>
        <w:rPr>
          <w:rFonts w:eastAsia="Calibri"/>
          <w:szCs w:val="22"/>
          <w:lang w:eastAsia="en-US"/>
        </w:rPr>
      </w:pPr>
      <w:r w:rsidRPr="00227DD8">
        <w:rPr>
          <w:rFonts w:eastAsia="Calibri"/>
          <w:szCs w:val="22"/>
          <w:lang w:eastAsia="en-US"/>
        </w:rPr>
        <w:lastRenderedPageBreak/>
        <w:t>Каждая строка таблицы содержит следующую информацию о возврате:</w:t>
      </w:r>
    </w:p>
    <w:p w:rsidR="00E53BE8" w:rsidRPr="00227DD8" w:rsidRDefault="00E53BE8" w:rsidP="00496815">
      <w:pPr>
        <w:pStyle w:val="N3"/>
        <w:tabs>
          <w:tab w:val="left" w:pos="1134"/>
        </w:tabs>
        <w:spacing w:line="276" w:lineRule="auto"/>
        <w:ind w:firstLine="851"/>
      </w:pPr>
      <w:r w:rsidRPr="00227DD8">
        <w:t>УИВ - уникальный идентификатор возврата.</w:t>
      </w:r>
    </w:p>
    <w:p w:rsidR="00E53BE8" w:rsidRPr="00227DD8" w:rsidRDefault="00E53BE8" w:rsidP="00496815">
      <w:pPr>
        <w:pStyle w:val="N3"/>
        <w:tabs>
          <w:tab w:val="left" w:pos="1134"/>
        </w:tabs>
        <w:spacing w:line="276" w:lineRule="auto"/>
        <w:ind w:firstLine="851"/>
      </w:pPr>
      <w:r w:rsidRPr="00227DD8">
        <w:t>УИП – уникальный идентификатор платежа.</w:t>
      </w:r>
    </w:p>
    <w:p w:rsidR="00E53BE8" w:rsidRPr="00227DD8" w:rsidRDefault="00E53BE8" w:rsidP="00496815">
      <w:pPr>
        <w:pStyle w:val="N3"/>
        <w:tabs>
          <w:tab w:val="left" w:pos="1134"/>
        </w:tabs>
        <w:spacing w:line="276" w:lineRule="auto"/>
        <w:ind w:firstLine="851"/>
      </w:pPr>
      <w:r w:rsidRPr="00227DD8">
        <w:t>Получатель – наименование получателя возврата.</w:t>
      </w:r>
    </w:p>
    <w:p w:rsidR="00E53BE8" w:rsidRPr="00227DD8" w:rsidRDefault="00E53BE8" w:rsidP="00496815">
      <w:pPr>
        <w:pStyle w:val="N3"/>
        <w:tabs>
          <w:tab w:val="left" w:pos="1134"/>
        </w:tabs>
        <w:spacing w:line="276" w:lineRule="auto"/>
        <w:ind w:firstLine="851"/>
      </w:pPr>
      <w:r w:rsidRPr="00227DD8">
        <w:t>Дата создания - дата и время создания начисления. Дата и время записываются в две строки в формате:</w:t>
      </w:r>
    </w:p>
    <w:p w:rsidR="00E53BE8" w:rsidRPr="00227DD8" w:rsidRDefault="00E53BE8" w:rsidP="00496815">
      <w:pPr>
        <w:numPr>
          <w:ilvl w:val="1"/>
          <w:numId w:val="8"/>
        </w:numPr>
        <w:spacing w:line="276" w:lineRule="auto"/>
        <w:ind w:left="1134" w:firstLine="0"/>
        <w:rPr>
          <w:lang w:eastAsia="en-US"/>
        </w:rPr>
      </w:pPr>
      <w:r w:rsidRPr="00227DD8">
        <w:rPr>
          <w:lang w:eastAsia="en-US"/>
        </w:rPr>
        <w:t>ДД.ММ</w:t>
      </w:r>
      <w:proofErr w:type="gramStart"/>
      <w:r w:rsidRPr="00227DD8">
        <w:rPr>
          <w:lang w:eastAsia="en-US"/>
        </w:rPr>
        <w:t>.Г</w:t>
      </w:r>
      <w:proofErr w:type="gramEnd"/>
      <w:r w:rsidRPr="00227DD8">
        <w:rPr>
          <w:lang w:eastAsia="en-US"/>
        </w:rPr>
        <w:t>ГГГ, где ДД – день, ММ – месяц, ГГГГ – год.</w:t>
      </w:r>
    </w:p>
    <w:p w:rsidR="00E53BE8" w:rsidRPr="00227DD8" w:rsidRDefault="00E53BE8" w:rsidP="00496815">
      <w:pPr>
        <w:numPr>
          <w:ilvl w:val="1"/>
          <w:numId w:val="8"/>
        </w:numPr>
        <w:spacing w:line="276" w:lineRule="auto"/>
        <w:ind w:left="1134" w:firstLine="0"/>
        <w:rPr>
          <w:lang w:eastAsia="en-US"/>
        </w:rPr>
      </w:pPr>
      <w:r w:rsidRPr="00227DD8">
        <w:rPr>
          <w:lang w:eastAsia="en-US"/>
        </w:rPr>
        <w:t>ЧЧ</w:t>
      </w:r>
      <w:proofErr w:type="gramStart"/>
      <w:r w:rsidRPr="00227DD8">
        <w:rPr>
          <w:lang w:eastAsia="en-US"/>
        </w:rPr>
        <w:t>:М</w:t>
      </w:r>
      <w:proofErr w:type="gramEnd"/>
      <w:r w:rsidRPr="00227DD8">
        <w:rPr>
          <w:lang w:eastAsia="en-US"/>
        </w:rPr>
        <w:t>М, где ЧЧ – часы, ММ – минуты.</w:t>
      </w:r>
    </w:p>
    <w:p w:rsidR="00E53BE8" w:rsidRPr="00227DD8" w:rsidRDefault="00E53BE8" w:rsidP="00496815">
      <w:pPr>
        <w:pStyle w:val="N3"/>
        <w:tabs>
          <w:tab w:val="left" w:pos="1134"/>
        </w:tabs>
        <w:spacing w:line="276" w:lineRule="auto"/>
        <w:ind w:firstLine="851"/>
      </w:pPr>
      <w:r w:rsidRPr="00227DD8">
        <w:t>Назначение - назначение возврата (из заявки на возврат).</w:t>
      </w:r>
    </w:p>
    <w:p w:rsidR="00E53BE8" w:rsidRPr="00227DD8" w:rsidRDefault="00E53BE8" w:rsidP="00496815">
      <w:pPr>
        <w:pStyle w:val="N3"/>
        <w:tabs>
          <w:tab w:val="left" w:pos="1134"/>
        </w:tabs>
        <w:spacing w:line="276" w:lineRule="auto"/>
        <w:ind w:firstLine="851"/>
      </w:pPr>
      <w:r w:rsidRPr="00227DD8">
        <w:t>Сумма - сумма возврата.</w:t>
      </w:r>
    </w:p>
    <w:p w:rsidR="00E53BE8" w:rsidRPr="00227DD8" w:rsidRDefault="00E53BE8" w:rsidP="00496815">
      <w:pPr>
        <w:spacing w:line="276" w:lineRule="auto"/>
        <w:ind w:firstLine="709"/>
        <w:rPr>
          <w:rFonts w:eastAsia="Calibri"/>
          <w:szCs w:val="22"/>
          <w:lang w:eastAsia="en-US"/>
        </w:rPr>
      </w:pPr>
      <w:r w:rsidRPr="00227DD8">
        <w:rPr>
          <w:rFonts w:eastAsia="Calibri"/>
          <w:szCs w:val="22"/>
          <w:lang w:eastAsia="en-US"/>
        </w:rPr>
        <w:t>На вкладке «Возвраты» располагаются следующие элементы управления:</w:t>
      </w:r>
    </w:p>
    <w:p w:rsidR="00E53BE8" w:rsidRPr="00227DD8" w:rsidRDefault="00E53BE8" w:rsidP="00496815">
      <w:pPr>
        <w:pStyle w:val="N3"/>
        <w:tabs>
          <w:tab w:val="left" w:pos="1134"/>
        </w:tabs>
        <w:spacing w:line="276" w:lineRule="auto"/>
        <w:ind w:firstLine="851"/>
      </w:pPr>
      <w:r w:rsidRPr="00227DD8">
        <w:t>Кнопка «Импортировать из ГИС ГМП» - предназначена для импорта данных по возвратам из ГИС ГМП за указанный период времени. При нажатии кнопки «Импортировать из ГИС ГМП» открывается окно «Импорт возвратов из ГИС ГМП».</w:t>
      </w:r>
    </w:p>
    <w:p w:rsidR="00E53BE8" w:rsidRPr="00227DD8" w:rsidRDefault="00E53BE8" w:rsidP="00496815">
      <w:pPr>
        <w:pStyle w:val="N3"/>
        <w:tabs>
          <w:tab w:val="left" w:pos="1134"/>
        </w:tabs>
        <w:spacing w:line="276" w:lineRule="auto"/>
        <w:ind w:firstLine="851"/>
      </w:pPr>
      <w:r w:rsidRPr="00227DD8">
        <w:t>Строка поиска состоит из двух полей:</w:t>
      </w:r>
    </w:p>
    <w:p w:rsidR="00E53BE8" w:rsidRPr="00227DD8" w:rsidRDefault="00E53BE8" w:rsidP="00496815">
      <w:pPr>
        <w:numPr>
          <w:ilvl w:val="1"/>
          <w:numId w:val="8"/>
        </w:numPr>
        <w:spacing w:line="276" w:lineRule="auto"/>
        <w:ind w:left="1134" w:firstLine="0"/>
        <w:rPr>
          <w:rFonts w:eastAsia="Calibri"/>
          <w:lang w:eastAsia="en-US"/>
        </w:rPr>
      </w:pPr>
      <w:r w:rsidRPr="00227DD8">
        <w:rPr>
          <w:rFonts w:eastAsia="Calibri"/>
          <w:lang w:eastAsia="en-US"/>
        </w:rPr>
        <w:t>Поле «Поиск» - поле ввода.</w:t>
      </w:r>
    </w:p>
    <w:p w:rsidR="00E53BE8" w:rsidRPr="00227DD8" w:rsidRDefault="00E53BE8" w:rsidP="00496815">
      <w:pPr>
        <w:numPr>
          <w:ilvl w:val="1"/>
          <w:numId w:val="8"/>
        </w:numPr>
        <w:spacing w:line="276" w:lineRule="auto"/>
        <w:ind w:left="1134" w:firstLine="0"/>
        <w:rPr>
          <w:rFonts w:eastAsia="Calibri"/>
          <w:lang w:eastAsia="en-US"/>
        </w:rPr>
      </w:pPr>
      <w:r w:rsidRPr="00227DD8">
        <w:rPr>
          <w:rFonts w:eastAsia="Calibri"/>
          <w:lang w:eastAsia="en-US"/>
        </w:rPr>
        <w:t>Поле с выпадающим списком. В поле может быть установлено одно из значений: «Сумма», «УИН», «УИП», «УИВ», «Получатель», «Сумма», «КБК». По умолчанию в поле установлено значение «Сумма».</w:t>
      </w:r>
    </w:p>
    <w:p w:rsidR="00E53BE8" w:rsidRPr="00227DD8" w:rsidRDefault="00E53BE8" w:rsidP="00496815">
      <w:pPr>
        <w:spacing w:line="276" w:lineRule="auto"/>
        <w:ind w:firstLine="709"/>
        <w:rPr>
          <w:rFonts w:eastAsia="Calibri"/>
          <w:szCs w:val="22"/>
          <w:lang w:eastAsia="en-US"/>
        </w:rPr>
      </w:pPr>
      <w:r w:rsidRPr="00227DD8">
        <w:rPr>
          <w:rFonts w:eastAsia="Calibri"/>
          <w:szCs w:val="22"/>
          <w:lang w:eastAsia="en-US"/>
        </w:rPr>
        <w:t>Для фильтрации информации на странице вкладки «Возвраты» расположены фильтры:</w:t>
      </w:r>
    </w:p>
    <w:p w:rsidR="00E53BE8" w:rsidRPr="00227DD8" w:rsidRDefault="00E53BE8" w:rsidP="00496815">
      <w:pPr>
        <w:pStyle w:val="N3"/>
        <w:tabs>
          <w:tab w:val="left" w:pos="1134"/>
        </w:tabs>
        <w:spacing w:line="276" w:lineRule="auto"/>
        <w:ind w:firstLine="851"/>
      </w:pPr>
      <w:r w:rsidRPr="00227DD8">
        <w:t>За период - фильтр состоит из двух полей «с» - задает начало периода, «по» - задает окончание периода. Значение в каждое поле можно ввести вручную в формате ДД.ММ</w:t>
      </w:r>
      <w:proofErr w:type="gramStart"/>
      <w:r w:rsidRPr="00227DD8">
        <w:t>.Г</w:t>
      </w:r>
      <w:proofErr w:type="gramEnd"/>
      <w:r w:rsidRPr="00227DD8">
        <w:t xml:space="preserve">ГГГ, где ДД – день, ММ- месяц, ГГГГ – год или выбрать и </w:t>
      </w:r>
      <w:r w:rsidR="00660578">
        <w:t>установить с помощью календаря</w:t>
      </w:r>
      <w:r w:rsidRPr="00227DD8">
        <w:t>.</w:t>
      </w:r>
    </w:p>
    <w:p w:rsidR="00E53BE8" w:rsidRPr="00227DD8" w:rsidRDefault="00E53BE8" w:rsidP="00491EA4">
      <w:pPr>
        <w:keepNext/>
        <w:spacing w:before="240" w:after="120" w:line="276" w:lineRule="auto"/>
        <w:ind w:firstLine="0"/>
        <w:jc w:val="center"/>
        <w:rPr>
          <w:rFonts w:eastAsia="Calibri"/>
          <w:bCs/>
          <w:szCs w:val="20"/>
          <w:lang w:eastAsia="en-US"/>
        </w:rPr>
      </w:pPr>
      <w:r>
        <w:rPr>
          <w:noProof/>
        </w:rPr>
        <w:drawing>
          <wp:inline distT="0" distB="0" distL="0" distR="0" wp14:anchorId="049EB5C5" wp14:editId="57AFFAF1">
            <wp:extent cx="2269199" cy="2247179"/>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9406" cy="2247384"/>
                    </a:xfrm>
                    <a:prstGeom prst="rect">
                      <a:avLst/>
                    </a:prstGeom>
                    <a:noFill/>
                    <a:ln>
                      <a:noFill/>
                    </a:ln>
                  </pic:spPr>
                </pic:pic>
              </a:graphicData>
            </a:graphic>
          </wp:inline>
        </w:drawing>
      </w:r>
    </w:p>
    <w:p w:rsidR="00E53BE8" w:rsidRPr="00227DD8" w:rsidRDefault="00E53BE8" w:rsidP="00491EA4">
      <w:pPr>
        <w:spacing w:before="120" w:after="240" w:line="276" w:lineRule="auto"/>
        <w:ind w:firstLine="0"/>
        <w:jc w:val="center"/>
        <w:rPr>
          <w:rFonts w:eastAsia="Calibri"/>
          <w:bCs/>
          <w:szCs w:val="20"/>
          <w:lang w:eastAsia="en-US"/>
        </w:rPr>
      </w:pPr>
      <w:bookmarkStart w:id="98" w:name="_Ref525315715"/>
      <w:r w:rsidRPr="00227DD8">
        <w:rPr>
          <w:rFonts w:eastAsia="Calibri"/>
          <w:bCs/>
          <w:szCs w:val="20"/>
          <w:lang w:eastAsia="en-US"/>
        </w:rPr>
        <w:t xml:space="preserve">Рисунок </w:t>
      </w:r>
      <w:bookmarkEnd w:id="98"/>
      <w:r w:rsidR="006078F1">
        <w:rPr>
          <w:rFonts w:eastAsia="Calibri"/>
          <w:bCs/>
          <w:szCs w:val="20"/>
          <w:lang w:eastAsia="en-US"/>
        </w:rPr>
        <w:t>32</w:t>
      </w:r>
      <w:r w:rsidRPr="00227DD8">
        <w:rPr>
          <w:rFonts w:eastAsia="Calibri"/>
          <w:bCs/>
          <w:szCs w:val="20"/>
          <w:lang w:eastAsia="en-US"/>
        </w:rPr>
        <w:t xml:space="preserve"> – Календарь</w:t>
      </w:r>
    </w:p>
    <w:p w:rsidR="00E53BE8" w:rsidRPr="00227DD8" w:rsidRDefault="00E53BE8" w:rsidP="00496815">
      <w:pPr>
        <w:pStyle w:val="N38"/>
        <w:spacing w:line="276" w:lineRule="auto"/>
        <w:rPr>
          <w:lang w:eastAsia="ru-RU"/>
        </w:rPr>
      </w:pPr>
      <w:r w:rsidRPr="00227DD8">
        <w:rPr>
          <w:lang w:eastAsia="ru-RU"/>
        </w:rPr>
        <w:t xml:space="preserve">Для импорта данных о возвратах из ГИС ГМП нажмите кнопку «Импортировать из ГИС ГМП». </w:t>
      </w:r>
      <w:proofErr w:type="gramStart"/>
      <w:r w:rsidRPr="00227DD8">
        <w:rPr>
          <w:lang w:eastAsia="ru-RU"/>
        </w:rPr>
        <w:t>Откроется окно «Импорт возвратов из ГИС ГМП»).</w:t>
      </w:r>
      <w:proofErr w:type="gramEnd"/>
    </w:p>
    <w:tbl>
      <w:tblPr>
        <w:tblW w:w="5000" w:type="pct"/>
        <w:jc w:val="center"/>
        <w:tblLook w:val="04A0" w:firstRow="1" w:lastRow="0" w:firstColumn="1" w:lastColumn="0" w:noHBand="0" w:noVBand="1"/>
      </w:tblPr>
      <w:tblGrid>
        <w:gridCol w:w="2560"/>
        <w:gridCol w:w="5376"/>
        <w:gridCol w:w="2485"/>
      </w:tblGrid>
      <w:tr w:rsidR="00E53BE8" w:rsidRPr="00227DD8" w:rsidTr="00280603">
        <w:trPr>
          <w:jc w:val="center"/>
        </w:trPr>
        <w:tc>
          <w:tcPr>
            <w:tcW w:w="3545" w:type="dxa"/>
            <w:shd w:val="clear" w:color="auto" w:fill="auto"/>
          </w:tcPr>
          <w:p w:rsidR="00E53BE8" w:rsidRPr="00227DD8" w:rsidRDefault="00E53BE8" w:rsidP="00496815">
            <w:pPr>
              <w:spacing w:line="276" w:lineRule="auto"/>
              <w:ind w:firstLine="0"/>
              <w:rPr>
                <w:rFonts w:eastAsia="Calibri"/>
                <w:szCs w:val="22"/>
                <w:lang w:eastAsia="en-US"/>
              </w:rPr>
            </w:pPr>
          </w:p>
        </w:tc>
        <w:tc>
          <w:tcPr>
            <w:tcW w:w="3438" w:type="dxa"/>
            <w:shd w:val="clear" w:color="auto" w:fill="auto"/>
          </w:tcPr>
          <w:p w:rsidR="00E53BE8" w:rsidRPr="00227DD8" w:rsidRDefault="00E53BE8" w:rsidP="00496815">
            <w:pPr>
              <w:spacing w:line="276" w:lineRule="auto"/>
              <w:ind w:firstLine="0"/>
              <w:rPr>
                <w:rFonts w:eastAsia="Calibri"/>
                <w:szCs w:val="22"/>
                <w:lang w:eastAsia="en-US"/>
              </w:rPr>
            </w:pPr>
          </w:p>
          <w:p w:rsidR="00E53BE8" w:rsidRPr="00227DD8" w:rsidRDefault="00E53BE8" w:rsidP="00496815">
            <w:pPr>
              <w:spacing w:line="276" w:lineRule="auto"/>
              <w:ind w:firstLine="0"/>
              <w:rPr>
                <w:rFonts w:eastAsia="Calibri"/>
                <w:szCs w:val="22"/>
                <w:lang w:eastAsia="en-US"/>
              </w:rPr>
            </w:pPr>
            <w:r>
              <w:rPr>
                <w:noProof/>
              </w:rPr>
              <w:lastRenderedPageBreak/>
              <w:drawing>
                <wp:inline distT="0" distB="0" distL="0" distR="0" wp14:anchorId="153AC81E" wp14:editId="0B1BF534">
                  <wp:extent cx="3267075" cy="1903730"/>
                  <wp:effectExtent l="0" t="0" r="952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67075" cy="1903730"/>
                          </a:xfrm>
                          <a:prstGeom prst="rect">
                            <a:avLst/>
                          </a:prstGeom>
                          <a:noFill/>
                          <a:ln>
                            <a:noFill/>
                          </a:ln>
                        </pic:spPr>
                      </pic:pic>
                    </a:graphicData>
                  </a:graphic>
                </wp:inline>
              </w:drawing>
            </w:r>
          </w:p>
        </w:tc>
        <w:tc>
          <w:tcPr>
            <w:tcW w:w="3438" w:type="dxa"/>
            <w:shd w:val="clear" w:color="auto" w:fill="auto"/>
          </w:tcPr>
          <w:p w:rsidR="00E53BE8" w:rsidRPr="00227DD8" w:rsidRDefault="00E53BE8" w:rsidP="00496815">
            <w:pPr>
              <w:spacing w:line="276" w:lineRule="auto"/>
              <w:ind w:firstLine="0"/>
              <w:rPr>
                <w:rFonts w:eastAsia="Calibri"/>
                <w:szCs w:val="22"/>
                <w:lang w:eastAsia="en-US"/>
              </w:rPr>
            </w:pPr>
          </w:p>
          <w:p w:rsidR="00E53BE8" w:rsidRPr="00227DD8" w:rsidRDefault="00E53BE8" w:rsidP="00496815">
            <w:pPr>
              <w:spacing w:line="276" w:lineRule="auto"/>
              <w:ind w:firstLine="0"/>
              <w:rPr>
                <w:rFonts w:eastAsia="Calibri"/>
                <w:szCs w:val="22"/>
                <w:lang w:eastAsia="en-US"/>
              </w:rPr>
            </w:pPr>
          </w:p>
        </w:tc>
      </w:tr>
    </w:tbl>
    <w:p w:rsidR="00E53BE8" w:rsidRPr="00227DD8" w:rsidRDefault="00E53BE8" w:rsidP="00496815">
      <w:pPr>
        <w:pStyle w:val="N38"/>
        <w:spacing w:line="276" w:lineRule="auto"/>
        <w:rPr>
          <w:lang w:eastAsia="ru-RU"/>
        </w:rPr>
      </w:pPr>
      <w:r w:rsidRPr="00227DD8">
        <w:rPr>
          <w:lang w:eastAsia="ru-RU"/>
        </w:rPr>
        <w:lastRenderedPageBreak/>
        <w:t>Для добавления информации из</w:t>
      </w:r>
      <w:r>
        <w:rPr>
          <w:lang w:eastAsia="ru-RU"/>
        </w:rPr>
        <w:t xml:space="preserve"> </w:t>
      </w:r>
      <w:r w:rsidRPr="00227DD8">
        <w:rPr>
          <w:lang w:eastAsia="ru-RU"/>
        </w:rPr>
        <w:t>ГИС ГМП</w:t>
      </w:r>
      <w:r>
        <w:rPr>
          <w:lang w:eastAsia="ru-RU"/>
        </w:rPr>
        <w:t xml:space="preserve"> после заполнения поля «УИП»</w:t>
      </w:r>
      <w:r w:rsidRPr="00227DD8">
        <w:rPr>
          <w:lang w:eastAsia="ru-RU"/>
        </w:rPr>
        <w:t xml:space="preserve"> нажмите кнопку «Импортировать из ГИС ГМП».</w:t>
      </w:r>
    </w:p>
    <w:p w:rsidR="00E53BE8" w:rsidRPr="00227DD8" w:rsidRDefault="00E53BE8" w:rsidP="00496815">
      <w:pPr>
        <w:pStyle w:val="N38"/>
        <w:spacing w:line="276" w:lineRule="auto"/>
        <w:rPr>
          <w:lang w:eastAsia="ru-RU"/>
        </w:rPr>
      </w:pPr>
      <w:r w:rsidRPr="00227DD8">
        <w:rPr>
          <w:lang w:eastAsia="ru-RU"/>
        </w:rPr>
        <w:t>В окне страницы «Возвраты» будет отображена информация об импортированных возвратах из ГИС ГМП.</w:t>
      </w:r>
    </w:p>
    <w:p w:rsidR="00E53BE8" w:rsidRPr="00227DD8" w:rsidRDefault="00E53BE8" w:rsidP="00496815">
      <w:pPr>
        <w:spacing w:line="276" w:lineRule="auto"/>
        <w:ind w:firstLine="709"/>
        <w:rPr>
          <w:rFonts w:eastAsia="Calibri"/>
          <w:szCs w:val="22"/>
          <w:lang w:eastAsia="x-none"/>
        </w:rPr>
      </w:pPr>
      <w:r w:rsidRPr="00227DD8">
        <w:rPr>
          <w:rFonts w:eastAsia="Calibri"/>
          <w:szCs w:val="22"/>
          <w:lang w:eastAsia="x-none"/>
        </w:rPr>
        <w:t>Для просмотра информации о возврате выполните следующие действия:</w:t>
      </w:r>
    </w:p>
    <w:p w:rsidR="00E53BE8" w:rsidRPr="00227DD8" w:rsidRDefault="00E53BE8" w:rsidP="00496815">
      <w:pPr>
        <w:pStyle w:val="N3"/>
        <w:tabs>
          <w:tab w:val="left" w:pos="1134"/>
        </w:tabs>
        <w:spacing w:line="276" w:lineRule="auto"/>
        <w:ind w:firstLine="851"/>
      </w:pPr>
      <w:r w:rsidRPr="00227DD8">
        <w:t>Перейдите на страницу «Начисления и платежи» - вкладка «Возвраты».</w:t>
      </w:r>
    </w:p>
    <w:p w:rsidR="00E53BE8" w:rsidRPr="00227DD8" w:rsidRDefault="00E53BE8" w:rsidP="00496815">
      <w:pPr>
        <w:pStyle w:val="N3"/>
        <w:tabs>
          <w:tab w:val="left" w:pos="1134"/>
        </w:tabs>
        <w:spacing w:line="276" w:lineRule="auto"/>
        <w:ind w:firstLine="851"/>
      </w:pPr>
      <w:r w:rsidRPr="00227DD8">
        <w:t>В таблице с возвратами выделите строку с нужным возвратом.</w:t>
      </w:r>
    </w:p>
    <w:p w:rsidR="00E53BE8" w:rsidRPr="00227DD8" w:rsidRDefault="00E53BE8" w:rsidP="00496815">
      <w:pPr>
        <w:pStyle w:val="N3"/>
        <w:tabs>
          <w:tab w:val="left" w:pos="1134"/>
        </w:tabs>
        <w:spacing w:line="276" w:lineRule="auto"/>
        <w:ind w:firstLine="851"/>
      </w:pPr>
      <w:r w:rsidRPr="00227DD8">
        <w:t>Дважды щелкните левой кнопкой мыши по строке с выбранным возвратом.</w:t>
      </w:r>
    </w:p>
    <w:p w:rsidR="00E53BE8" w:rsidRPr="00227DD8" w:rsidRDefault="00E53BE8" w:rsidP="00496815">
      <w:pPr>
        <w:spacing w:line="276" w:lineRule="auto"/>
        <w:ind w:firstLine="709"/>
        <w:rPr>
          <w:rFonts w:eastAsia="Calibri"/>
          <w:szCs w:val="22"/>
          <w:lang w:eastAsia="en-US"/>
        </w:rPr>
      </w:pPr>
      <w:r w:rsidRPr="00227DD8">
        <w:rPr>
          <w:rFonts w:eastAsia="Calibri"/>
          <w:szCs w:val="22"/>
          <w:lang w:eastAsia="en-US"/>
        </w:rPr>
        <w:t>Откроет</w:t>
      </w:r>
      <w:r w:rsidR="00660578">
        <w:rPr>
          <w:rFonts w:eastAsia="Calibri"/>
          <w:szCs w:val="22"/>
          <w:lang w:eastAsia="en-US"/>
        </w:rPr>
        <w:t>ся страница с данными возврата</w:t>
      </w:r>
      <w:r w:rsidRPr="00227DD8">
        <w:rPr>
          <w:rFonts w:eastAsia="Calibri"/>
          <w:szCs w:val="22"/>
          <w:lang w:eastAsia="en-US"/>
        </w:rPr>
        <w:t>.</w:t>
      </w:r>
    </w:p>
    <w:p w:rsidR="00E53BE8" w:rsidRPr="00AC3EF6" w:rsidRDefault="00E53BE8" w:rsidP="00491EA4">
      <w:pPr>
        <w:pStyle w:val="N3a"/>
        <w:keepNext/>
        <w:spacing w:line="276" w:lineRule="auto"/>
        <w:rPr>
          <w:highlight w:val="red"/>
        </w:rPr>
      </w:pPr>
      <w:r>
        <w:rPr>
          <w:noProof/>
          <w:lang w:eastAsia="ru-RU"/>
        </w:rPr>
        <w:drawing>
          <wp:inline distT="0" distB="0" distL="0" distR="0" wp14:anchorId="4A9A783F" wp14:editId="2303F71C">
            <wp:extent cx="5353396" cy="3708744"/>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t="9058"/>
                    <a:stretch>
                      <a:fillRect/>
                    </a:stretch>
                  </pic:blipFill>
                  <pic:spPr bwMode="auto">
                    <a:xfrm>
                      <a:off x="0" y="0"/>
                      <a:ext cx="5353540" cy="3708844"/>
                    </a:xfrm>
                    <a:prstGeom prst="rect">
                      <a:avLst/>
                    </a:prstGeom>
                    <a:noFill/>
                    <a:ln>
                      <a:noFill/>
                    </a:ln>
                  </pic:spPr>
                </pic:pic>
              </a:graphicData>
            </a:graphic>
          </wp:inline>
        </w:drawing>
      </w:r>
    </w:p>
    <w:p w:rsidR="00941FB9" w:rsidRDefault="00E53BE8" w:rsidP="00491EA4">
      <w:pPr>
        <w:pStyle w:val="N3b"/>
        <w:spacing w:line="276" w:lineRule="auto"/>
      </w:pPr>
      <w:bookmarkStart w:id="99" w:name="_Ref525316563"/>
      <w:r w:rsidRPr="00055BEF">
        <w:t xml:space="preserve">Рисунок </w:t>
      </w:r>
      <w:bookmarkEnd w:id="99"/>
      <w:r w:rsidR="006078F1">
        <w:rPr>
          <w:lang w:eastAsia="ru-RU"/>
        </w:rPr>
        <w:t>33</w:t>
      </w:r>
      <w:r w:rsidRPr="00055BEF">
        <w:t xml:space="preserve"> – Информация о возврате</w:t>
      </w:r>
    </w:p>
    <w:p w:rsidR="00941FB9" w:rsidRDefault="00941FB9" w:rsidP="00941FB9">
      <w:pPr>
        <w:pStyle w:val="N38"/>
        <w:rPr>
          <w:szCs w:val="20"/>
        </w:rPr>
      </w:pPr>
      <w:r>
        <w:br w:type="page"/>
      </w:r>
    </w:p>
    <w:p w:rsidR="00E53BE8" w:rsidRPr="00957281" w:rsidRDefault="00E53BE8" w:rsidP="00941FB9">
      <w:pPr>
        <w:pStyle w:val="2"/>
      </w:pPr>
      <w:bookmarkStart w:id="100" w:name="_Toc28253799"/>
      <w:bookmarkStart w:id="101" w:name="_Toc28253977"/>
      <w:bookmarkStart w:id="102" w:name="_Toc28254013"/>
      <w:bookmarkStart w:id="103" w:name="_Toc28267074"/>
      <w:r w:rsidRPr="00957281">
        <w:lastRenderedPageBreak/>
        <w:t>Вкладка «</w:t>
      </w:r>
      <w:r>
        <w:t>Уведомления</w:t>
      </w:r>
      <w:r w:rsidRPr="00957281">
        <w:t>»</w:t>
      </w:r>
      <w:bookmarkEnd w:id="100"/>
      <w:bookmarkEnd w:id="101"/>
      <w:bookmarkEnd w:id="102"/>
      <w:bookmarkEnd w:id="103"/>
    </w:p>
    <w:p w:rsidR="000F0F44" w:rsidRPr="00822C24" w:rsidRDefault="000F0F44" w:rsidP="00496815">
      <w:pPr>
        <w:pStyle w:val="af"/>
        <w:spacing w:line="276" w:lineRule="auto"/>
        <w:ind w:firstLine="851"/>
      </w:pPr>
      <w:r w:rsidRPr="00822C24">
        <w:t>В рамках взаимодействия с ГИС ГМП возможно получение уведомлений о поступлении извещений о начислении, извещений о приеме к исполнению распоряжений на оплату, о создании квитанций предназначены для оперативного получения участниками ГИС ГМП данных о начислениях, платежах и их квитировании. Получение уведомлений возможно при оформлении подписки, при этом перечень доступных участнику уведомлений и вариантов подписки определяется его ролью в ГИС ГМП. Оформление подписки, равно как и получение уведомлений, доступно только участникам прямого взаимодействия с ГИС ГМП.</w:t>
      </w:r>
    </w:p>
    <w:p w:rsidR="000F0F44" w:rsidRPr="00822C24" w:rsidRDefault="000F0F44" w:rsidP="00496815">
      <w:pPr>
        <w:pStyle w:val="af"/>
        <w:spacing w:line="276" w:lineRule="auto"/>
        <w:ind w:firstLine="851"/>
      </w:pPr>
      <w:r w:rsidRPr="00822C24">
        <w:t>Комитету цифрового развития Ленинградской области в соответствии с ролями главного администратора начислений и главного администратора запросов доступны уведомления о приеме к исполнению распоряжений на оплату (о платежах) и уведомления о квитанциях.</w:t>
      </w:r>
    </w:p>
    <w:p w:rsidR="000F0F44" w:rsidRPr="00822C24" w:rsidRDefault="000F0F44" w:rsidP="00496815">
      <w:pPr>
        <w:pStyle w:val="af"/>
        <w:spacing w:line="276" w:lineRule="auto"/>
        <w:ind w:firstLine="851"/>
      </w:pPr>
      <w:r w:rsidRPr="00822C24">
        <w:t>В АИС «Межвед ЛО» реализован функционал получения подписок на получение всех уведомлений о платежах и всех увед</w:t>
      </w:r>
      <w:r w:rsidR="00660578">
        <w:t>омлений о квитанциях</w:t>
      </w:r>
      <w:r w:rsidRPr="00822C24">
        <w:t xml:space="preserve">. </w:t>
      </w:r>
    </w:p>
    <w:p w:rsidR="000F0F44" w:rsidRPr="00822C24" w:rsidRDefault="000F0F44" w:rsidP="00491EA4">
      <w:pPr>
        <w:pStyle w:val="af"/>
        <w:spacing w:line="276" w:lineRule="auto"/>
        <w:jc w:val="center"/>
      </w:pPr>
      <w:r w:rsidRPr="00822C24">
        <w:rPr>
          <w:noProof/>
        </w:rPr>
        <w:drawing>
          <wp:inline distT="0" distB="0" distL="0" distR="0" wp14:anchorId="6A2BA810" wp14:editId="27DB652D">
            <wp:extent cx="5059552" cy="1288473"/>
            <wp:effectExtent l="0" t="0" r="825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a:extLst>
                        <a:ext uri="{28A0092B-C50C-407E-A947-70E740481C1C}">
                          <a14:useLocalDpi xmlns:a14="http://schemas.microsoft.com/office/drawing/2010/main" val="0"/>
                        </a:ext>
                      </a:extLst>
                    </a:blip>
                    <a:srcRect l="11291" t="12222" r="1684" b="6133"/>
                    <a:stretch/>
                  </pic:blipFill>
                  <pic:spPr bwMode="auto">
                    <a:xfrm>
                      <a:off x="0" y="0"/>
                      <a:ext cx="5076829" cy="1292873"/>
                    </a:xfrm>
                    <a:prstGeom prst="rect">
                      <a:avLst/>
                    </a:prstGeom>
                    <a:noFill/>
                    <a:ln>
                      <a:noFill/>
                    </a:ln>
                    <a:extLst>
                      <a:ext uri="{53640926-AAD7-44D8-BBD7-CCE9431645EC}">
                        <a14:shadowObscured xmlns:a14="http://schemas.microsoft.com/office/drawing/2010/main"/>
                      </a:ext>
                    </a:extLst>
                  </pic:spPr>
                </pic:pic>
              </a:graphicData>
            </a:graphic>
          </wp:inline>
        </w:drawing>
      </w:r>
    </w:p>
    <w:p w:rsidR="000F0F44" w:rsidRPr="00822C24" w:rsidRDefault="000F0F44" w:rsidP="00491EA4">
      <w:pPr>
        <w:pStyle w:val="af"/>
        <w:spacing w:line="276" w:lineRule="auto"/>
        <w:jc w:val="center"/>
      </w:pPr>
      <w:r w:rsidRPr="00822C24">
        <w:t xml:space="preserve">Рисунок </w:t>
      </w:r>
      <w:r w:rsidR="006078F1">
        <w:t>34</w:t>
      </w:r>
      <w:r w:rsidRPr="00822C24">
        <w:t xml:space="preserve"> - Перечень действующих подписок доступен пользователю на соответствующей форме АИС «Межвед ЛО»</w:t>
      </w:r>
    </w:p>
    <w:p w:rsidR="000F0F44" w:rsidRPr="00822C24" w:rsidRDefault="000F0F44" w:rsidP="00496815">
      <w:pPr>
        <w:pStyle w:val="af"/>
        <w:spacing w:line="276" w:lineRule="auto"/>
      </w:pPr>
    </w:p>
    <w:p w:rsidR="000F0F44" w:rsidRPr="00822C24" w:rsidRDefault="000F0F44" w:rsidP="00496815">
      <w:pPr>
        <w:pStyle w:val="aff4"/>
        <w:spacing w:line="276" w:lineRule="auto"/>
      </w:pPr>
      <w:r w:rsidRPr="00822C24">
        <w:t>Распределение уведомлений, поступающих из ГИС ГМП, по участникам косвенного взаимодействия с ГИС ГМП производится в АИС «Межвед ЛО» в автоматическом режиме путем сравнения имеющейся в БД АИС «Межвед ЛО» информации об организациях и их банковских счетах и данных из полученных уведомлений.</w:t>
      </w:r>
    </w:p>
    <w:p w:rsidR="000F0F44" w:rsidRPr="00822C24" w:rsidRDefault="000F0F44" w:rsidP="00496815">
      <w:pPr>
        <w:pStyle w:val="aff4"/>
        <w:spacing w:line="276" w:lineRule="auto"/>
      </w:pPr>
      <w:r w:rsidRPr="00822C24">
        <w:t>Уведомления, которые не удалось «связать» ни с одной из организаций в настоящее время относятся к подмножеству «неопределенных» и подвергаются дополнительному анализу (для выявления причин, по которым не удается связать уведомления с организацией).</w:t>
      </w:r>
    </w:p>
    <w:p w:rsidR="000F0F44" w:rsidRPr="00822C24" w:rsidRDefault="000F0F44" w:rsidP="00496815">
      <w:pPr>
        <w:pStyle w:val="aff4"/>
        <w:spacing w:line="276" w:lineRule="auto"/>
      </w:pPr>
      <w:r w:rsidRPr="00822C24">
        <w:t>Представителю от организации - участника косвенного взаимодействия с ГИС ГМП доступны следующие возможности для работы с уведомлениями в АИС «Межвед ЛО»:</w:t>
      </w:r>
    </w:p>
    <w:p w:rsidR="000F0F44" w:rsidRPr="00822C24" w:rsidRDefault="000F0F44" w:rsidP="00496815">
      <w:pPr>
        <w:pStyle w:val="aff4"/>
        <w:numPr>
          <w:ilvl w:val="0"/>
          <w:numId w:val="15"/>
        </w:numPr>
        <w:spacing w:line="276" w:lineRule="auto"/>
        <w:ind w:firstLine="349"/>
      </w:pPr>
      <w:r w:rsidRPr="00822C24">
        <w:t>Просмотр списка полученных уведомлений о платежах и просмотр отдельного уведо</w:t>
      </w:r>
      <w:r w:rsidR="00660578">
        <w:t>мления о платеже</w:t>
      </w:r>
      <w:r w:rsidRPr="00822C24">
        <w:t>.</w:t>
      </w:r>
    </w:p>
    <w:p w:rsidR="00491EA4" w:rsidRDefault="0044796F" w:rsidP="00491EA4">
      <w:pPr>
        <w:pStyle w:val="aff4"/>
        <w:spacing w:line="276" w:lineRule="auto"/>
        <w:ind w:left="360" w:firstLine="0"/>
        <w:jc w:val="center"/>
      </w:pPr>
      <w:r w:rsidRPr="00822C24">
        <w:rPr>
          <w:noProof/>
        </w:rPr>
        <w:lastRenderedPageBreak/>
        <w:drawing>
          <wp:inline distT="0" distB="0" distL="0" distR="0" wp14:anchorId="26C53063" wp14:editId="75DE12EA">
            <wp:extent cx="5366385" cy="3135630"/>
            <wp:effectExtent l="0" t="0" r="5715"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66385" cy="3135630"/>
                    </a:xfrm>
                    <a:prstGeom prst="rect">
                      <a:avLst/>
                    </a:prstGeom>
                    <a:noFill/>
                  </pic:spPr>
                </pic:pic>
              </a:graphicData>
            </a:graphic>
          </wp:inline>
        </w:drawing>
      </w:r>
    </w:p>
    <w:p w:rsidR="00491EA4" w:rsidRDefault="00491EA4" w:rsidP="00491EA4">
      <w:pPr>
        <w:pStyle w:val="aff4"/>
        <w:spacing w:line="276" w:lineRule="auto"/>
        <w:ind w:left="360" w:firstLine="0"/>
        <w:jc w:val="center"/>
      </w:pPr>
      <w:r w:rsidRPr="00822C24">
        <w:t xml:space="preserve">Рисунок </w:t>
      </w:r>
      <w:r>
        <w:t>35</w:t>
      </w:r>
      <w:r w:rsidRPr="00822C24">
        <w:t xml:space="preserve"> – Список уведомлений о платежах</w:t>
      </w:r>
    </w:p>
    <w:p w:rsidR="00491EA4" w:rsidRPr="00822C24" w:rsidRDefault="00491EA4" w:rsidP="00496815">
      <w:pPr>
        <w:pStyle w:val="aff4"/>
        <w:spacing w:line="276" w:lineRule="auto"/>
        <w:ind w:left="360" w:firstLine="0"/>
      </w:pPr>
    </w:p>
    <w:p w:rsidR="000F0F44" w:rsidRPr="00822C24" w:rsidRDefault="000F0F44" w:rsidP="00491EA4">
      <w:pPr>
        <w:pStyle w:val="aff4"/>
        <w:spacing w:line="276" w:lineRule="auto"/>
        <w:ind w:left="360" w:firstLine="0"/>
        <w:jc w:val="center"/>
      </w:pPr>
      <w:r w:rsidRPr="00822C24">
        <w:rPr>
          <w:noProof/>
        </w:rPr>
        <w:drawing>
          <wp:inline distT="0" distB="0" distL="0" distR="0" wp14:anchorId="638889C0" wp14:editId="08197693">
            <wp:extent cx="4444365" cy="4529455"/>
            <wp:effectExtent l="0" t="0" r="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4365" cy="4529455"/>
                    </a:xfrm>
                    <a:prstGeom prst="rect">
                      <a:avLst/>
                    </a:prstGeom>
                    <a:noFill/>
                  </pic:spPr>
                </pic:pic>
              </a:graphicData>
            </a:graphic>
          </wp:inline>
        </w:drawing>
      </w:r>
    </w:p>
    <w:p w:rsidR="000F0F44" w:rsidRPr="00822C24" w:rsidRDefault="000F0F44" w:rsidP="00491EA4">
      <w:pPr>
        <w:pStyle w:val="aff4"/>
        <w:spacing w:line="276" w:lineRule="auto"/>
        <w:ind w:left="360" w:firstLine="0"/>
        <w:jc w:val="center"/>
      </w:pPr>
      <w:r w:rsidRPr="00822C24">
        <w:t>Рисунок 3</w:t>
      </w:r>
      <w:r w:rsidR="006078F1">
        <w:t>6</w:t>
      </w:r>
      <w:r w:rsidRPr="00822C24">
        <w:t xml:space="preserve"> - Просмотр выбранного уведомления о платеже</w:t>
      </w:r>
    </w:p>
    <w:p w:rsidR="000F0F44" w:rsidRPr="00822C24" w:rsidRDefault="000F0F44" w:rsidP="00496815">
      <w:pPr>
        <w:pStyle w:val="aff4"/>
        <w:spacing w:line="276" w:lineRule="auto"/>
        <w:ind w:left="360" w:firstLine="0"/>
      </w:pPr>
    </w:p>
    <w:p w:rsidR="000F0F44" w:rsidRPr="00822C24" w:rsidRDefault="000F0F44" w:rsidP="00496815">
      <w:pPr>
        <w:pStyle w:val="aff4"/>
        <w:numPr>
          <w:ilvl w:val="0"/>
          <w:numId w:val="15"/>
        </w:numPr>
        <w:spacing w:line="276" w:lineRule="auto"/>
        <w:ind w:firstLine="491"/>
      </w:pPr>
      <w:r w:rsidRPr="00822C24">
        <w:t>Просмотр списка полученных уведомлений о квитанциях и просмотр отдельного уведомл</w:t>
      </w:r>
      <w:r w:rsidR="00660578">
        <w:t>ения о квитанции</w:t>
      </w:r>
      <w:r w:rsidRPr="00822C24">
        <w:t xml:space="preserve">. </w:t>
      </w:r>
    </w:p>
    <w:p w:rsidR="000F0F44" w:rsidRPr="00822C24" w:rsidRDefault="000F0F44" w:rsidP="00E03CAE">
      <w:pPr>
        <w:pStyle w:val="aff4"/>
        <w:spacing w:line="276" w:lineRule="auto"/>
        <w:ind w:firstLine="0"/>
        <w:jc w:val="center"/>
      </w:pPr>
      <w:r w:rsidRPr="00822C24">
        <w:rPr>
          <w:noProof/>
        </w:rPr>
        <w:lastRenderedPageBreak/>
        <w:drawing>
          <wp:inline distT="0" distB="0" distL="0" distR="0" wp14:anchorId="53E6A77D" wp14:editId="52B44831">
            <wp:extent cx="5536277" cy="2446607"/>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1">
                      <a:extLst>
                        <a:ext uri="{28A0092B-C50C-407E-A947-70E740481C1C}">
                          <a14:useLocalDpi xmlns:a14="http://schemas.microsoft.com/office/drawing/2010/main" val="0"/>
                        </a:ext>
                      </a:extLst>
                    </a:blip>
                    <a:srcRect b="25403"/>
                    <a:stretch/>
                  </pic:blipFill>
                  <pic:spPr bwMode="auto">
                    <a:xfrm>
                      <a:off x="0" y="0"/>
                      <a:ext cx="5539196" cy="2447897"/>
                    </a:xfrm>
                    <a:prstGeom prst="rect">
                      <a:avLst/>
                    </a:prstGeom>
                    <a:noFill/>
                    <a:ln>
                      <a:noFill/>
                    </a:ln>
                    <a:extLst>
                      <a:ext uri="{53640926-AAD7-44D8-BBD7-CCE9431645EC}">
                        <a14:shadowObscured xmlns:a14="http://schemas.microsoft.com/office/drawing/2010/main"/>
                      </a:ext>
                    </a:extLst>
                  </pic:spPr>
                </pic:pic>
              </a:graphicData>
            </a:graphic>
          </wp:inline>
        </w:drawing>
      </w:r>
    </w:p>
    <w:p w:rsidR="000F0F44" w:rsidRPr="00822C24" w:rsidRDefault="000F0F44" w:rsidP="00E03CAE">
      <w:pPr>
        <w:pStyle w:val="aff4"/>
        <w:spacing w:line="276" w:lineRule="auto"/>
        <w:ind w:firstLine="0"/>
        <w:jc w:val="center"/>
      </w:pPr>
      <w:r w:rsidRPr="00822C24">
        <w:t xml:space="preserve">Рисунок </w:t>
      </w:r>
      <w:r w:rsidR="006078F1">
        <w:t>37</w:t>
      </w:r>
      <w:r w:rsidRPr="00822C24">
        <w:t xml:space="preserve"> – Список уведомлений о квитанциях</w:t>
      </w:r>
    </w:p>
    <w:p w:rsidR="000F0F44" w:rsidRPr="00822C24" w:rsidRDefault="000F0F44" w:rsidP="00E03CAE">
      <w:pPr>
        <w:pStyle w:val="aff4"/>
        <w:spacing w:line="276" w:lineRule="auto"/>
        <w:ind w:firstLine="0"/>
        <w:jc w:val="center"/>
      </w:pPr>
      <w:r w:rsidRPr="00822C24">
        <w:rPr>
          <w:noProof/>
        </w:rPr>
        <w:drawing>
          <wp:inline distT="0" distB="0" distL="0" distR="0" wp14:anchorId="69425B36" wp14:editId="31B21789">
            <wp:extent cx="3815542" cy="2642107"/>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5805" cy="2649214"/>
                    </a:xfrm>
                    <a:prstGeom prst="rect">
                      <a:avLst/>
                    </a:prstGeom>
                    <a:noFill/>
                  </pic:spPr>
                </pic:pic>
              </a:graphicData>
            </a:graphic>
          </wp:inline>
        </w:drawing>
      </w:r>
    </w:p>
    <w:p w:rsidR="000F0F44" w:rsidRPr="00822C24" w:rsidRDefault="000F0F44" w:rsidP="00E03CAE">
      <w:pPr>
        <w:pStyle w:val="aff4"/>
        <w:spacing w:line="276" w:lineRule="auto"/>
        <w:ind w:firstLine="0"/>
        <w:jc w:val="center"/>
      </w:pPr>
      <w:r w:rsidRPr="00822C24">
        <w:t xml:space="preserve">Рисунок </w:t>
      </w:r>
      <w:r w:rsidR="006078F1">
        <w:t>38</w:t>
      </w:r>
      <w:r w:rsidRPr="00822C24">
        <w:t xml:space="preserve"> - Просмотр выбранного уведомления о квитанции.</w:t>
      </w:r>
    </w:p>
    <w:p w:rsidR="00EF63E8" w:rsidRPr="00EF63E8" w:rsidRDefault="000F0F44" w:rsidP="00496815">
      <w:pPr>
        <w:pStyle w:val="N38"/>
        <w:spacing w:line="276" w:lineRule="auto"/>
      </w:pPr>
      <w:r w:rsidRPr="00822C24">
        <w:rPr>
          <w:szCs w:val="24"/>
        </w:rPr>
        <w:t>Перечисленные возможности позволяют пользователю получить и проверить сведения о поступивших платежах и о статусе квитирования начислений. Если платеж поступил, но квитирование не выполнено, пользователь может использовать УИП платежа для его загрузки из ГИС ГМП и последующего принудительного квитирования.</w:t>
      </w:r>
      <w:r w:rsidRPr="00D43174">
        <w:rPr>
          <w:sz w:val="28"/>
          <w:szCs w:val="28"/>
        </w:rPr>
        <w:t xml:space="preserve"> </w:t>
      </w:r>
    </w:p>
    <w:p w:rsidR="00822C24" w:rsidRDefault="00822C24" w:rsidP="00496815">
      <w:pPr>
        <w:pStyle w:val="N38"/>
        <w:spacing w:line="276" w:lineRule="auto"/>
      </w:pPr>
    </w:p>
    <w:p w:rsidR="00822C24" w:rsidRDefault="00822C24" w:rsidP="00496815">
      <w:pPr>
        <w:pStyle w:val="N38"/>
        <w:spacing w:line="276" w:lineRule="auto"/>
      </w:pPr>
    </w:p>
    <w:p w:rsidR="00947474" w:rsidRPr="00822C24" w:rsidRDefault="00B079A8" w:rsidP="00941FB9">
      <w:pPr>
        <w:pStyle w:val="1"/>
      </w:pPr>
      <w:bookmarkStart w:id="104" w:name="_Toc28253800"/>
      <w:bookmarkStart w:id="105" w:name="_Toc28253978"/>
      <w:bookmarkStart w:id="106" w:name="_Toc28254014"/>
      <w:bookmarkStart w:id="107" w:name="_Toc28267075"/>
      <w:r w:rsidRPr="00822C24">
        <w:rPr>
          <w:caps w:val="0"/>
        </w:rPr>
        <w:lastRenderedPageBreak/>
        <w:t xml:space="preserve">ПОРЯДОК ОБРАЩЕНИЯ В </w:t>
      </w:r>
      <w:bookmarkEnd w:id="104"/>
      <w:r>
        <w:rPr>
          <w:caps w:val="0"/>
        </w:rPr>
        <w:t xml:space="preserve">СЛУЖБУ </w:t>
      </w:r>
      <w:r w:rsidR="0044796F">
        <w:rPr>
          <w:caps w:val="0"/>
        </w:rPr>
        <w:t xml:space="preserve">ТЕХНИЧЕСКОЙ </w:t>
      </w:r>
      <w:r>
        <w:rPr>
          <w:caps w:val="0"/>
        </w:rPr>
        <w:t>ПОДДЕРЖКИ АИС «МЕЖВЕД ЛО»</w:t>
      </w:r>
      <w:bookmarkEnd w:id="105"/>
      <w:bookmarkEnd w:id="106"/>
      <w:bookmarkEnd w:id="107"/>
    </w:p>
    <w:p w:rsidR="001E544B" w:rsidRPr="00FD6198" w:rsidRDefault="00C96FBA" w:rsidP="00496815">
      <w:pPr>
        <w:pStyle w:val="N38"/>
        <w:numPr>
          <w:ilvl w:val="0"/>
          <w:numId w:val="14"/>
        </w:numPr>
        <w:spacing w:line="276" w:lineRule="auto"/>
      </w:pPr>
      <w:r w:rsidRPr="00FD6198">
        <w:t>Время работы:</w:t>
      </w:r>
    </w:p>
    <w:p w:rsidR="001E544B" w:rsidRPr="00FD6198" w:rsidRDefault="00C96FBA" w:rsidP="00FD6198">
      <w:pPr>
        <w:pStyle w:val="N38"/>
        <w:numPr>
          <w:ilvl w:val="1"/>
          <w:numId w:val="14"/>
        </w:numPr>
        <w:pBdr>
          <w:top w:val="single" w:sz="4" w:space="1" w:color="auto"/>
          <w:left w:val="single" w:sz="4" w:space="4" w:color="auto"/>
          <w:bottom w:val="single" w:sz="4" w:space="1" w:color="auto"/>
          <w:right w:val="single" w:sz="4" w:space="4" w:color="auto"/>
        </w:pBdr>
        <w:spacing w:line="276" w:lineRule="auto"/>
      </w:pPr>
      <w:r w:rsidRPr="00FD6198">
        <w:t>Понедельни</w:t>
      </w:r>
      <w:proofErr w:type="gramStart"/>
      <w:r w:rsidRPr="00FD6198">
        <w:t>к-</w:t>
      </w:r>
      <w:proofErr w:type="gramEnd"/>
      <w:r w:rsidRPr="00FD6198">
        <w:t xml:space="preserve"> четверг с 9:00 – 18:00.</w:t>
      </w:r>
    </w:p>
    <w:p w:rsidR="001E544B" w:rsidRPr="00FD6198" w:rsidRDefault="00C96FBA" w:rsidP="00FD6198">
      <w:pPr>
        <w:pStyle w:val="N38"/>
        <w:numPr>
          <w:ilvl w:val="1"/>
          <w:numId w:val="14"/>
        </w:numPr>
        <w:pBdr>
          <w:top w:val="single" w:sz="4" w:space="1" w:color="auto"/>
          <w:left w:val="single" w:sz="4" w:space="4" w:color="auto"/>
          <w:bottom w:val="single" w:sz="4" w:space="1" w:color="auto"/>
          <w:right w:val="single" w:sz="4" w:space="4" w:color="auto"/>
        </w:pBdr>
        <w:spacing w:line="276" w:lineRule="auto"/>
      </w:pPr>
      <w:r w:rsidRPr="00FD6198">
        <w:t>Пятница с 9:00 – 17:00.</w:t>
      </w:r>
    </w:p>
    <w:p w:rsidR="001E544B" w:rsidRPr="00FD6198" w:rsidRDefault="00C96FBA" w:rsidP="00FD6198">
      <w:pPr>
        <w:pStyle w:val="N38"/>
        <w:numPr>
          <w:ilvl w:val="1"/>
          <w:numId w:val="14"/>
        </w:numPr>
        <w:pBdr>
          <w:top w:val="single" w:sz="4" w:space="1" w:color="auto"/>
          <w:left w:val="single" w:sz="4" w:space="4" w:color="auto"/>
          <w:bottom w:val="single" w:sz="4" w:space="1" w:color="auto"/>
          <w:right w:val="single" w:sz="4" w:space="4" w:color="auto"/>
        </w:pBdr>
        <w:spacing w:line="276" w:lineRule="auto"/>
      </w:pPr>
      <w:r w:rsidRPr="00FD6198">
        <w:t>Суббота-воскресенье – выходные.</w:t>
      </w:r>
    </w:p>
    <w:p w:rsidR="001E544B" w:rsidRPr="00FD6198" w:rsidRDefault="00C96FBA" w:rsidP="00496815">
      <w:pPr>
        <w:pStyle w:val="N38"/>
        <w:numPr>
          <w:ilvl w:val="0"/>
          <w:numId w:val="14"/>
        </w:numPr>
        <w:spacing w:line="276" w:lineRule="auto"/>
      </w:pPr>
      <w:r w:rsidRPr="00FD6198">
        <w:t>Контактные данные:</w:t>
      </w:r>
    </w:p>
    <w:p w:rsidR="001E544B" w:rsidRPr="00FD6198" w:rsidRDefault="00C96FBA" w:rsidP="00B079A8">
      <w:pPr>
        <w:pStyle w:val="N38"/>
        <w:numPr>
          <w:ilvl w:val="1"/>
          <w:numId w:val="14"/>
        </w:numPr>
        <w:pBdr>
          <w:top w:val="single" w:sz="4" w:space="1" w:color="auto"/>
          <w:left w:val="single" w:sz="4" w:space="4" w:color="auto"/>
          <w:bottom w:val="single" w:sz="4" w:space="1" w:color="auto"/>
          <w:right w:val="single" w:sz="4" w:space="4" w:color="auto"/>
        </w:pBdr>
        <w:spacing w:line="276" w:lineRule="auto"/>
      </w:pPr>
      <w:r w:rsidRPr="00FD6198">
        <w:t xml:space="preserve">Адрес электронной почты: </w:t>
      </w:r>
      <w:hyperlink r:id="rId83" w:history="1">
        <w:r w:rsidRPr="00FD6198">
          <w:rPr>
            <w:rStyle w:val="ac"/>
            <w:lang w:val="en-US"/>
          </w:rPr>
          <w:t>support</w:t>
        </w:r>
        <w:r w:rsidRPr="00FD6198">
          <w:rPr>
            <w:rStyle w:val="ac"/>
          </w:rPr>
          <w:t>-</w:t>
        </w:r>
        <w:r w:rsidRPr="00FD6198">
          <w:rPr>
            <w:rStyle w:val="ac"/>
            <w:lang w:val="en-US"/>
          </w:rPr>
          <w:t>smev</w:t>
        </w:r>
        <w:r w:rsidRPr="00FD6198">
          <w:rPr>
            <w:rStyle w:val="ac"/>
          </w:rPr>
          <w:t>@</w:t>
        </w:r>
        <w:r w:rsidRPr="00FD6198">
          <w:rPr>
            <w:rStyle w:val="ac"/>
            <w:lang w:val="en-US"/>
          </w:rPr>
          <w:t>e</w:t>
        </w:r>
        <w:r w:rsidRPr="00FD6198">
          <w:rPr>
            <w:rStyle w:val="ac"/>
          </w:rPr>
          <w:t>-</w:t>
        </w:r>
        <w:r w:rsidRPr="00FD6198">
          <w:rPr>
            <w:rStyle w:val="ac"/>
            <w:lang w:val="en-US"/>
          </w:rPr>
          <w:t>gov</w:t>
        </w:r>
        <w:r w:rsidRPr="00FD6198">
          <w:rPr>
            <w:rStyle w:val="ac"/>
          </w:rPr>
          <w:t>.</w:t>
        </w:r>
        <w:r w:rsidRPr="00FD6198">
          <w:rPr>
            <w:rStyle w:val="ac"/>
            <w:lang w:val="en-US"/>
          </w:rPr>
          <w:t>lenobl</w:t>
        </w:r>
        <w:r w:rsidRPr="00FD6198">
          <w:rPr>
            <w:rStyle w:val="ac"/>
          </w:rPr>
          <w:t>.</w:t>
        </w:r>
        <w:r w:rsidRPr="00FD6198">
          <w:rPr>
            <w:rStyle w:val="ac"/>
            <w:lang w:val="en-US"/>
          </w:rPr>
          <w:t>ru</w:t>
        </w:r>
      </w:hyperlink>
      <w:r w:rsidRPr="00FD6198">
        <w:t xml:space="preserve"> и </w:t>
      </w:r>
      <w:hyperlink r:id="rId84" w:history="1">
        <w:r w:rsidRPr="00FD6198">
          <w:rPr>
            <w:rStyle w:val="ac"/>
            <w:lang w:val="en-US"/>
          </w:rPr>
          <w:t>smev</w:t>
        </w:r>
        <w:r w:rsidRPr="00FD6198">
          <w:rPr>
            <w:rStyle w:val="ac"/>
          </w:rPr>
          <w:t>@</w:t>
        </w:r>
        <w:r w:rsidRPr="00FD6198">
          <w:rPr>
            <w:rStyle w:val="ac"/>
            <w:lang w:val="en-US"/>
          </w:rPr>
          <w:t>lenreg</w:t>
        </w:r>
        <w:r w:rsidRPr="00FD6198">
          <w:rPr>
            <w:rStyle w:val="ac"/>
          </w:rPr>
          <w:t>.</w:t>
        </w:r>
        <w:r w:rsidRPr="00FD6198">
          <w:rPr>
            <w:rStyle w:val="ac"/>
            <w:lang w:val="en-US"/>
          </w:rPr>
          <w:t>ru</w:t>
        </w:r>
      </w:hyperlink>
    </w:p>
    <w:p w:rsidR="001E544B" w:rsidRPr="00FD6198" w:rsidRDefault="00C96FBA" w:rsidP="00B079A8">
      <w:pPr>
        <w:pStyle w:val="N38"/>
        <w:numPr>
          <w:ilvl w:val="1"/>
          <w:numId w:val="14"/>
        </w:numPr>
        <w:pBdr>
          <w:top w:val="single" w:sz="4" w:space="1" w:color="auto"/>
          <w:left w:val="single" w:sz="4" w:space="4" w:color="auto"/>
          <w:bottom w:val="single" w:sz="4" w:space="1" w:color="auto"/>
          <w:right w:val="single" w:sz="4" w:space="4" w:color="auto"/>
        </w:pBdr>
        <w:spacing w:line="276" w:lineRule="auto"/>
      </w:pPr>
      <w:r w:rsidRPr="00FD6198">
        <w:t>Номер телефона: 655-11-01.</w:t>
      </w:r>
    </w:p>
    <w:p w:rsidR="001E544B" w:rsidRPr="00FD6198" w:rsidRDefault="00C96FBA" w:rsidP="00B079A8">
      <w:pPr>
        <w:pStyle w:val="N38"/>
        <w:numPr>
          <w:ilvl w:val="1"/>
          <w:numId w:val="14"/>
        </w:numPr>
        <w:pBdr>
          <w:top w:val="single" w:sz="4" w:space="1" w:color="auto"/>
          <w:left w:val="single" w:sz="4" w:space="4" w:color="auto"/>
          <w:bottom w:val="single" w:sz="4" w:space="1" w:color="auto"/>
          <w:right w:val="single" w:sz="4" w:space="4" w:color="auto"/>
        </w:pBdr>
        <w:spacing w:line="276" w:lineRule="auto"/>
      </w:pPr>
      <w:r w:rsidRPr="00FD6198">
        <w:t>«Обратная связь» в АИС «Межвед» ЛО.</w:t>
      </w:r>
    </w:p>
    <w:p w:rsidR="001E544B" w:rsidRPr="00FD6198" w:rsidRDefault="00C96FBA" w:rsidP="00496815">
      <w:pPr>
        <w:pStyle w:val="N38"/>
        <w:numPr>
          <w:ilvl w:val="0"/>
          <w:numId w:val="14"/>
        </w:numPr>
        <w:spacing w:line="276" w:lineRule="auto"/>
      </w:pPr>
      <w:r w:rsidRPr="00FD6198">
        <w:t>Формат обращения:</w:t>
      </w:r>
    </w:p>
    <w:p w:rsidR="001E544B" w:rsidRPr="00FD6198" w:rsidRDefault="00C96FBA" w:rsidP="00FD6198">
      <w:pPr>
        <w:pStyle w:val="N38"/>
        <w:numPr>
          <w:ilvl w:val="1"/>
          <w:numId w:val="14"/>
        </w:numPr>
        <w:pBdr>
          <w:top w:val="single" w:sz="4" w:space="1" w:color="auto"/>
          <w:left w:val="single" w:sz="4" w:space="4" w:color="auto"/>
          <w:bottom w:val="single" w:sz="4" w:space="1" w:color="auto"/>
          <w:right w:val="single" w:sz="4" w:space="4" w:color="auto"/>
        </w:pBdr>
        <w:spacing w:line="276" w:lineRule="auto"/>
      </w:pPr>
      <w:r w:rsidRPr="00FD6198">
        <w:t>Полное наименование организации\юридического лица;</w:t>
      </w:r>
    </w:p>
    <w:p w:rsidR="001E544B" w:rsidRPr="00FD6198" w:rsidRDefault="00C96FBA" w:rsidP="00FD6198">
      <w:pPr>
        <w:pStyle w:val="N38"/>
        <w:numPr>
          <w:ilvl w:val="1"/>
          <w:numId w:val="14"/>
        </w:numPr>
        <w:pBdr>
          <w:top w:val="single" w:sz="4" w:space="1" w:color="auto"/>
          <w:left w:val="single" w:sz="4" w:space="4" w:color="auto"/>
          <w:bottom w:val="single" w:sz="4" w:space="1" w:color="auto"/>
          <w:right w:val="single" w:sz="4" w:space="4" w:color="auto"/>
        </w:pBdr>
        <w:spacing w:line="276" w:lineRule="auto"/>
      </w:pPr>
      <w:r w:rsidRPr="00FD6198">
        <w:t>ФИО и логин пользователя, осуществляющего действия;</w:t>
      </w:r>
    </w:p>
    <w:p w:rsidR="001E544B" w:rsidRPr="00FD6198" w:rsidRDefault="00C96FBA" w:rsidP="00FD6198">
      <w:pPr>
        <w:pStyle w:val="N38"/>
        <w:numPr>
          <w:ilvl w:val="1"/>
          <w:numId w:val="14"/>
        </w:numPr>
        <w:pBdr>
          <w:top w:val="single" w:sz="4" w:space="1" w:color="auto"/>
          <w:left w:val="single" w:sz="4" w:space="4" w:color="auto"/>
          <w:bottom w:val="single" w:sz="4" w:space="1" w:color="auto"/>
          <w:right w:val="single" w:sz="4" w:space="4" w:color="auto"/>
        </w:pBdr>
        <w:spacing w:line="276" w:lineRule="auto"/>
      </w:pPr>
      <w:r w:rsidRPr="00FD6198">
        <w:t>Функционал, с которым осуществляется работа (например, «взаимодействие с ГИС ГМП»);</w:t>
      </w:r>
    </w:p>
    <w:p w:rsidR="001E544B" w:rsidRPr="00FD6198" w:rsidRDefault="00C96FBA" w:rsidP="00FD6198">
      <w:pPr>
        <w:pStyle w:val="N38"/>
        <w:numPr>
          <w:ilvl w:val="1"/>
          <w:numId w:val="14"/>
        </w:numPr>
        <w:pBdr>
          <w:top w:val="single" w:sz="4" w:space="1" w:color="auto"/>
          <w:left w:val="single" w:sz="4" w:space="4" w:color="auto"/>
          <w:bottom w:val="single" w:sz="4" w:space="1" w:color="auto"/>
          <w:right w:val="single" w:sz="4" w:space="4" w:color="auto"/>
        </w:pBdr>
        <w:spacing w:line="276" w:lineRule="auto"/>
      </w:pPr>
      <w:r w:rsidRPr="00FD6198">
        <w:t>Краткое описание сути вопроса\проблемы;</w:t>
      </w:r>
    </w:p>
    <w:p w:rsidR="001E544B" w:rsidRPr="00FD6198" w:rsidRDefault="00C96FBA" w:rsidP="00FD6198">
      <w:pPr>
        <w:pStyle w:val="N38"/>
        <w:numPr>
          <w:ilvl w:val="1"/>
          <w:numId w:val="14"/>
        </w:numPr>
        <w:pBdr>
          <w:top w:val="single" w:sz="4" w:space="1" w:color="auto"/>
          <w:left w:val="single" w:sz="4" w:space="4" w:color="auto"/>
          <w:bottom w:val="single" w:sz="4" w:space="1" w:color="auto"/>
          <w:right w:val="single" w:sz="4" w:space="4" w:color="auto"/>
        </w:pBdr>
        <w:spacing w:line="276" w:lineRule="auto"/>
      </w:pPr>
      <w:r w:rsidRPr="00FD6198">
        <w:t>Текст системного сообщения при его наличии;</w:t>
      </w:r>
    </w:p>
    <w:p w:rsidR="00AD63C9" w:rsidRPr="00FD6198" w:rsidRDefault="00C96FBA" w:rsidP="00FD6198">
      <w:pPr>
        <w:pStyle w:val="N38"/>
        <w:numPr>
          <w:ilvl w:val="1"/>
          <w:numId w:val="14"/>
        </w:numPr>
        <w:pBdr>
          <w:top w:val="single" w:sz="4" w:space="1" w:color="auto"/>
          <w:left w:val="single" w:sz="4" w:space="4" w:color="auto"/>
          <w:bottom w:val="single" w:sz="4" w:space="1" w:color="auto"/>
          <w:right w:val="single" w:sz="4" w:space="4" w:color="auto"/>
        </w:pBdr>
        <w:spacing w:line="276" w:lineRule="auto"/>
      </w:pPr>
      <w:r w:rsidRPr="00FD6198">
        <w:t>Скриншот.</w:t>
      </w:r>
    </w:p>
    <w:p w:rsidR="00A76D31" w:rsidRPr="00FD6198" w:rsidRDefault="00A76D31" w:rsidP="00496815">
      <w:pPr>
        <w:pStyle w:val="N38"/>
        <w:spacing w:line="276" w:lineRule="auto"/>
        <w:ind w:left="1440" w:firstLine="0"/>
      </w:pPr>
    </w:p>
    <w:p w:rsidR="00EF63E8" w:rsidRPr="00822C24" w:rsidRDefault="00B079A8" w:rsidP="00941FB9">
      <w:pPr>
        <w:pStyle w:val="1"/>
      </w:pPr>
      <w:bookmarkStart w:id="108" w:name="_Toc28253801"/>
      <w:bookmarkStart w:id="109" w:name="_Toc28253979"/>
      <w:bookmarkStart w:id="110" w:name="_Toc28254015"/>
      <w:bookmarkStart w:id="111" w:name="_Toc28267076"/>
      <w:r w:rsidRPr="00822C24">
        <w:rPr>
          <w:caps w:val="0"/>
        </w:rPr>
        <w:lastRenderedPageBreak/>
        <w:t>ПОРЯДОК ОБРАЩЕНИЯ ПО МЕТОДИЧЕСКИМ ВОПРОСАМ</w:t>
      </w:r>
      <w:bookmarkEnd w:id="108"/>
      <w:bookmarkEnd w:id="109"/>
      <w:bookmarkEnd w:id="110"/>
      <w:bookmarkEnd w:id="111"/>
    </w:p>
    <w:p w:rsidR="00AD63C9" w:rsidRDefault="00AD63C9" w:rsidP="0044796F">
      <w:pPr>
        <w:pStyle w:val="N38"/>
        <w:spacing w:line="276" w:lineRule="auto"/>
      </w:pPr>
      <w:r>
        <w:t xml:space="preserve">Согласно приказу Федерального казначейства от 12.05.2017 № 11н Федеральное казначейство осуществляет функции по созданию, ведению, развитию, техническому и методическому обслуживанию Государственной информационной системы о государственных и муниципальных платежах, являющейся информационной системой, предназначенной для размещения и получения информации об уплате физическими и юридическими лицами платежей за оказание государственных и муниципальных услуг. </w:t>
      </w:r>
    </w:p>
    <w:p w:rsidR="00AD63C9" w:rsidRDefault="00AD63C9" w:rsidP="0044796F">
      <w:pPr>
        <w:pStyle w:val="N38"/>
        <w:spacing w:line="276" w:lineRule="auto"/>
      </w:pPr>
      <w:r>
        <w:t xml:space="preserve">На региональном уровне для Участников косвенного взаимодействия, зарегистрированных с ролью </w:t>
      </w:r>
      <w:r w:rsidR="00EA4E6F">
        <w:t>«А</w:t>
      </w:r>
      <w:r>
        <w:t>дминистратор начислений</w:t>
      </w:r>
      <w:r w:rsidR="00EA4E6F">
        <w:t>»</w:t>
      </w:r>
      <w:r>
        <w:t xml:space="preserve"> под Главным администратором начислений, методическое сопровождение осуществляется Главным администратором начислений. Приём обращений осуществляется согласно графику работы организации, осуществляющей полномочия ГАН. </w:t>
      </w:r>
    </w:p>
    <w:p w:rsidR="00AD63C9" w:rsidRDefault="00AD63C9" w:rsidP="0044796F">
      <w:pPr>
        <w:pStyle w:val="N38"/>
        <w:spacing w:line="276" w:lineRule="auto"/>
      </w:pPr>
      <w:r>
        <w:t xml:space="preserve">Отправка обращений осуществляется следующими способами: </w:t>
      </w:r>
    </w:p>
    <w:p w:rsidR="00AD63C9" w:rsidRDefault="00AD63C9" w:rsidP="0044796F">
      <w:pPr>
        <w:pStyle w:val="N38"/>
        <w:spacing w:line="276" w:lineRule="auto"/>
      </w:pPr>
      <w:r>
        <w:t xml:space="preserve">1) отправка обращения почтовой службой; </w:t>
      </w:r>
    </w:p>
    <w:p w:rsidR="00AD63C9" w:rsidRDefault="00AD63C9" w:rsidP="0044796F">
      <w:pPr>
        <w:pStyle w:val="N38"/>
        <w:spacing w:line="276" w:lineRule="auto"/>
      </w:pPr>
      <w:r>
        <w:t xml:space="preserve">2) отправка обращения электронным письмом; </w:t>
      </w:r>
    </w:p>
    <w:p w:rsidR="00AD63C9" w:rsidRDefault="00AD63C9" w:rsidP="0044796F">
      <w:pPr>
        <w:pStyle w:val="N38"/>
        <w:spacing w:line="276" w:lineRule="auto"/>
      </w:pPr>
      <w:r>
        <w:t xml:space="preserve">3) звонок по контактному номеру телефона. </w:t>
      </w:r>
    </w:p>
    <w:p w:rsidR="00AD63C9" w:rsidRDefault="00AD63C9" w:rsidP="0044796F">
      <w:pPr>
        <w:pStyle w:val="N38"/>
        <w:spacing w:line="276" w:lineRule="auto"/>
      </w:pPr>
      <w:r>
        <w:t xml:space="preserve">При получении обращения Участнику взаимодействия оказывается методическая консультация. В случае необходимости </w:t>
      </w:r>
      <w:r w:rsidRPr="00FD6198">
        <w:rPr>
          <w:i/>
        </w:rPr>
        <w:t>ответственный сотрудник ГАН</w:t>
      </w:r>
      <w:r>
        <w:t xml:space="preserve"> направляет официальный запрос в службу сопровождения разработчика ГИС ГМП или формирует инцидент в ситуационном центре Министерства связи и массовых коммуникаций Российской Федерации. После обработки запроса или инцидента, полученный ответ направляется сотрудником ГАН Участнику взаимодействия, инициировавшему обращен</w:t>
      </w:r>
      <w:r w:rsidR="0044796F">
        <w:t>и</w:t>
      </w:r>
      <w:r>
        <w:t xml:space="preserve">е. </w:t>
      </w:r>
    </w:p>
    <w:p w:rsidR="00AD63C9" w:rsidRDefault="00AD63C9" w:rsidP="0044796F">
      <w:pPr>
        <w:pStyle w:val="N38"/>
        <w:spacing w:line="276" w:lineRule="auto"/>
      </w:pPr>
      <w:r>
        <w:t xml:space="preserve">В некоторых случаях для выполнения заявки требуется дополнительная информация. Сотрудник ГАН запрашивает дополнительную информацию, связывается с заявителем по адресу электронной почты, с которого была принята заявка, или по адресу электронной почты, который был сообщен при обращении по телефону. </w:t>
      </w:r>
    </w:p>
    <w:p w:rsidR="00AD63C9" w:rsidRDefault="00AD63C9" w:rsidP="0044796F">
      <w:pPr>
        <w:pStyle w:val="N38"/>
        <w:spacing w:line="276" w:lineRule="auto"/>
      </w:pPr>
      <w:r>
        <w:t xml:space="preserve">В случае получения на указанный выше адрес электронной почты письма с запросом дополнительной информации, заявителю необходимо предоставить запрашиваемую информацию. </w:t>
      </w:r>
    </w:p>
    <w:p w:rsidR="00AD63C9" w:rsidRDefault="00AD63C9" w:rsidP="0044796F">
      <w:pPr>
        <w:pStyle w:val="N38"/>
        <w:spacing w:line="276" w:lineRule="auto"/>
      </w:pPr>
      <w:r>
        <w:t>В случае не предоставления заявителем дополнительной информации в течение 10 рабочих дней после получения письма с соответствующим запросом, работы по заявке прекращаются, заявка автоматически закрывается.</w:t>
      </w:r>
    </w:p>
    <w:p w:rsidR="00FD6198" w:rsidRDefault="00FD6198" w:rsidP="0044796F">
      <w:pPr>
        <w:pStyle w:val="N38"/>
        <w:spacing w:line="276" w:lineRule="auto"/>
      </w:pPr>
      <w:r>
        <w:t xml:space="preserve">Методическая поддержка осуществляется в рамках функционирования службы технической поддержки АИС «Межвед ЛО». Контактные данные указаны в предыдущем разделе. </w:t>
      </w:r>
    </w:p>
    <w:p w:rsidR="00AD19D6" w:rsidRDefault="00AD63C9" w:rsidP="0044796F">
      <w:pPr>
        <w:pStyle w:val="N38"/>
        <w:spacing w:line="276" w:lineRule="auto"/>
      </w:pPr>
      <w:r>
        <w:t xml:space="preserve">При обращении за методической консультацией с помощью почтового отправления в официальном письме должны </w:t>
      </w:r>
      <w:r w:rsidR="00EA4E6F">
        <w:t xml:space="preserve">содержаться следующие данные: </w:t>
      </w:r>
    </w:p>
    <w:p w:rsidR="00AD19D6" w:rsidRDefault="00AD63C9" w:rsidP="00AD19D6">
      <w:pPr>
        <w:pStyle w:val="N38"/>
        <w:numPr>
          <w:ilvl w:val="1"/>
          <w:numId w:val="23"/>
        </w:numPr>
        <w:spacing w:line="276" w:lineRule="auto"/>
        <w:rPr>
          <w:b/>
        </w:rPr>
      </w:pPr>
      <w:r w:rsidRPr="00AD19D6">
        <w:rPr>
          <w:b/>
        </w:rPr>
        <w:t>наименование организаци</w:t>
      </w:r>
      <w:r w:rsidR="00EA4E6F">
        <w:rPr>
          <w:b/>
        </w:rPr>
        <w:t xml:space="preserve">и Участника ГИС ГМП; </w:t>
      </w:r>
    </w:p>
    <w:p w:rsidR="00AD19D6" w:rsidRDefault="00AD63C9" w:rsidP="00AD19D6">
      <w:pPr>
        <w:pStyle w:val="N38"/>
        <w:numPr>
          <w:ilvl w:val="1"/>
          <w:numId w:val="23"/>
        </w:numPr>
        <w:spacing w:line="276" w:lineRule="auto"/>
        <w:rPr>
          <w:b/>
        </w:rPr>
      </w:pPr>
      <w:r w:rsidRPr="00AD19D6">
        <w:rPr>
          <w:b/>
        </w:rPr>
        <w:t xml:space="preserve">ИНН </w:t>
      </w:r>
      <w:r w:rsidR="00EA4E6F">
        <w:rPr>
          <w:b/>
        </w:rPr>
        <w:t>организации Участника ГИС ГМП;</w:t>
      </w:r>
    </w:p>
    <w:p w:rsidR="00AD19D6" w:rsidRDefault="00AD63C9" w:rsidP="00AD19D6">
      <w:pPr>
        <w:pStyle w:val="N38"/>
        <w:numPr>
          <w:ilvl w:val="1"/>
          <w:numId w:val="23"/>
        </w:numPr>
        <w:spacing w:line="276" w:lineRule="auto"/>
        <w:rPr>
          <w:b/>
        </w:rPr>
      </w:pPr>
      <w:r w:rsidRPr="00AD19D6">
        <w:rPr>
          <w:b/>
        </w:rPr>
        <w:t>Фамилия, Имя, Отчеств</w:t>
      </w:r>
      <w:r w:rsidR="00EA4E6F">
        <w:rPr>
          <w:b/>
        </w:rPr>
        <w:t xml:space="preserve">о контактного лица Участника; </w:t>
      </w:r>
    </w:p>
    <w:p w:rsidR="00AD19D6" w:rsidRDefault="00EA4E6F" w:rsidP="00AD19D6">
      <w:pPr>
        <w:pStyle w:val="N38"/>
        <w:numPr>
          <w:ilvl w:val="1"/>
          <w:numId w:val="23"/>
        </w:numPr>
        <w:spacing w:line="276" w:lineRule="auto"/>
        <w:rPr>
          <w:b/>
        </w:rPr>
      </w:pPr>
      <w:r>
        <w:rPr>
          <w:b/>
        </w:rPr>
        <w:t xml:space="preserve">адрес электронной почты; </w:t>
      </w:r>
    </w:p>
    <w:p w:rsidR="00AD19D6" w:rsidRDefault="00AD63C9" w:rsidP="00AD19D6">
      <w:pPr>
        <w:pStyle w:val="N38"/>
        <w:numPr>
          <w:ilvl w:val="1"/>
          <w:numId w:val="23"/>
        </w:numPr>
        <w:spacing w:line="276" w:lineRule="auto"/>
      </w:pPr>
      <w:r w:rsidRPr="00AD19D6">
        <w:rPr>
          <w:b/>
        </w:rPr>
        <w:t>подробное раскрытие вопроса с указанием уникального идентификатор начисления</w:t>
      </w:r>
      <w:r>
        <w:t xml:space="preserve"> (в случае вопросов, связанных с конкретным начислением), </w:t>
      </w:r>
    </w:p>
    <w:p w:rsidR="00AD63C9" w:rsidRDefault="00AD63C9" w:rsidP="00AD19D6">
      <w:pPr>
        <w:pStyle w:val="N38"/>
        <w:numPr>
          <w:ilvl w:val="1"/>
          <w:numId w:val="23"/>
        </w:numPr>
        <w:spacing w:line="276" w:lineRule="auto"/>
      </w:pPr>
      <w:r w:rsidRPr="00AD19D6">
        <w:rPr>
          <w:b/>
        </w:rPr>
        <w:t>уникальный идентификатор платежа</w:t>
      </w:r>
      <w:r>
        <w:t xml:space="preserve"> (в случае вопросов, связанных с конкретным фактом оплаты). </w:t>
      </w:r>
    </w:p>
    <w:p w:rsidR="00AD19D6" w:rsidRDefault="00AD63C9" w:rsidP="0044796F">
      <w:pPr>
        <w:pStyle w:val="N38"/>
        <w:spacing w:line="276" w:lineRule="auto"/>
      </w:pPr>
      <w:r>
        <w:lastRenderedPageBreak/>
        <w:t xml:space="preserve">При обращении за методической консультацией по электронной почте необходимо заполнить следующие поля письма. В теме письма указывается: «ГИС ГМП» и краткое описание проблемы. В тексте письма указываются: </w:t>
      </w:r>
      <w:r>
        <w:softHyphen/>
        <w:t xml:space="preserve"> </w:t>
      </w:r>
    </w:p>
    <w:p w:rsidR="00AD19D6" w:rsidRDefault="00AD63C9" w:rsidP="00EA4E6F">
      <w:pPr>
        <w:pStyle w:val="N38"/>
        <w:numPr>
          <w:ilvl w:val="1"/>
          <w:numId w:val="24"/>
        </w:numPr>
        <w:spacing w:line="276" w:lineRule="auto"/>
        <w:rPr>
          <w:b/>
        </w:rPr>
      </w:pPr>
      <w:r w:rsidRPr="00AD19D6">
        <w:rPr>
          <w:b/>
        </w:rPr>
        <w:t xml:space="preserve">наименование организации Участника ГИС ГМП; </w:t>
      </w:r>
      <w:r w:rsidRPr="00AD19D6">
        <w:rPr>
          <w:b/>
        </w:rPr>
        <w:softHyphen/>
        <w:t xml:space="preserve"> </w:t>
      </w:r>
    </w:p>
    <w:p w:rsidR="00AD19D6" w:rsidRDefault="00AD63C9" w:rsidP="00EA4E6F">
      <w:pPr>
        <w:pStyle w:val="N38"/>
        <w:numPr>
          <w:ilvl w:val="1"/>
          <w:numId w:val="24"/>
        </w:numPr>
        <w:spacing w:line="276" w:lineRule="auto"/>
        <w:rPr>
          <w:b/>
        </w:rPr>
      </w:pPr>
      <w:r w:rsidRPr="00AD19D6">
        <w:rPr>
          <w:b/>
        </w:rPr>
        <w:t xml:space="preserve">ИНН организации Участника ГИС ГМП; </w:t>
      </w:r>
      <w:r w:rsidRPr="00AD19D6">
        <w:rPr>
          <w:b/>
        </w:rPr>
        <w:softHyphen/>
      </w:r>
    </w:p>
    <w:p w:rsidR="00AD19D6" w:rsidRDefault="00AD63C9" w:rsidP="00EA4E6F">
      <w:pPr>
        <w:pStyle w:val="N38"/>
        <w:numPr>
          <w:ilvl w:val="1"/>
          <w:numId w:val="24"/>
        </w:numPr>
        <w:spacing w:line="276" w:lineRule="auto"/>
        <w:rPr>
          <w:b/>
        </w:rPr>
      </w:pPr>
      <w:r w:rsidRPr="00AD19D6">
        <w:rPr>
          <w:b/>
        </w:rPr>
        <w:t xml:space="preserve">Фамилия, Имя, Отчество обращающегося сотрудника; </w:t>
      </w:r>
      <w:r w:rsidRPr="00AD19D6">
        <w:rPr>
          <w:b/>
        </w:rPr>
        <w:softHyphen/>
        <w:t xml:space="preserve"> </w:t>
      </w:r>
    </w:p>
    <w:p w:rsidR="00EA4E6F" w:rsidRDefault="00EA4E6F" w:rsidP="00EA4E6F">
      <w:pPr>
        <w:pStyle w:val="N38"/>
        <w:numPr>
          <w:ilvl w:val="1"/>
          <w:numId w:val="24"/>
        </w:numPr>
        <w:spacing w:line="276" w:lineRule="auto"/>
        <w:rPr>
          <w:b/>
        </w:rPr>
      </w:pPr>
      <w:r>
        <w:rPr>
          <w:b/>
        </w:rPr>
        <w:t>адрес электронной почты;</w:t>
      </w:r>
    </w:p>
    <w:p w:rsidR="00EA4E6F" w:rsidRDefault="00AD63C9" w:rsidP="00EA4E6F">
      <w:pPr>
        <w:pStyle w:val="N38"/>
        <w:numPr>
          <w:ilvl w:val="1"/>
          <w:numId w:val="24"/>
        </w:numPr>
        <w:spacing w:line="276" w:lineRule="auto"/>
      </w:pPr>
      <w:r w:rsidRPr="00AD19D6">
        <w:rPr>
          <w:b/>
        </w:rPr>
        <w:t>подробное раскрытие вопроса с указанием уникального идентификатор начисления</w:t>
      </w:r>
      <w:r>
        <w:t xml:space="preserve"> (в случае вопросов, связанных с конкретным начислением), </w:t>
      </w:r>
    </w:p>
    <w:p w:rsidR="00AD63C9" w:rsidRDefault="00AD63C9" w:rsidP="00EA4E6F">
      <w:pPr>
        <w:pStyle w:val="N38"/>
        <w:numPr>
          <w:ilvl w:val="1"/>
          <w:numId w:val="24"/>
        </w:numPr>
        <w:spacing w:line="276" w:lineRule="auto"/>
      </w:pPr>
      <w:proofErr w:type="gramStart"/>
      <w:r w:rsidRPr="00AD19D6">
        <w:rPr>
          <w:b/>
        </w:rPr>
        <w:t>уникальный идентификатор платежа</w:t>
      </w:r>
      <w:r>
        <w:t xml:space="preserve"> (в случае вопросов, связанных с конкретным фактом оплаты. </w:t>
      </w:r>
      <w:proofErr w:type="gramEnd"/>
    </w:p>
    <w:p w:rsidR="00EA4E6F" w:rsidRDefault="00AD63C9" w:rsidP="0044796F">
      <w:pPr>
        <w:pStyle w:val="N38"/>
        <w:spacing w:line="276" w:lineRule="auto"/>
      </w:pPr>
      <w:r>
        <w:t xml:space="preserve">При обращении за методической консультацией по телефону необходимо сообщить: </w:t>
      </w:r>
    </w:p>
    <w:p w:rsidR="00EA4E6F" w:rsidRPr="00EA4E6F" w:rsidRDefault="00AD63C9" w:rsidP="00EA4E6F">
      <w:pPr>
        <w:pStyle w:val="N38"/>
        <w:numPr>
          <w:ilvl w:val="1"/>
          <w:numId w:val="25"/>
        </w:numPr>
        <w:spacing w:line="276" w:lineRule="auto"/>
        <w:rPr>
          <w:b/>
          <w:u w:val="single"/>
        </w:rPr>
      </w:pPr>
      <w:r w:rsidRPr="00AD19D6">
        <w:rPr>
          <w:b/>
        </w:rPr>
        <w:t xml:space="preserve">наименование организации Участника ГИС ГМП; </w:t>
      </w:r>
    </w:p>
    <w:p w:rsidR="00EA4E6F" w:rsidRPr="00EA4E6F" w:rsidRDefault="00AD63C9" w:rsidP="00EA4E6F">
      <w:pPr>
        <w:pStyle w:val="N38"/>
        <w:numPr>
          <w:ilvl w:val="1"/>
          <w:numId w:val="25"/>
        </w:numPr>
        <w:spacing w:line="276" w:lineRule="auto"/>
        <w:rPr>
          <w:b/>
          <w:u w:val="single"/>
        </w:rPr>
      </w:pPr>
      <w:r w:rsidRPr="00AD19D6">
        <w:rPr>
          <w:b/>
        </w:rPr>
        <w:t>ИНН организации Участника ГИС ГМП;</w:t>
      </w:r>
    </w:p>
    <w:p w:rsidR="00AD63C9" w:rsidRDefault="00AD63C9" w:rsidP="00EA4E6F">
      <w:pPr>
        <w:pStyle w:val="N38"/>
        <w:numPr>
          <w:ilvl w:val="1"/>
          <w:numId w:val="25"/>
        </w:numPr>
        <w:spacing w:line="276" w:lineRule="auto"/>
        <w:rPr>
          <w:b/>
          <w:u w:val="single"/>
        </w:rPr>
      </w:pPr>
      <w:r w:rsidRPr="00AD19D6">
        <w:rPr>
          <w:b/>
        </w:rPr>
        <w:t>Фамилия, Имя, Отчество обращающегося сотрудника</w:t>
      </w:r>
      <w:r>
        <w:t>.</w:t>
      </w:r>
    </w:p>
    <w:sectPr w:rsidR="00AD63C9" w:rsidSect="00B079A8">
      <w:type w:val="continuous"/>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5C5" w:rsidRDefault="00FB35C5" w:rsidP="00A76D31">
      <w:r>
        <w:separator/>
      </w:r>
    </w:p>
  </w:endnote>
  <w:endnote w:type="continuationSeparator" w:id="0">
    <w:p w:rsidR="00FB35C5" w:rsidRDefault="00FB35C5" w:rsidP="00A76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5C5" w:rsidRDefault="00FB35C5" w:rsidP="00A76D31">
      <w:r>
        <w:separator/>
      </w:r>
    </w:p>
  </w:footnote>
  <w:footnote w:type="continuationSeparator" w:id="0">
    <w:p w:rsidR="00FB35C5" w:rsidRDefault="00FB35C5" w:rsidP="00A76D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914490"/>
      <w:docPartObj>
        <w:docPartGallery w:val="Page Numbers (Top of Page)"/>
        <w:docPartUnique/>
      </w:docPartObj>
    </w:sdtPr>
    <w:sdtEndPr/>
    <w:sdtContent>
      <w:p w:rsidR="00536E22" w:rsidRDefault="00536E22">
        <w:pPr>
          <w:pStyle w:val="ad"/>
          <w:jc w:val="center"/>
        </w:pPr>
        <w:r>
          <w:fldChar w:fldCharType="begin"/>
        </w:r>
        <w:r>
          <w:instrText>PAGE   \* MERGEFORMAT</w:instrText>
        </w:r>
        <w:r>
          <w:fldChar w:fldCharType="separate"/>
        </w:r>
        <w:r w:rsidR="00182889">
          <w:rPr>
            <w:noProof/>
          </w:rPr>
          <w:t>38</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E22" w:rsidRDefault="00536E22">
    <w:pPr>
      <w:pStyle w:val="ad"/>
      <w:jc w:val="center"/>
    </w:pPr>
  </w:p>
  <w:p w:rsidR="00536E22" w:rsidRDefault="00536E2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964B3"/>
    <w:multiLevelType w:val="multilevel"/>
    <w:tmpl w:val="AA9242F6"/>
    <w:styleLink w:val="a"/>
    <w:lvl w:ilvl="0">
      <w:start w:val="1"/>
      <w:numFmt w:val="decimal"/>
      <w:lvlText w:val="%1."/>
      <w:lvlJc w:val="left"/>
      <w:pPr>
        <w:ind w:left="0" w:firstLine="709"/>
      </w:pPr>
      <w:rPr>
        <w:rFonts w:hint="default"/>
      </w:rPr>
    </w:lvl>
    <w:lvl w:ilvl="1">
      <w:start w:val="1"/>
      <w:numFmt w:val="russianLower"/>
      <w:lvlText w:val="%2."/>
      <w:lvlJc w:val="left"/>
      <w:pPr>
        <w:ind w:left="709" w:firstLine="709"/>
      </w:pPr>
      <w:rPr>
        <w:rFonts w:hint="default"/>
      </w:rPr>
    </w:lvl>
    <w:lvl w:ilvl="2">
      <w:start w:val="1"/>
      <w:numFmt w:val="bullet"/>
      <w:lvlText w:val="–"/>
      <w:lvlJc w:val="left"/>
      <w:pPr>
        <w:ind w:left="1418" w:firstLine="708"/>
      </w:pPr>
      <w:rPr>
        <w:rFonts w:ascii="Times New Roman" w:hAnsi="Times New Roman" w:cs="Times New Roman" w:hint="default"/>
      </w:rPr>
    </w:lvl>
    <w:lvl w:ilvl="3">
      <w:start w:val="1"/>
      <w:numFmt w:val="bullet"/>
      <w:lvlText w:val=""/>
      <w:lvlJc w:val="left"/>
      <w:pPr>
        <w:ind w:left="2126" w:firstLine="709"/>
      </w:pPr>
      <w:rPr>
        <w:rFonts w:ascii="Symbol" w:hAnsi="Symbol" w:hint="default"/>
      </w:rPr>
    </w:lvl>
    <w:lvl w:ilvl="4">
      <w:start w:val="1"/>
      <w:numFmt w:val="bullet"/>
      <w:lvlText w:val="o"/>
      <w:lvlJc w:val="left"/>
      <w:pPr>
        <w:ind w:left="2835" w:firstLine="709"/>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56E0466"/>
    <w:multiLevelType w:val="hybridMultilevel"/>
    <w:tmpl w:val="B4849A02"/>
    <w:lvl w:ilvl="0" w:tplc="E6306082">
      <w:start w:val="1"/>
      <w:numFmt w:val="bullet"/>
      <w:pStyle w:val="N3"/>
      <w:lvlText w:val=""/>
      <w:lvlJc w:val="left"/>
      <w:pPr>
        <w:ind w:left="1134" w:firstLine="709"/>
      </w:pPr>
      <w:rPr>
        <w:rFonts w:ascii="Symbol" w:hAnsi="Symbol" w:hint="default"/>
      </w:rPr>
    </w:lvl>
    <w:lvl w:ilvl="1" w:tplc="E27C4BE2">
      <w:start w:val="1"/>
      <w:numFmt w:val="bullet"/>
      <w:lvlText w:val=""/>
      <w:lvlJc w:val="left"/>
      <w:pPr>
        <w:ind w:left="1843" w:firstLine="0"/>
      </w:pPr>
      <w:rPr>
        <w:rFonts w:ascii="Symbol" w:hAnsi="Symbol" w:hint="default"/>
      </w:rPr>
    </w:lvl>
    <w:lvl w:ilvl="2" w:tplc="19229AB8">
      <w:start w:val="1"/>
      <w:numFmt w:val="bullet"/>
      <w:lvlText w:val="o"/>
      <w:lvlJc w:val="left"/>
      <w:pPr>
        <w:ind w:left="2552" w:firstLine="0"/>
      </w:pPr>
      <w:rPr>
        <w:rFonts w:ascii="Courier New" w:hAnsi="Courier New" w:hint="default"/>
      </w:rPr>
    </w:lvl>
    <w:lvl w:ilvl="3" w:tplc="2C88A21E">
      <w:start w:val="1"/>
      <w:numFmt w:val="bullet"/>
      <w:lvlText w:val=""/>
      <w:lvlJc w:val="left"/>
      <w:pPr>
        <w:ind w:left="3260" w:firstLine="0"/>
      </w:pPr>
      <w:rPr>
        <w:rFonts w:ascii="Wingdings" w:hAnsi="Wingdings" w:hint="default"/>
      </w:rPr>
    </w:lvl>
    <w:lvl w:ilvl="4" w:tplc="04190005">
      <w:start w:val="1"/>
      <w:numFmt w:val="bullet"/>
      <w:lvlText w:val=""/>
      <w:lvlJc w:val="left"/>
      <w:pPr>
        <w:ind w:left="5443" w:hanging="360"/>
      </w:pPr>
      <w:rPr>
        <w:rFonts w:ascii="Wingdings" w:hAnsi="Wingdings"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
    <w:nsid w:val="1F276507"/>
    <w:multiLevelType w:val="multilevel"/>
    <w:tmpl w:val="E30CE422"/>
    <w:lvl w:ilvl="0">
      <w:start w:val="1"/>
      <w:numFmt w:val="decimal"/>
      <w:pStyle w:val="1"/>
      <w:lvlText w:val="%1"/>
      <w:lvlJc w:val="left"/>
      <w:pPr>
        <w:ind w:left="0" w:firstLine="0"/>
      </w:pPr>
      <w:rPr>
        <w:rFonts w:ascii="Times New Roman" w:eastAsia="Calibri" w:hAnsi="Times New Roman" w:cs="Times New Roman"/>
      </w:rPr>
    </w:lvl>
    <w:lvl w:ilvl="1">
      <w:start w:val="1"/>
      <w:numFmt w:val="decimal"/>
      <w:pStyle w:val="2"/>
      <w:lvlText w:val="%1.%2."/>
      <w:lvlJc w:val="left"/>
      <w:pPr>
        <w:ind w:left="0" w:firstLine="709"/>
      </w:pPr>
      <w:rPr>
        <w:rFonts w:hint="default"/>
      </w:rPr>
    </w:lvl>
    <w:lvl w:ilvl="2">
      <w:start w:val="1"/>
      <w:numFmt w:val="decimal"/>
      <w:pStyle w:val="3"/>
      <w:lvlText w:val="%1.%2.%3."/>
      <w:lvlJc w:val="left"/>
      <w:pPr>
        <w:ind w:left="0" w:firstLine="709"/>
      </w:pPr>
      <w:rPr>
        <w:rFonts w:hint="default"/>
      </w:rPr>
    </w:lvl>
    <w:lvl w:ilvl="3">
      <w:start w:val="1"/>
      <w:numFmt w:val="decimal"/>
      <w:pStyle w:val="4"/>
      <w:lvlText w:val="%1.%2.%3.%4."/>
      <w:lvlJc w:val="left"/>
      <w:pPr>
        <w:ind w:left="0" w:firstLine="70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0" w:firstLine="709"/>
      </w:pPr>
      <w:rPr>
        <w:rFonts w:hint="default"/>
      </w:rPr>
    </w:lvl>
    <w:lvl w:ilvl="5">
      <w:start w:val="1"/>
      <w:numFmt w:val="decimal"/>
      <w:pStyle w:val="6"/>
      <w:lvlText w:val="%1.%2.%3.%4.%5.%6."/>
      <w:lvlJc w:val="left"/>
      <w:pPr>
        <w:ind w:left="0" w:firstLine="709"/>
      </w:pPr>
      <w:rPr>
        <w:rFonts w:hint="default"/>
      </w:rPr>
    </w:lvl>
    <w:lvl w:ilvl="6">
      <w:start w:val="1"/>
      <w:numFmt w:val="decimal"/>
      <w:pStyle w:val="7"/>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3">
    <w:nsid w:val="285D3AAF"/>
    <w:multiLevelType w:val="hybridMultilevel"/>
    <w:tmpl w:val="0DAA9A2A"/>
    <w:lvl w:ilvl="0" w:tplc="B7B8C0F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9444EA4"/>
    <w:multiLevelType w:val="hybridMultilevel"/>
    <w:tmpl w:val="61CEB43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
    <w:nsid w:val="2F366E6D"/>
    <w:multiLevelType w:val="multilevel"/>
    <w:tmpl w:val="686A40CC"/>
    <w:lvl w:ilvl="0">
      <w:start w:val="1"/>
      <w:numFmt w:val="decimal"/>
      <w:lvlText w:val="%1."/>
      <w:lvlJc w:val="left"/>
      <w:pPr>
        <w:ind w:left="360" w:hanging="360"/>
      </w:pPr>
      <w:rPr>
        <w:rFonts w:hint="default"/>
      </w:rPr>
    </w:lvl>
    <w:lvl w:ilvl="1">
      <w:start w:val="1"/>
      <w:numFmt w:val="decimal"/>
      <w:lvlText w:val="%2."/>
      <w:lvlJc w:val="left"/>
      <w:pPr>
        <w:ind w:left="1287" w:hanging="360"/>
      </w:pPr>
      <w:rPr>
        <w:rFonts w:ascii="Times New Roman" w:eastAsia="Times New Roman" w:hAnsi="Times New Roman" w:cs="Times New Roman"/>
        <w:b/>
      </w:rPr>
    </w:lvl>
    <w:lvl w:ilvl="2">
      <w:start w:val="1"/>
      <w:numFmt w:val="decimal"/>
      <w:lvlText w:val="%1.%2.%3."/>
      <w:lvlJc w:val="left"/>
      <w:pPr>
        <w:ind w:left="2706"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6">
    <w:nsid w:val="320651EA"/>
    <w:multiLevelType w:val="multilevel"/>
    <w:tmpl w:val="686A40CC"/>
    <w:lvl w:ilvl="0">
      <w:start w:val="1"/>
      <w:numFmt w:val="decimal"/>
      <w:lvlText w:val="%1."/>
      <w:lvlJc w:val="left"/>
      <w:pPr>
        <w:ind w:left="360" w:hanging="360"/>
      </w:pPr>
      <w:rPr>
        <w:rFonts w:hint="default"/>
      </w:rPr>
    </w:lvl>
    <w:lvl w:ilvl="1">
      <w:start w:val="1"/>
      <w:numFmt w:val="decimal"/>
      <w:lvlText w:val="%2."/>
      <w:lvlJc w:val="left"/>
      <w:pPr>
        <w:ind w:left="1287" w:hanging="360"/>
      </w:pPr>
      <w:rPr>
        <w:rFonts w:ascii="Times New Roman" w:eastAsia="Times New Roman" w:hAnsi="Times New Roman" w:cs="Times New Roman"/>
        <w:b/>
      </w:rPr>
    </w:lvl>
    <w:lvl w:ilvl="2">
      <w:start w:val="1"/>
      <w:numFmt w:val="decimal"/>
      <w:lvlText w:val="%1.%2.%3."/>
      <w:lvlJc w:val="left"/>
      <w:pPr>
        <w:ind w:left="2706"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7">
    <w:nsid w:val="3C5D710A"/>
    <w:multiLevelType w:val="hybridMultilevel"/>
    <w:tmpl w:val="B7248D38"/>
    <w:lvl w:ilvl="0" w:tplc="9DD8DE60">
      <w:start w:val="1"/>
      <w:numFmt w:val="bullet"/>
      <w:lvlText w:val=""/>
      <w:lvlJc w:val="left"/>
      <w:pPr>
        <w:ind w:left="1134" w:firstLine="709"/>
      </w:pPr>
      <w:rPr>
        <w:rFonts w:ascii="Symbol" w:hAnsi="Symbol" w:hint="default"/>
      </w:rPr>
    </w:lvl>
    <w:lvl w:ilvl="1" w:tplc="E27C4BE2">
      <w:start w:val="1"/>
      <w:numFmt w:val="bullet"/>
      <w:lvlText w:val=""/>
      <w:lvlJc w:val="left"/>
      <w:pPr>
        <w:ind w:left="1843" w:firstLine="0"/>
      </w:pPr>
      <w:rPr>
        <w:rFonts w:ascii="Symbol" w:hAnsi="Symbol" w:hint="default"/>
      </w:rPr>
    </w:lvl>
    <w:lvl w:ilvl="2" w:tplc="19229AB8">
      <w:start w:val="1"/>
      <w:numFmt w:val="bullet"/>
      <w:lvlText w:val="o"/>
      <w:lvlJc w:val="left"/>
      <w:pPr>
        <w:ind w:left="2552" w:firstLine="0"/>
      </w:pPr>
      <w:rPr>
        <w:rFonts w:ascii="Courier New" w:hAnsi="Courier New" w:hint="default"/>
      </w:rPr>
    </w:lvl>
    <w:lvl w:ilvl="3" w:tplc="2C88A21E">
      <w:start w:val="1"/>
      <w:numFmt w:val="bullet"/>
      <w:lvlText w:val=""/>
      <w:lvlJc w:val="left"/>
      <w:pPr>
        <w:ind w:left="3260" w:firstLine="0"/>
      </w:pPr>
      <w:rPr>
        <w:rFonts w:ascii="Wingdings" w:hAnsi="Wingdings" w:hint="default"/>
      </w:rPr>
    </w:lvl>
    <w:lvl w:ilvl="4" w:tplc="04190005">
      <w:start w:val="1"/>
      <w:numFmt w:val="bullet"/>
      <w:lvlText w:val=""/>
      <w:lvlJc w:val="left"/>
      <w:pPr>
        <w:ind w:left="5443" w:hanging="360"/>
      </w:pPr>
      <w:rPr>
        <w:rFonts w:ascii="Wingdings" w:hAnsi="Wingdings"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8">
    <w:nsid w:val="44676DEF"/>
    <w:multiLevelType w:val="hybridMultilevel"/>
    <w:tmpl w:val="8B96729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nsid w:val="48505974"/>
    <w:multiLevelType w:val="hybridMultilevel"/>
    <w:tmpl w:val="E2C4F67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nsid w:val="56722E97"/>
    <w:multiLevelType w:val="multilevel"/>
    <w:tmpl w:val="403CC886"/>
    <w:lvl w:ilvl="0">
      <w:start w:val="1"/>
      <w:numFmt w:val="bullet"/>
      <w:pStyle w:val="N30"/>
      <w:lvlText w:val="–"/>
      <w:lvlJc w:val="left"/>
      <w:pPr>
        <w:ind w:left="0" w:firstLine="709"/>
      </w:pPr>
      <w:rPr>
        <w:rFonts w:ascii="Times New Roman" w:hAnsi="Times New Roman" w:cs="Times New Roman" w:hint="default"/>
      </w:rPr>
    </w:lvl>
    <w:lvl w:ilvl="1">
      <w:start w:val="1"/>
      <w:numFmt w:val="bullet"/>
      <w:lvlText w:val=""/>
      <w:lvlJc w:val="left"/>
      <w:pPr>
        <w:ind w:left="709" w:firstLine="709"/>
      </w:pPr>
      <w:rPr>
        <w:rFonts w:ascii="Symbol" w:hAnsi="Symbol" w:hint="default"/>
      </w:rPr>
    </w:lvl>
    <w:lvl w:ilvl="2">
      <w:start w:val="1"/>
      <w:numFmt w:val="bullet"/>
      <w:lvlText w:val="o"/>
      <w:lvlJc w:val="left"/>
      <w:pPr>
        <w:tabs>
          <w:tab w:val="num" w:pos="2126"/>
        </w:tabs>
        <w:ind w:left="1418" w:firstLine="708"/>
      </w:pPr>
      <w:rPr>
        <w:rFonts w:ascii="Courier New" w:hAnsi="Courier New" w:hint="default"/>
      </w:rPr>
    </w:lvl>
    <w:lvl w:ilvl="3">
      <w:start w:val="1"/>
      <w:numFmt w:val="bullet"/>
      <w:lvlText w:val=""/>
      <w:lvlJc w:val="left"/>
      <w:pPr>
        <w:ind w:left="2126" w:firstLine="709"/>
      </w:pPr>
      <w:rPr>
        <w:rFonts w:ascii="Wingdings" w:hAnsi="Wingdings" w:hint="default"/>
      </w:rPr>
    </w:lvl>
    <w:lvl w:ilvl="4">
      <w:start w:val="1"/>
      <w:numFmt w:val="bullet"/>
      <w:lvlText w:val="–"/>
      <w:lvlJc w:val="left"/>
      <w:pPr>
        <w:ind w:left="2835" w:firstLine="709"/>
      </w:pPr>
      <w:rPr>
        <w:rFonts w:ascii="Times New Roman" w:hAnsi="Times New Roman" w:cs="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58AD3B8D"/>
    <w:multiLevelType w:val="multilevel"/>
    <w:tmpl w:val="686A40CC"/>
    <w:lvl w:ilvl="0">
      <w:start w:val="1"/>
      <w:numFmt w:val="decimal"/>
      <w:lvlText w:val="%1."/>
      <w:lvlJc w:val="left"/>
      <w:pPr>
        <w:ind w:left="360" w:hanging="360"/>
      </w:pPr>
      <w:rPr>
        <w:rFonts w:hint="default"/>
      </w:rPr>
    </w:lvl>
    <w:lvl w:ilvl="1">
      <w:start w:val="1"/>
      <w:numFmt w:val="decimal"/>
      <w:lvlText w:val="%2."/>
      <w:lvlJc w:val="left"/>
      <w:pPr>
        <w:ind w:left="1287" w:hanging="360"/>
      </w:pPr>
      <w:rPr>
        <w:rFonts w:ascii="Times New Roman" w:eastAsia="Times New Roman" w:hAnsi="Times New Roman" w:cs="Times New Roman"/>
        <w:b/>
      </w:rPr>
    </w:lvl>
    <w:lvl w:ilvl="2">
      <w:start w:val="1"/>
      <w:numFmt w:val="decimal"/>
      <w:lvlText w:val="%1.%2.%3."/>
      <w:lvlJc w:val="left"/>
      <w:pPr>
        <w:ind w:left="2706"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2">
    <w:nsid w:val="5A897EF7"/>
    <w:multiLevelType w:val="multilevel"/>
    <w:tmpl w:val="45625194"/>
    <w:styleLink w:val="20"/>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nsid w:val="5C8E07BE"/>
    <w:multiLevelType w:val="hybridMultilevel"/>
    <w:tmpl w:val="A6B4DF3A"/>
    <w:lvl w:ilvl="0" w:tplc="635401D4">
      <w:start w:val="1"/>
      <w:numFmt w:val="decimal"/>
      <w:pStyle w:val="N31"/>
      <w:lvlText w:val="%1."/>
      <w:lvlJc w:val="left"/>
      <w:pPr>
        <w:ind w:left="0" w:firstLine="709"/>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086E43"/>
    <w:multiLevelType w:val="hybridMultilevel"/>
    <w:tmpl w:val="DE9A54CA"/>
    <w:lvl w:ilvl="0" w:tplc="37C86DCE">
      <w:start w:val="1"/>
      <w:numFmt w:val="decimal"/>
      <w:pStyle w:val="N32"/>
      <w:lvlText w:val="%1)"/>
      <w:lvlJc w:val="left"/>
      <w:pPr>
        <w:ind w:left="0" w:firstLine="709"/>
      </w:pPr>
      <w:rPr>
        <w:rFonts w:hint="default"/>
      </w:rPr>
    </w:lvl>
    <w:lvl w:ilvl="1" w:tplc="2BF85774">
      <w:start w:val="1"/>
      <w:numFmt w:val="russianLower"/>
      <w:lvlText w:val="%2)"/>
      <w:lvlJc w:val="left"/>
      <w:pPr>
        <w:ind w:left="709" w:firstLine="709"/>
      </w:pPr>
      <w:rPr>
        <w:rFonts w:hint="default"/>
      </w:rPr>
    </w:lvl>
    <w:lvl w:ilvl="2" w:tplc="56A0AFC6">
      <w:start w:val="1"/>
      <w:numFmt w:val="bullet"/>
      <w:lvlText w:val="-"/>
      <w:lvlJc w:val="left"/>
      <w:pPr>
        <w:ind w:left="1418" w:firstLine="708"/>
      </w:pPr>
      <w:rPr>
        <w:rFonts w:ascii="Courier New" w:hAnsi="Courier New" w:hint="default"/>
      </w:rPr>
    </w:lvl>
    <w:lvl w:ilvl="3" w:tplc="CE3C92B6">
      <w:start w:val="1"/>
      <w:numFmt w:val="bullet"/>
      <w:lvlText w:val=""/>
      <w:lvlJc w:val="left"/>
      <w:pPr>
        <w:ind w:left="2126" w:firstLine="709"/>
      </w:pPr>
      <w:rPr>
        <w:rFonts w:ascii="Symbol" w:hAnsi="Symbol" w:hint="default"/>
      </w:rPr>
    </w:lvl>
    <w:lvl w:ilvl="4" w:tplc="81A0690C">
      <w:start w:val="1"/>
      <w:numFmt w:val="bullet"/>
      <w:lvlText w:val="o"/>
      <w:lvlJc w:val="left"/>
      <w:pPr>
        <w:ind w:left="2835" w:firstLine="709"/>
      </w:pPr>
      <w:rPr>
        <w:rFonts w:ascii="Courier New" w:hAnsi="Courier New" w:hint="default"/>
      </w:rPr>
    </w:lvl>
    <w:lvl w:ilvl="5" w:tplc="0419001B">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6351565E"/>
    <w:multiLevelType w:val="multilevel"/>
    <w:tmpl w:val="686A40CC"/>
    <w:lvl w:ilvl="0">
      <w:start w:val="1"/>
      <w:numFmt w:val="decimal"/>
      <w:lvlText w:val="%1."/>
      <w:lvlJc w:val="left"/>
      <w:pPr>
        <w:ind w:left="360" w:hanging="360"/>
      </w:pPr>
      <w:rPr>
        <w:rFonts w:hint="default"/>
      </w:rPr>
    </w:lvl>
    <w:lvl w:ilvl="1">
      <w:start w:val="1"/>
      <w:numFmt w:val="decimal"/>
      <w:lvlText w:val="%2."/>
      <w:lvlJc w:val="left"/>
      <w:pPr>
        <w:ind w:left="1287" w:hanging="360"/>
      </w:pPr>
      <w:rPr>
        <w:rFonts w:ascii="Times New Roman" w:eastAsia="Times New Roman" w:hAnsi="Times New Roman" w:cs="Times New Roman"/>
        <w:b/>
      </w:rPr>
    </w:lvl>
    <w:lvl w:ilvl="2">
      <w:start w:val="1"/>
      <w:numFmt w:val="decimal"/>
      <w:lvlText w:val="%1.%2.%3."/>
      <w:lvlJc w:val="left"/>
      <w:pPr>
        <w:ind w:left="2706"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nsid w:val="635F7416"/>
    <w:multiLevelType w:val="multilevel"/>
    <w:tmpl w:val="B526E32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pStyle w:val="N33"/>
      <w:lvlText w:val="%3)"/>
      <w:lvlJc w:val="left"/>
      <w:pPr>
        <w:ind w:left="0" w:firstLine="709"/>
      </w:pPr>
      <w:rPr>
        <w:rFonts w:hint="default"/>
      </w:rPr>
    </w:lvl>
    <w:lvl w:ilvl="3">
      <w:start w:val="1"/>
      <w:numFmt w:val="bullet"/>
      <w:lvlText w:val="-"/>
      <w:lvlJc w:val="left"/>
      <w:pPr>
        <w:ind w:left="709" w:firstLine="709"/>
      </w:pPr>
      <w:rPr>
        <w:rFonts w:ascii="Courier New" w:hAnsi="Courier New" w:hint="default"/>
      </w:rPr>
    </w:lvl>
    <w:lvl w:ilvl="4">
      <w:start w:val="1"/>
      <w:numFmt w:val="bullet"/>
      <w:lvlText w:val=""/>
      <w:lvlJc w:val="left"/>
      <w:pPr>
        <w:ind w:left="1418" w:firstLine="708"/>
      </w:pPr>
      <w:rPr>
        <w:rFonts w:ascii="Symbol" w:hAnsi="Symbol" w:hint="default"/>
      </w:rPr>
    </w:lvl>
    <w:lvl w:ilvl="5">
      <w:start w:val="1"/>
      <w:numFmt w:val="bullet"/>
      <w:lvlText w:val="o"/>
      <w:lvlJc w:val="left"/>
      <w:pPr>
        <w:ind w:left="2126" w:firstLine="709"/>
      </w:pPr>
      <w:rPr>
        <w:rFonts w:ascii="Courier New" w:hAnsi="Courier New" w:hint="default"/>
      </w:rPr>
    </w:lvl>
    <w:lvl w:ilvl="6">
      <w:start w:val="1"/>
      <w:numFmt w:val="bullet"/>
      <w:lvlText w:val="-"/>
      <w:lvlJc w:val="left"/>
      <w:pPr>
        <w:ind w:left="2835" w:firstLine="709"/>
      </w:pPr>
      <w:rPr>
        <w:rFonts w:ascii="Courier New" w:hAnsi="Courier New"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40B43AF"/>
    <w:multiLevelType w:val="hybridMultilevel"/>
    <w:tmpl w:val="1EA85E96"/>
    <w:lvl w:ilvl="0" w:tplc="DEA64414">
      <w:start w:val="4"/>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66E40B4E"/>
    <w:multiLevelType w:val="hybridMultilevel"/>
    <w:tmpl w:val="95C07ABE"/>
    <w:lvl w:ilvl="0" w:tplc="2DB039BC">
      <w:start w:val="1"/>
      <w:numFmt w:val="decimal"/>
      <w:pStyle w:val="N34"/>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1993DC6"/>
    <w:multiLevelType w:val="hybridMultilevel"/>
    <w:tmpl w:val="50F8B2CE"/>
    <w:lvl w:ilvl="0" w:tplc="39141C8C">
      <w:start w:val="1"/>
      <w:numFmt w:val="bullet"/>
      <w:lvlText w:val=""/>
      <w:lvlJc w:val="left"/>
      <w:pPr>
        <w:tabs>
          <w:tab w:val="num" w:pos="720"/>
        </w:tabs>
        <w:ind w:left="720" w:hanging="360"/>
      </w:pPr>
      <w:rPr>
        <w:rFonts w:ascii="Wingdings 2" w:hAnsi="Wingdings 2" w:hint="default"/>
      </w:rPr>
    </w:lvl>
    <w:lvl w:ilvl="1" w:tplc="AB740FC8">
      <w:start w:val="930"/>
      <w:numFmt w:val="bullet"/>
      <w:lvlText w:val=""/>
      <w:lvlJc w:val="left"/>
      <w:pPr>
        <w:tabs>
          <w:tab w:val="num" w:pos="1440"/>
        </w:tabs>
        <w:ind w:left="1440" w:hanging="360"/>
      </w:pPr>
      <w:rPr>
        <w:rFonts w:ascii="Wingdings" w:hAnsi="Wingdings" w:hint="default"/>
      </w:rPr>
    </w:lvl>
    <w:lvl w:ilvl="2" w:tplc="F202CB00" w:tentative="1">
      <w:start w:val="1"/>
      <w:numFmt w:val="bullet"/>
      <w:lvlText w:val=""/>
      <w:lvlJc w:val="left"/>
      <w:pPr>
        <w:tabs>
          <w:tab w:val="num" w:pos="2160"/>
        </w:tabs>
        <w:ind w:left="2160" w:hanging="360"/>
      </w:pPr>
      <w:rPr>
        <w:rFonts w:ascii="Wingdings 2" w:hAnsi="Wingdings 2" w:hint="default"/>
      </w:rPr>
    </w:lvl>
    <w:lvl w:ilvl="3" w:tplc="5A668298" w:tentative="1">
      <w:start w:val="1"/>
      <w:numFmt w:val="bullet"/>
      <w:lvlText w:val=""/>
      <w:lvlJc w:val="left"/>
      <w:pPr>
        <w:tabs>
          <w:tab w:val="num" w:pos="2880"/>
        </w:tabs>
        <w:ind w:left="2880" w:hanging="360"/>
      </w:pPr>
      <w:rPr>
        <w:rFonts w:ascii="Wingdings 2" w:hAnsi="Wingdings 2" w:hint="default"/>
      </w:rPr>
    </w:lvl>
    <w:lvl w:ilvl="4" w:tplc="5FA4774E" w:tentative="1">
      <w:start w:val="1"/>
      <w:numFmt w:val="bullet"/>
      <w:lvlText w:val=""/>
      <w:lvlJc w:val="left"/>
      <w:pPr>
        <w:tabs>
          <w:tab w:val="num" w:pos="3600"/>
        </w:tabs>
        <w:ind w:left="3600" w:hanging="360"/>
      </w:pPr>
      <w:rPr>
        <w:rFonts w:ascii="Wingdings 2" w:hAnsi="Wingdings 2" w:hint="default"/>
      </w:rPr>
    </w:lvl>
    <w:lvl w:ilvl="5" w:tplc="4B06A9AC" w:tentative="1">
      <w:start w:val="1"/>
      <w:numFmt w:val="bullet"/>
      <w:lvlText w:val=""/>
      <w:lvlJc w:val="left"/>
      <w:pPr>
        <w:tabs>
          <w:tab w:val="num" w:pos="4320"/>
        </w:tabs>
        <w:ind w:left="4320" w:hanging="360"/>
      </w:pPr>
      <w:rPr>
        <w:rFonts w:ascii="Wingdings 2" w:hAnsi="Wingdings 2" w:hint="default"/>
      </w:rPr>
    </w:lvl>
    <w:lvl w:ilvl="6" w:tplc="A4CE22D0" w:tentative="1">
      <w:start w:val="1"/>
      <w:numFmt w:val="bullet"/>
      <w:lvlText w:val=""/>
      <w:lvlJc w:val="left"/>
      <w:pPr>
        <w:tabs>
          <w:tab w:val="num" w:pos="5040"/>
        </w:tabs>
        <w:ind w:left="5040" w:hanging="360"/>
      </w:pPr>
      <w:rPr>
        <w:rFonts w:ascii="Wingdings 2" w:hAnsi="Wingdings 2" w:hint="default"/>
      </w:rPr>
    </w:lvl>
    <w:lvl w:ilvl="7" w:tplc="EE18D0EE" w:tentative="1">
      <w:start w:val="1"/>
      <w:numFmt w:val="bullet"/>
      <w:lvlText w:val=""/>
      <w:lvlJc w:val="left"/>
      <w:pPr>
        <w:tabs>
          <w:tab w:val="num" w:pos="5760"/>
        </w:tabs>
        <w:ind w:left="5760" w:hanging="360"/>
      </w:pPr>
      <w:rPr>
        <w:rFonts w:ascii="Wingdings 2" w:hAnsi="Wingdings 2" w:hint="default"/>
      </w:rPr>
    </w:lvl>
    <w:lvl w:ilvl="8" w:tplc="C9A42D64" w:tentative="1">
      <w:start w:val="1"/>
      <w:numFmt w:val="bullet"/>
      <w:lvlText w:val=""/>
      <w:lvlJc w:val="left"/>
      <w:pPr>
        <w:tabs>
          <w:tab w:val="num" w:pos="6480"/>
        </w:tabs>
        <w:ind w:left="6480" w:hanging="360"/>
      </w:pPr>
      <w:rPr>
        <w:rFonts w:ascii="Wingdings 2" w:hAnsi="Wingdings 2" w:hint="default"/>
      </w:rPr>
    </w:lvl>
  </w:abstractNum>
  <w:abstractNum w:abstractNumId="20">
    <w:nsid w:val="7401102C"/>
    <w:multiLevelType w:val="hybridMultilevel"/>
    <w:tmpl w:val="503A38CC"/>
    <w:lvl w:ilvl="0" w:tplc="730ADDB0">
      <w:start w:val="1"/>
      <w:numFmt w:val="bullet"/>
      <w:pStyle w:val="N35"/>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4F23CCB"/>
    <w:multiLevelType w:val="hybridMultilevel"/>
    <w:tmpl w:val="1312F7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79643E02"/>
    <w:multiLevelType w:val="hybridMultilevel"/>
    <w:tmpl w:val="DBA4A5D4"/>
    <w:lvl w:ilvl="0" w:tplc="39524628">
      <w:start w:val="1"/>
      <w:numFmt w:val="decimal"/>
      <w:pStyle w:val="N36"/>
      <w:suff w:val="space"/>
      <w:lvlText w:val="%1"/>
      <w:lvlJc w:val="left"/>
      <w:pPr>
        <w:ind w:left="907" w:hanging="198"/>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B3B6BD0"/>
    <w:multiLevelType w:val="hybridMultilevel"/>
    <w:tmpl w:val="95F8DD2E"/>
    <w:lvl w:ilvl="0" w:tplc="DBC6C13A">
      <w:start w:val="1"/>
      <w:numFmt w:val="decimal"/>
      <w:pStyle w:val="N37"/>
      <w:suff w:val="space"/>
      <w:lvlText w:val="%1)"/>
      <w:lvlJc w:val="left"/>
      <w:pPr>
        <w:ind w:left="0" w:firstLine="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num w:numId="1">
    <w:abstractNumId w:val="14"/>
  </w:num>
  <w:num w:numId="2">
    <w:abstractNumId w:val="1"/>
  </w:num>
  <w:num w:numId="3">
    <w:abstractNumId w:val="18"/>
  </w:num>
  <w:num w:numId="4">
    <w:abstractNumId w:val="20"/>
  </w:num>
  <w:num w:numId="5">
    <w:abstractNumId w:val="23"/>
  </w:num>
  <w:num w:numId="6">
    <w:abstractNumId w:val="2"/>
  </w:num>
  <w:num w:numId="7">
    <w:abstractNumId w:val="0"/>
  </w:num>
  <w:num w:numId="8">
    <w:abstractNumId w:val="10"/>
  </w:num>
  <w:num w:numId="9">
    <w:abstractNumId w:val="16"/>
  </w:num>
  <w:num w:numId="10">
    <w:abstractNumId w:val="13"/>
  </w:num>
  <w:num w:numId="11">
    <w:abstractNumId w:val="12"/>
  </w:num>
  <w:num w:numId="12">
    <w:abstractNumId w:val="22"/>
  </w:num>
  <w:num w:numId="13">
    <w:abstractNumId w:val="3"/>
  </w:num>
  <w:num w:numId="14">
    <w:abstractNumId w:val="19"/>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7"/>
  </w:num>
  <w:num w:numId="18">
    <w:abstractNumId w:val="21"/>
  </w:num>
  <w:num w:numId="19">
    <w:abstractNumId w:val="8"/>
  </w:num>
  <w:num w:numId="20">
    <w:abstractNumId w:val="4"/>
  </w:num>
  <w:num w:numId="21">
    <w:abstractNumId w:val="9"/>
  </w:num>
  <w:num w:numId="22">
    <w:abstractNumId w:val="7"/>
  </w:num>
  <w:num w:numId="23">
    <w:abstractNumId w:val="5"/>
  </w:num>
  <w:num w:numId="24">
    <w:abstractNumId w:val="6"/>
  </w:num>
  <w:num w:numId="25">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536"/>
    <w:rsid w:val="0001000C"/>
    <w:rsid w:val="00023D92"/>
    <w:rsid w:val="000374C0"/>
    <w:rsid w:val="00070EB4"/>
    <w:rsid w:val="00084BB0"/>
    <w:rsid w:val="00087B91"/>
    <w:rsid w:val="0009646B"/>
    <w:rsid w:val="000B16EE"/>
    <w:rsid w:val="000E19A4"/>
    <w:rsid w:val="000F0F44"/>
    <w:rsid w:val="000F1E41"/>
    <w:rsid w:val="00140623"/>
    <w:rsid w:val="0015525A"/>
    <w:rsid w:val="00182889"/>
    <w:rsid w:val="001950F0"/>
    <w:rsid w:val="001C22AC"/>
    <w:rsid w:val="001C4B84"/>
    <w:rsid w:val="001D1B67"/>
    <w:rsid w:val="001D772A"/>
    <w:rsid w:val="001E544B"/>
    <w:rsid w:val="0021556E"/>
    <w:rsid w:val="00224C45"/>
    <w:rsid w:val="00243B0A"/>
    <w:rsid w:val="00280603"/>
    <w:rsid w:val="002E7536"/>
    <w:rsid w:val="002F3AF1"/>
    <w:rsid w:val="00335B66"/>
    <w:rsid w:val="003B6B66"/>
    <w:rsid w:val="00406D61"/>
    <w:rsid w:val="0044796F"/>
    <w:rsid w:val="00455B35"/>
    <w:rsid w:val="00491EA4"/>
    <w:rsid w:val="00496815"/>
    <w:rsid w:val="004B2F86"/>
    <w:rsid w:val="004C05B7"/>
    <w:rsid w:val="004D3CB1"/>
    <w:rsid w:val="004D5182"/>
    <w:rsid w:val="004F69E9"/>
    <w:rsid w:val="00536E22"/>
    <w:rsid w:val="0054620B"/>
    <w:rsid w:val="00553C2B"/>
    <w:rsid w:val="00561702"/>
    <w:rsid w:val="005B1E09"/>
    <w:rsid w:val="005D43F7"/>
    <w:rsid w:val="005E32C4"/>
    <w:rsid w:val="00600188"/>
    <w:rsid w:val="006078F1"/>
    <w:rsid w:val="00652080"/>
    <w:rsid w:val="00654AAB"/>
    <w:rsid w:val="00660578"/>
    <w:rsid w:val="0068029A"/>
    <w:rsid w:val="006918CD"/>
    <w:rsid w:val="00693694"/>
    <w:rsid w:val="006B29D2"/>
    <w:rsid w:val="00710E68"/>
    <w:rsid w:val="00723529"/>
    <w:rsid w:val="0075409A"/>
    <w:rsid w:val="00782B58"/>
    <w:rsid w:val="007947B2"/>
    <w:rsid w:val="007C0B17"/>
    <w:rsid w:val="007C1743"/>
    <w:rsid w:val="007C48EB"/>
    <w:rsid w:val="0081516B"/>
    <w:rsid w:val="00822C24"/>
    <w:rsid w:val="00940C3D"/>
    <w:rsid w:val="00941FB9"/>
    <w:rsid w:val="00947474"/>
    <w:rsid w:val="00953E69"/>
    <w:rsid w:val="00A40CFE"/>
    <w:rsid w:val="00A5202F"/>
    <w:rsid w:val="00A70086"/>
    <w:rsid w:val="00A75D72"/>
    <w:rsid w:val="00A76D31"/>
    <w:rsid w:val="00AA4A78"/>
    <w:rsid w:val="00AB2197"/>
    <w:rsid w:val="00AB4AE2"/>
    <w:rsid w:val="00AD19D6"/>
    <w:rsid w:val="00AD63C9"/>
    <w:rsid w:val="00B079A8"/>
    <w:rsid w:val="00B17D0C"/>
    <w:rsid w:val="00B924C1"/>
    <w:rsid w:val="00BA3920"/>
    <w:rsid w:val="00BA6ED4"/>
    <w:rsid w:val="00C1615E"/>
    <w:rsid w:val="00C16335"/>
    <w:rsid w:val="00C2492B"/>
    <w:rsid w:val="00C657C3"/>
    <w:rsid w:val="00C96FBA"/>
    <w:rsid w:val="00CE6D58"/>
    <w:rsid w:val="00D056D5"/>
    <w:rsid w:val="00D23227"/>
    <w:rsid w:val="00D643A5"/>
    <w:rsid w:val="00D84B90"/>
    <w:rsid w:val="00DB32B7"/>
    <w:rsid w:val="00DC2258"/>
    <w:rsid w:val="00E03CAE"/>
    <w:rsid w:val="00E53BE8"/>
    <w:rsid w:val="00E616BE"/>
    <w:rsid w:val="00EA2168"/>
    <w:rsid w:val="00EA4E6F"/>
    <w:rsid w:val="00EC7649"/>
    <w:rsid w:val="00EE2963"/>
    <w:rsid w:val="00EF63E8"/>
    <w:rsid w:val="00F00E43"/>
    <w:rsid w:val="00F17B58"/>
    <w:rsid w:val="00F46800"/>
    <w:rsid w:val="00F935D8"/>
    <w:rsid w:val="00FA529F"/>
    <w:rsid w:val="00FB35C5"/>
    <w:rsid w:val="00FD61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53BE8"/>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next w:val="N38"/>
    <w:link w:val="10"/>
    <w:qFormat/>
    <w:rsid w:val="00E53BE8"/>
    <w:pPr>
      <w:keepNext/>
      <w:keepLines/>
      <w:pageBreakBefore/>
      <w:numPr>
        <w:numId w:val="6"/>
      </w:numPr>
      <w:spacing w:before="240" w:after="120" w:line="360" w:lineRule="auto"/>
      <w:jc w:val="center"/>
      <w:outlineLvl w:val="0"/>
    </w:pPr>
    <w:rPr>
      <w:rFonts w:ascii="Times New Roman" w:eastAsia="Calibri" w:hAnsi="Times New Roman" w:cs="Times New Roman"/>
      <w:b/>
      <w:bCs/>
      <w:caps/>
      <w:sz w:val="28"/>
      <w:szCs w:val="28"/>
      <w:lang w:eastAsia="ru-RU"/>
    </w:rPr>
  </w:style>
  <w:style w:type="paragraph" w:styleId="2">
    <w:name w:val="heading 2"/>
    <w:next w:val="N38"/>
    <w:link w:val="21"/>
    <w:qFormat/>
    <w:rsid w:val="00E53BE8"/>
    <w:pPr>
      <w:keepNext/>
      <w:keepLines/>
      <w:numPr>
        <w:ilvl w:val="1"/>
        <w:numId w:val="6"/>
      </w:numPr>
      <w:spacing w:before="240" w:after="60" w:line="360" w:lineRule="auto"/>
      <w:jc w:val="both"/>
      <w:outlineLvl w:val="1"/>
    </w:pPr>
    <w:rPr>
      <w:rFonts w:ascii="Times New Roman" w:eastAsia="Calibri" w:hAnsi="Times New Roman" w:cs="Times New Roman"/>
      <w:b/>
      <w:bCs/>
      <w:sz w:val="28"/>
      <w:szCs w:val="28"/>
      <w:lang w:eastAsia="ru-RU"/>
    </w:rPr>
  </w:style>
  <w:style w:type="paragraph" w:styleId="3">
    <w:name w:val="heading 3"/>
    <w:next w:val="N38"/>
    <w:link w:val="30"/>
    <w:qFormat/>
    <w:rsid w:val="00E53BE8"/>
    <w:pPr>
      <w:keepNext/>
      <w:keepLines/>
      <w:numPr>
        <w:ilvl w:val="2"/>
        <w:numId w:val="6"/>
      </w:numPr>
      <w:spacing w:before="240" w:after="60" w:line="360" w:lineRule="auto"/>
      <w:jc w:val="both"/>
      <w:outlineLvl w:val="2"/>
    </w:pPr>
    <w:rPr>
      <w:rFonts w:ascii="Times New Roman" w:eastAsia="Calibri" w:hAnsi="Times New Roman" w:cs="Times New Roman"/>
      <w:b/>
      <w:bCs/>
      <w:sz w:val="24"/>
      <w:szCs w:val="24"/>
      <w:lang w:eastAsia="ru-RU"/>
    </w:rPr>
  </w:style>
  <w:style w:type="paragraph" w:styleId="4">
    <w:name w:val="heading 4"/>
    <w:basedOn w:val="a0"/>
    <w:next w:val="N38"/>
    <w:link w:val="40"/>
    <w:qFormat/>
    <w:rsid w:val="00BA3920"/>
    <w:pPr>
      <w:keepNext/>
      <w:keepLines/>
      <w:numPr>
        <w:ilvl w:val="3"/>
        <w:numId w:val="6"/>
      </w:numPr>
      <w:spacing w:before="240" w:after="60"/>
      <w:jc w:val="left"/>
      <w:outlineLvl w:val="3"/>
    </w:pPr>
    <w:rPr>
      <w:rFonts w:eastAsia="Calibri"/>
      <w:b/>
      <w:bCs/>
      <w:iCs/>
      <w:szCs w:val="22"/>
      <w:lang w:val="x-none" w:eastAsia="x-none"/>
    </w:rPr>
  </w:style>
  <w:style w:type="paragraph" w:styleId="5">
    <w:name w:val="heading 5"/>
    <w:next w:val="N38"/>
    <w:link w:val="50"/>
    <w:qFormat/>
    <w:rsid w:val="00E53BE8"/>
    <w:pPr>
      <w:keepNext/>
      <w:keepLines/>
      <w:numPr>
        <w:ilvl w:val="4"/>
        <w:numId w:val="6"/>
      </w:numPr>
      <w:spacing w:before="240" w:after="60" w:line="360" w:lineRule="auto"/>
      <w:jc w:val="both"/>
      <w:outlineLvl w:val="4"/>
    </w:pPr>
    <w:rPr>
      <w:rFonts w:ascii="Times New Roman" w:eastAsia="Calibri" w:hAnsi="Times New Roman" w:cs="Times New Roman"/>
      <w:sz w:val="24"/>
      <w:szCs w:val="24"/>
      <w:lang w:eastAsia="ru-RU"/>
    </w:rPr>
  </w:style>
  <w:style w:type="paragraph" w:styleId="6">
    <w:name w:val="heading 6"/>
    <w:next w:val="N38"/>
    <w:link w:val="60"/>
    <w:qFormat/>
    <w:rsid w:val="00E53BE8"/>
    <w:pPr>
      <w:keepNext/>
      <w:keepLines/>
      <w:numPr>
        <w:ilvl w:val="5"/>
        <w:numId w:val="6"/>
      </w:numPr>
      <w:spacing w:before="240" w:after="60" w:line="360" w:lineRule="auto"/>
      <w:jc w:val="both"/>
      <w:outlineLvl w:val="5"/>
    </w:pPr>
    <w:rPr>
      <w:rFonts w:ascii="Times New Roman" w:eastAsia="Calibri" w:hAnsi="Times New Roman" w:cs="Times New Roman"/>
      <w:i/>
      <w:iCs/>
      <w:sz w:val="24"/>
      <w:szCs w:val="24"/>
      <w:lang w:eastAsia="ru-RU"/>
    </w:rPr>
  </w:style>
  <w:style w:type="paragraph" w:styleId="7">
    <w:name w:val="heading 7"/>
    <w:next w:val="N38"/>
    <w:link w:val="70"/>
    <w:qFormat/>
    <w:rsid w:val="00E53BE8"/>
    <w:pPr>
      <w:keepNext/>
      <w:keepLines/>
      <w:numPr>
        <w:ilvl w:val="6"/>
        <w:numId w:val="6"/>
      </w:numPr>
      <w:spacing w:before="240" w:after="60" w:line="360" w:lineRule="auto"/>
      <w:jc w:val="both"/>
      <w:outlineLvl w:val="6"/>
    </w:pPr>
    <w:rPr>
      <w:rFonts w:ascii="Times New Roman" w:eastAsia="Calibri" w:hAnsi="Times New Roman" w:cs="Times New Roman"/>
      <w:i/>
      <w:iCs/>
      <w:sz w:val="24"/>
      <w:szCs w:val="24"/>
      <w:lang w:eastAsia="ru-RU"/>
    </w:rPr>
  </w:style>
  <w:style w:type="paragraph" w:styleId="8">
    <w:name w:val="heading 8"/>
    <w:basedOn w:val="a0"/>
    <w:next w:val="a0"/>
    <w:link w:val="80"/>
    <w:unhideWhenUsed/>
    <w:qFormat/>
    <w:rsid w:val="00E53BE8"/>
    <w:pPr>
      <w:keepNext/>
      <w:outlineLvl w:val="7"/>
    </w:pPr>
    <w:rPr>
      <w:b/>
      <w:i/>
    </w:rPr>
  </w:style>
  <w:style w:type="paragraph" w:styleId="9">
    <w:name w:val="heading 9"/>
    <w:next w:val="N38"/>
    <w:link w:val="90"/>
    <w:qFormat/>
    <w:rsid w:val="00E53BE8"/>
    <w:pPr>
      <w:keepNext/>
      <w:keepLines/>
      <w:spacing w:before="240" w:after="60" w:line="360" w:lineRule="auto"/>
      <w:ind w:firstLine="709"/>
      <w:jc w:val="both"/>
      <w:outlineLvl w:val="8"/>
    </w:pPr>
    <w:rPr>
      <w:rFonts w:ascii="Times New Roman" w:eastAsia="Calibri" w:hAnsi="Times New Roman"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53BE8"/>
    <w:rPr>
      <w:rFonts w:ascii="Times New Roman" w:eastAsia="Calibri" w:hAnsi="Times New Roman" w:cs="Times New Roman"/>
      <w:b/>
      <w:bCs/>
      <w:caps/>
      <w:sz w:val="28"/>
      <w:szCs w:val="28"/>
      <w:lang w:eastAsia="ru-RU"/>
    </w:rPr>
  </w:style>
  <w:style w:type="character" w:customStyle="1" w:styleId="21">
    <w:name w:val="Заголовок 2 Знак"/>
    <w:basedOn w:val="a1"/>
    <w:link w:val="2"/>
    <w:rsid w:val="00E53BE8"/>
    <w:rPr>
      <w:rFonts w:ascii="Times New Roman" w:eastAsia="Calibri" w:hAnsi="Times New Roman" w:cs="Times New Roman"/>
      <w:b/>
      <w:bCs/>
      <w:sz w:val="28"/>
      <w:szCs w:val="28"/>
      <w:lang w:eastAsia="ru-RU"/>
    </w:rPr>
  </w:style>
  <w:style w:type="character" w:customStyle="1" w:styleId="30">
    <w:name w:val="Заголовок 3 Знак"/>
    <w:basedOn w:val="a1"/>
    <w:link w:val="3"/>
    <w:rsid w:val="00E53BE8"/>
    <w:rPr>
      <w:rFonts w:ascii="Times New Roman" w:eastAsia="Calibri" w:hAnsi="Times New Roman" w:cs="Times New Roman"/>
      <w:b/>
      <w:bCs/>
      <w:sz w:val="24"/>
      <w:szCs w:val="24"/>
      <w:lang w:eastAsia="ru-RU"/>
    </w:rPr>
  </w:style>
  <w:style w:type="character" w:customStyle="1" w:styleId="40">
    <w:name w:val="Заголовок 4 Знак"/>
    <w:basedOn w:val="a1"/>
    <w:link w:val="4"/>
    <w:rsid w:val="00BA3920"/>
    <w:rPr>
      <w:rFonts w:ascii="Times New Roman" w:eastAsia="Calibri" w:hAnsi="Times New Roman" w:cs="Times New Roman"/>
      <w:b/>
      <w:bCs/>
      <w:iCs/>
      <w:sz w:val="24"/>
      <w:lang w:val="x-none" w:eastAsia="x-none"/>
    </w:rPr>
  </w:style>
  <w:style w:type="character" w:customStyle="1" w:styleId="50">
    <w:name w:val="Заголовок 5 Знак"/>
    <w:basedOn w:val="a1"/>
    <w:link w:val="5"/>
    <w:rsid w:val="00E53BE8"/>
    <w:rPr>
      <w:rFonts w:ascii="Times New Roman" w:eastAsia="Calibri" w:hAnsi="Times New Roman" w:cs="Times New Roman"/>
      <w:sz w:val="24"/>
      <w:szCs w:val="24"/>
      <w:lang w:eastAsia="ru-RU"/>
    </w:rPr>
  </w:style>
  <w:style w:type="character" w:customStyle="1" w:styleId="60">
    <w:name w:val="Заголовок 6 Знак"/>
    <w:basedOn w:val="a1"/>
    <w:link w:val="6"/>
    <w:rsid w:val="00E53BE8"/>
    <w:rPr>
      <w:rFonts w:ascii="Times New Roman" w:eastAsia="Calibri" w:hAnsi="Times New Roman" w:cs="Times New Roman"/>
      <w:i/>
      <w:iCs/>
      <w:sz w:val="24"/>
      <w:szCs w:val="24"/>
      <w:lang w:eastAsia="ru-RU"/>
    </w:rPr>
  </w:style>
  <w:style w:type="character" w:customStyle="1" w:styleId="70">
    <w:name w:val="Заголовок 7 Знак"/>
    <w:basedOn w:val="a1"/>
    <w:link w:val="7"/>
    <w:rsid w:val="00E53BE8"/>
    <w:rPr>
      <w:rFonts w:ascii="Times New Roman" w:eastAsia="Calibri" w:hAnsi="Times New Roman" w:cs="Times New Roman"/>
      <w:i/>
      <w:iCs/>
      <w:sz w:val="24"/>
      <w:szCs w:val="24"/>
      <w:lang w:eastAsia="ru-RU"/>
    </w:rPr>
  </w:style>
  <w:style w:type="character" w:customStyle="1" w:styleId="80">
    <w:name w:val="Заголовок 8 Знак"/>
    <w:basedOn w:val="a1"/>
    <w:link w:val="8"/>
    <w:rsid w:val="00E53BE8"/>
    <w:rPr>
      <w:rFonts w:ascii="Times New Roman" w:eastAsia="Times New Roman" w:hAnsi="Times New Roman" w:cs="Times New Roman"/>
      <w:b/>
      <w:i/>
      <w:sz w:val="24"/>
      <w:szCs w:val="24"/>
      <w:lang w:eastAsia="ru-RU"/>
    </w:rPr>
  </w:style>
  <w:style w:type="character" w:customStyle="1" w:styleId="90">
    <w:name w:val="Заголовок 9 Знак"/>
    <w:basedOn w:val="a1"/>
    <w:link w:val="9"/>
    <w:rsid w:val="00E53BE8"/>
    <w:rPr>
      <w:rFonts w:ascii="Times New Roman" w:eastAsia="Calibri" w:hAnsi="Times New Roman" w:cs="Times New Roman"/>
      <w:i/>
      <w:iCs/>
      <w:sz w:val="24"/>
      <w:szCs w:val="24"/>
      <w:lang w:eastAsia="ru-RU"/>
    </w:rPr>
  </w:style>
  <w:style w:type="paragraph" w:customStyle="1" w:styleId="2TimesNewRoman">
    <w:name w:val="Стиль Заголовок 2 + Times New Roman не курсив"/>
    <w:basedOn w:val="2"/>
    <w:rsid w:val="00E53BE8"/>
  </w:style>
  <w:style w:type="table" w:styleId="a4">
    <w:name w:val="Table Grid"/>
    <w:basedOn w:val="a2"/>
    <w:rsid w:val="00E53B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Знак Знак Знак Знак Знак Знак"/>
    <w:basedOn w:val="a0"/>
    <w:rsid w:val="00E53BE8"/>
    <w:pPr>
      <w:spacing w:before="100" w:beforeAutospacing="1" w:after="100" w:afterAutospacing="1"/>
    </w:pPr>
    <w:rPr>
      <w:rFonts w:ascii="Tahoma" w:hAnsi="Tahoma"/>
      <w:sz w:val="20"/>
      <w:szCs w:val="20"/>
      <w:lang w:val="en-US" w:eastAsia="en-US"/>
    </w:rPr>
  </w:style>
  <w:style w:type="character" w:styleId="a6">
    <w:name w:val="Strong"/>
    <w:qFormat/>
    <w:rsid w:val="00E53BE8"/>
    <w:rPr>
      <w:b/>
      <w:bCs/>
    </w:rPr>
  </w:style>
  <w:style w:type="character" w:customStyle="1" w:styleId="xforms-controlxforms-output">
    <w:name w:val="xforms-control xforms-output"/>
    <w:basedOn w:val="a1"/>
    <w:rsid w:val="00E53BE8"/>
  </w:style>
  <w:style w:type="character" w:customStyle="1" w:styleId="fr-error-alertxforms-controlxforms-outputxforms-visited">
    <w:name w:val="fr-error-alert xforms-control xforms-output xforms-visited"/>
    <w:basedOn w:val="a1"/>
    <w:rsid w:val="00E53BE8"/>
  </w:style>
  <w:style w:type="paragraph" w:styleId="a7">
    <w:name w:val="Balloon Text"/>
    <w:basedOn w:val="a0"/>
    <w:link w:val="a8"/>
    <w:uiPriority w:val="99"/>
    <w:semiHidden/>
    <w:unhideWhenUsed/>
    <w:rsid w:val="00E53BE8"/>
    <w:rPr>
      <w:rFonts w:ascii="Tahoma" w:hAnsi="Tahoma" w:cs="Tahoma"/>
      <w:sz w:val="16"/>
      <w:szCs w:val="16"/>
    </w:rPr>
  </w:style>
  <w:style w:type="character" w:customStyle="1" w:styleId="a8">
    <w:name w:val="Текст выноски Знак"/>
    <w:basedOn w:val="a1"/>
    <w:link w:val="a7"/>
    <w:uiPriority w:val="99"/>
    <w:semiHidden/>
    <w:rsid w:val="00E53BE8"/>
    <w:rPr>
      <w:rFonts w:ascii="Tahoma" w:eastAsia="Times New Roman" w:hAnsi="Tahoma" w:cs="Tahoma"/>
      <w:sz w:val="16"/>
      <w:szCs w:val="16"/>
      <w:lang w:eastAsia="ru-RU"/>
    </w:rPr>
  </w:style>
  <w:style w:type="paragraph" w:styleId="a9">
    <w:name w:val="List Paragraph"/>
    <w:aliases w:val="Bullet List,FooterText,List Paragraph1,numbered,Paragraphe de liste1,Bulletr List Paragraph,ТЗ список,Подпись рисунка,Маркированный список_уровень1,lp1,Абзац списка литеральный,Булет1,1Булет,it_List1,ПАРАГРАФ,List Paragraph"/>
    <w:basedOn w:val="a0"/>
    <w:link w:val="aa"/>
    <w:uiPriority w:val="34"/>
    <w:qFormat/>
    <w:rsid w:val="00E53BE8"/>
    <w:pPr>
      <w:ind w:left="720"/>
      <w:contextualSpacing/>
    </w:pPr>
  </w:style>
  <w:style w:type="character" w:customStyle="1" w:styleId="xforms-hint">
    <w:name w:val="xforms-hint"/>
    <w:basedOn w:val="a1"/>
    <w:rsid w:val="00E53BE8"/>
  </w:style>
  <w:style w:type="paragraph" w:customStyle="1" w:styleId="Standard">
    <w:name w:val="Standard"/>
    <w:rsid w:val="00E53BE8"/>
    <w:pPr>
      <w:suppressAutoHyphens/>
      <w:autoSpaceDN w:val="0"/>
      <w:spacing w:after="0" w:line="240" w:lineRule="auto"/>
      <w:textAlignment w:val="baseline"/>
    </w:pPr>
    <w:rPr>
      <w:rFonts w:ascii="Times New Roman" w:eastAsia="Times New Roman" w:hAnsi="Times New Roman" w:cs="Times New Roman"/>
      <w:kern w:val="3"/>
      <w:sz w:val="24"/>
      <w:szCs w:val="24"/>
      <w:lang w:eastAsia="ru-RU" w:bidi="hi-IN"/>
    </w:rPr>
  </w:style>
  <w:style w:type="paragraph" w:styleId="ab">
    <w:name w:val="TOC Heading"/>
    <w:basedOn w:val="1"/>
    <w:next w:val="a0"/>
    <w:uiPriority w:val="39"/>
    <w:unhideWhenUsed/>
    <w:qFormat/>
    <w:rsid w:val="00E53BE8"/>
    <w:pPr>
      <w:spacing w:before="480" w:after="0" w:line="276" w:lineRule="auto"/>
      <w:outlineLvl w:val="9"/>
    </w:pPr>
    <w:rPr>
      <w:rFonts w:ascii="Cambria" w:hAnsi="Cambria"/>
      <w:color w:val="365F91"/>
      <w:lang w:eastAsia="en-US"/>
    </w:rPr>
  </w:style>
  <w:style w:type="paragraph" w:styleId="11">
    <w:name w:val="toc 1"/>
    <w:basedOn w:val="a0"/>
    <w:next w:val="a0"/>
    <w:link w:val="12"/>
    <w:autoRedefine/>
    <w:uiPriority w:val="39"/>
    <w:qFormat/>
    <w:rsid w:val="00B079A8"/>
    <w:pPr>
      <w:tabs>
        <w:tab w:val="left" w:pos="284"/>
      </w:tabs>
      <w:spacing w:after="100"/>
      <w:ind w:firstLine="0"/>
      <w:jc w:val="left"/>
    </w:pPr>
    <w:rPr>
      <w:rFonts w:eastAsia="Calibri"/>
      <w:szCs w:val="22"/>
      <w:lang w:eastAsia="en-US"/>
    </w:rPr>
  </w:style>
  <w:style w:type="paragraph" w:styleId="22">
    <w:name w:val="toc 2"/>
    <w:basedOn w:val="a0"/>
    <w:next w:val="a0"/>
    <w:autoRedefine/>
    <w:uiPriority w:val="39"/>
    <w:qFormat/>
    <w:rsid w:val="00C16335"/>
    <w:pPr>
      <w:tabs>
        <w:tab w:val="left" w:pos="880"/>
        <w:tab w:val="left" w:pos="10206"/>
      </w:tabs>
      <w:spacing w:after="100"/>
      <w:ind w:left="284" w:firstLine="0"/>
      <w:jc w:val="left"/>
    </w:pPr>
    <w:rPr>
      <w:rFonts w:eastAsia="Calibri"/>
      <w:szCs w:val="22"/>
      <w:lang w:eastAsia="en-US"/>
    </w:rPr>
  </w:style>
  <w:style w:type="character" w:styleId="ac">
    <w:name w:val="Hyperlink"/>
    <w:uiPriority w:val="99"/>
    <w:unhideWhenUsed/>
    <w:rsid w:val="00E53BE8"/>
    <w:rPr>
      <w:color w:val="0000FF"/>
      <w:u w:val="single"/>
    </w:rPr>
  </w:style>
  <w:style w:type="character" w:customStyle="1" w:styleId="xforms-group">
    <w:name w:val="xforms-group"/>
    <w:basedOn w:val="a1"/>
    <w:rsid w:val="00E53BE8"/>
  </w:style>
  <w:style w:type="paragraph" w:styleId="31">
    <w:name w:val="toc 3"/>
    <w:basedOn w:val="a0"/>
    <w:next w:val="a0"/>
    <w:autoRedefine/>
    <w:uiPriority w:val="39"/>
    <w:qFormat/>
    <w:rsid w:val="00B079A8"/>
    <w:pPr>
      <w:tabs>
        <w:tab w:val="left" w:pos="1320"/>
        <w:tab w:val="right" w:leader="dot" w:pos="10206"/>
      </w:tabs>
      <w:spacing w:after="100"/>
      <w:ind w:left="480" w:firstLine="0"/>
      <w:jc w:val="left"/>
    </w:pPr>
    <w:rPr>
      <w:rFonts w:eastAsia="Calibri"/>
      <w:szCs w:val="22"/>
      <w:lang w:eastAsia="en-US"/>
    </w:rPr>
  </w:style>
  <w:style w:type="paragraph" w:styleId="41">
    <w:name w:val="toc 4"/>
    <w:basedOn w:val="a0"/>
    <w:next w:val="a0"/>
    <w:autoRedefine/>
    <w:uiPriority w:val="39"/>
    <w:unhideWhenUsed/>
    <w:rsid w:val="00E53BE8"/>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E53BE8"/>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E53BE8"/>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E53BE8"/>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E53BE8"/>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E53BE8"/>
    <w:pPr>
      <w:spacing w:after="100" w:line="276" w:lineRule="auto"/>
      <w:ind w:left="1760"/>
    </w:pPr>
    <w:rPr>
      <w:rFonts w:ascii="Calibri" w:hAnsi="Calibri"/>
      <w:sz w:val="22"/>
      <w:szCs w:val="22"/>
    </w:rPr>
  </w:style>
  <w:style w:type="paragraph" w:styleId="ad">
    <w:name w:val="header"/>
    <w:basedOn w:val="a0"/>
    <w:link w:val="ae"/>
    <w:uiPriority w:val="99"/>
    <w:unhideWhenUsed/>
    <w:rsid w:val="00E53BE8"/>
    <w:pPr>
      <w:tabs>
        <w:tab w:val="center" w:pos="4677"/>
        <w:tab w:val="right" w:pos="9355"/>
      </w:tabs>
      <w:ind w:firstLine="0"/>
    </w:pPr>
  </w:style>
  <w:style w:type="character" w:customStyle="1" w:styleId="ae">
    <w:name w:val="Верхний колонтитул Знак"/>
    <w:basedOn w:val="a1"/>
    <w:link w:val="ad"/>
    <w:uiPriority w:val="99"/>
    <w:rsid w:val="00E53BE8"/>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E53BE8"/>
    <w:pPr>
      <w:tabs>
        <w:tab w:val="center" w:pos="4677"/>
        <w:tab w:val="right" w:pos="9355"/>
      </w:tabs>
    </w:pPr>
  </w:style>
  <w:style w:type="character" w:customStyle="1" w:styleId="af0">
    <w:name w:val="Нижний колонтитул Знак"/>
    <w:basedOn w:val="a1"/>
    <w:link w:val="af"/>
    <w:uiPriority w:val="99"/>
    <w:rsid w:val="00E53BE8"/>
    <w:rPr>
      <w:rFonts w:ascii="Times New Roman" w:eastAsia="Times New Roman" w:hAnsi="Times New Roman" w:cs="Times New Roman"/>
      <w:sz w:val="24"/>
      <w:szCs w:val="24"/>
      <w:lang w:eastAsia="ru-RU"/>
    </w:rPr>
  </w:style>
  <w:style w:type="paragraph" w:styleId="af1">
    <w:name w:val="caption"/>
    <w:basedOn w:val="a0"/>
    <w:next w:val="a0"/>
    <w:unhideWhenUsed/>
    <w:qFormat/>
    <w:rsid w:val="00E53BE8"/>
    <w:pPr>
      <w:spacing w:after="200"/>
      <w:jc w:val="center"/>
    </w:pPr>
    <w:rPr>
      <w:bCs/>
      <w:szCs w:val="18"/>
    </w:rPr>
  </w:style>
  <w:style w:type="character" w:customStyle="1" w:styleId="xforms-switch">
    <w:name w:val="xforms-switch"/>
    <w:basedOn w:val="a1"/>
    <w:rsid w:val="00E53BE8"/>
  </w:style>
  <w:style w:type="character" w:styleId="af2">
    <w:name w:val="annotation reference"/>
    <w:uiPriority w:val="99"/>
    <w:semiHidden/>
    <w:unhideWhenUsed/>
    <w:rsid w:val="00E53BE8"/>
    <w:rPr>
      <w:sz w:val="16"/>
      <w:szCs w:val="16"/>
    </w:rPr>
  </w:style>
  <w:style w:type="paragraph" w:styleId="af3">
    <w:name w:val="annotation text"/>
    <w:basedOn w:val="a0"/>
    <w:link w:val="af4"/>
    <w:uiPriority w:val="99"/>
    <w:semiHidden/>
    <w:unhideWhenUsed/>
    <w:rsid w:val="00E53BE8"/>
    <w:rPr>
      <w:sz w:val="20"/>
      <w:szCs w:val="20"/>
    </w:rPr>
  </w:style>
  <w:style w:type="character" w:customStyle="1" w:styleId="af4">
    <w:name w:val="Текст примечания Знак"/>
    <w:basedOn w:val="a1"/>
    <w:link w:val="af3"/>
    <w:uiPriority w:val="99"/>
    <w:semiHidden/>
    <w:rsid w:val="00E53BE8"/>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E53BE8"/>
    <w:rPr>
      <w:b/>
      <w:bCs/>
    </w:rPr>
  </w:style>
  <w:style w:type="character" w:customStyle="1" w:styleId="af6">
    <w:name w:val="Тема примечания Знак"/>
    <w:basedOn w:val="af4"/>
    <w:link w:val="af5"/>
    <w:uiPriority w:val="99"/>
    <w:semiHidden/>
    <w:rsid w:val="00E53BE8"/>
    <w:rPr>
      <w:rFonts w:ascii="Times New Roman" w:eastAsia="Times New Roman" w:hAnsi="Times New Roman" w:cs="Times New Roman"/>
      <w:b/>
      <w:bCs/>
      <w:sz w:val="20"/>
      <w:szCs w:val="20"/>
      <w:lang w:eastAsia="ru-RU"/>
    </w:rPr>
  </w:style>
  <w:style w:type="paragraph" w:styleId="af7">
    <w:name w:val="footnote text"/>
    <w:basedOn w:val="a0"/>
    <w:link w:val="af8"/>
    <w:uiPriority w:val="99"/>
    <w:semiHidden/>
    <w:unhideWhenUsed/>
    <w:rsid w:val="00E53BE8"/>
    <w:pPr>
      <w:ind w:firstLine="0"/>
      <w:jc w:val="left"/>
    </w:pPr>
    <w:rPr>
      <w:rFonts w:ascii="Calibri" w:eastAsia="Calibri" w:hAnsi="Calibri"/>
      <w:sz w:val="20"/>
      <w:szCs w:val="20"/>
      <w:lang w:eastAsia="en-US"/>
    </w:rPr>
  </w:style>
  <w:style w:type="character" w:customStyle="1" w:styleId="af8">
    <w:name w:val="Текст сноски Знак"/>
    <w:basedOn w:val="a1"/>
    <w:link w:val="af7"/>
    <w:uiPriority w:val="99"/>
    <w:semiHidden/>
    <w:rsid w:val="00E53BE8"/>
    <w:rPr>
      <w:rFonts w:ascii="Calibri" w:eastAsia="Calibri" w:hAnsi="Calibri" w:cs="Times New Roman"/>
      <w:sz w:val="20"/>
      <w:szCs w:val="20"/>
    </w:rPr>
  </w:style>
  <w:style w:type="character" w:styleId="af9">
    <w:name w:val="footnote reference"/>
    <w:uiPriority w:val="99"/>
    <w:semiHidden/>
    <w:unhideWhenUsed/>
    <w:rsid w:val="00E53BE8"/>
    <w:rPr>
      <w:vertAlign w:val="superscript"/>
    </w:rPr>
  </w:style>
  <w:style w:type="paragraph" w:customStyle="1" w:styleId="N38">
    <w:name w:val="N3_Основной_текст"/>
    <w:link w:val="N39"/>
    <w:qFormat/>
    <w:rsid w:val="00E53BE8"/>
    <w:pPr>
      <w:spacing w:after="0" w:line="360" w:lineRule="auto"/>
      <w:ind w:firstLine="709"/>
      <w:jc w:val="both"/>
    </w:pPr>
    <w:rPr>
      <w:rFonts w:ascii="Times New Roman" w:eastAsia="Calibri" w:hAnsi="Times New Roman" w:cs="Times New Roman"/>
      <w:sz w:val="24"/>
    </w:rPr>
  </w:style>
  <w:style w:type="character" w:customStyle="1" w:styleId="N39">
    <w:name w:val="N3_Основной_текст Знак"/>
    <w:link w:val="N38"/>
    <w:rsid w:val="00E53BE8"/>
    <w:rPr>
      <w:rFonts w:ascii="Times New Roman" w:eastAsia="Calibri" w:hAnsi="Times New Roman" w:cs="Times New Roman"/>
      <w:sz w:val="24"/>
    </w:rPr>
  </w:style>
  <w:style w:type="paragraph" w:customStyle="1" w:styleId="N3a">
    <w:name w:val="N3_Рисунок"/>
    <w:uiPriority w:val="5"/>
    <w:qFormat/>
    <w:rsid w:val="00E53BE8"/>
    <w:pPr>
      <w:spacing w:before="240" w:after="120" w:line="240" w:lineRule="auto"/>
      <w:jc w:val="center"/>
    </w:pPr>
    <w:rPr>
      <w:rFonts w:ascii="Times New Roman" w:eastAsia="Calibri" w:hAnsi="Times New Roman" w:cs="Times New Roman"/>
      <w:bCs/>
      <w:sz w:val="24"/>
      <w:szCs w:val="20"/>
    </w:rPr>
  </w:style>
  <w:style w:type="paragraph" w:customStyle="1" w:styleId="N3b">
    <w:name w:val="N3_Рисунок_название"/>
    <w:basedOn w:val="N3a"/>
    <w:next w:val="N38"/>
    <w:uiPriority w:val="5"/>
    <w:qFormat/>
    <w:rsid w:val="00E53BE8"/>
    <w:pPr>
      <w:spacing w:before="120" w:after="240"/>
    </w:pPr>
  </w:style>
  <w:style w:type="paragraph" w:customStyle="1" w:styleId="N3c">
    <w:name w:val="N3_Содержание"/>
    <w:rsid w:val="00E53BE8"/>
    <w:pPr>
      <w:pageBreakBefore/>
      <w:spacing w:before="240" w:after="120" w:line="360" w:lineRule="auto"/>
      <w:jc w:val="center"/>
    </w:pPr>
    <w:rPr>
      <w:rFonts w:ascii="Times New Roman" w:eastAsia="Calibri" w:hAnsi="Times New Roman" w:cs="Times New Roman"/>
      <w:b/>
      <w:caps/>
      <w:sz w:val="28"/>
      <w:szCs w:val="24"/>
      <w:lang w:eastAsia="ru-RU"/>
    </w:rPr>
  </w:style>
  <w:style w:type="paragraph" w:customStyle="1" w:styleId="N32">
    <w:name w:val="N3_Список_МнУр_ЦифЛитСимв_Скобка"/>
    <w:uiPriority w:val="4"/>
    <w:rsid w:val="00E53BE8"/>
    <w:pPr>
      <w:numPr>
        <w:numId w:val="1"/>
      </w:numPr>
      <w:spacing w:after="0" w:line="360" w:lineRule="auto"/>
      <w:jc w:val="both"/>
    </w:pPr>
    <w:rPr>
      <w:rFonts w:ascii="Times New Roman" w:eastAsia="Calibri" w:hAnsi="Times New Roman" w:cs="Times New Roman"/>
      <w:sz w:val="24"/>
      <w:szCs w:val="24"/>
      <w:lang w:eastAsia="ru-RU"/>
    </w:rPr>
  </w:style>
  <w:style w:type="paragraph" w:customStyle="1" w:styleId="N3">
    <w:name w:val="N3_СписокМарк"/>
    <w:uiPriority w:val="3"/>
    <w:qFormat/>
    <w:rsid w:val="00E53BE8"/>
    <w:pPr>
      <w:numPr>
        <w:numId w:val="2"/>
      </w:numPr>
      <w:spacing w:after="0" w:line="360" w:lineRule="auto"/>
      <w:jc w:val="both"/>
    </w:pPr>
    <w:rPr>
      <w:rFonts w:ascii="Times New Roman" w:eastAsia="Calibri" w:hAnsi="Times New Roman" w:cs="Times New Roman"/>
      <w:sz w:val="24"/>
      <w:szCs w:val="24"/>
    </w:rPr>
  </w:style>
  <w:style w:type="paragraph" w:customStyle="1" w:styleId="N34">
    <w:name w:val="N3_СписокНум_Скобка"/>
    <w:uiPriority w:val="3"/>
    <w:rsid w:val="00E53BE8"/>
    <w:pPr>
      <w:numPr>
        <w:numId w:val="3"/>
      </w:numPr>
      <w:spacing w:after="0" w:line="360" w:lineRule="auto"/>
      <w:jc w:val="both"/>
    </w:pPr>
    <w:rPr>
      <w:rFonts w:ascii="Times New Roman" w:eastAsia="Times New Roman" w:hAnsi="Times New Roman" w:cs="Times New Roman"/>
      <w:sz w:val="24"/>
      <w:szCs w:val="24"/>
    </w:rPr>
  </w:style>
  <w:style w:type="table" w:customStyle="1" w:styleId="N3d">
    <w:name w:val="N3_Таблица"/>
    <w:basedOn w:val="a2"/>
    <w:uiPriority w:val="99"/>
    <w:rsid w:val="00E53BE8"/>
    <w:pPr>
      <w:spacing w:before="40" w:after="40" w:line="240" w:lineRule="auto"/>
    </w:pPr>
    <w:rPr>
      <w:rFonts w:ascii="Times New Roman" w:eastAsia="Calibri"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wordWrap/>
        <w:spacing w:beforeLines="0" w:before="40" w:beforeAutospacing="0" w:afterLines="0" w:after="40" w:afterAutospacing="0" w:line="240" w:lineRule="auto"/>
        <w:jc w:val="center"/>
      </w:pPr>
      <w:tblPr/>
      <w:tcPr>
        <w:shd w:val="clear" w:color="auto" w:fill="D9D9D9"/>
      </w:tcPr>
    </w:tblStylePr>
  </w:style>
  <w:style w:type="paragraph" w:customStyle="1" w:styleId="N3e">
    <w:name w:val="N3_Таблица_заголовки"/>
    <w:uiPriority w:val="6"/>
    <w:rsid w:val="00E53BE8"/>
    <w:pPr>
      <w:spacing w:before="40" w:after="40" w:line="240" w:lineRule="auto"/>
      <w:jc w:val="center"/>
    </w:pPr>
    <w:rPr>
      <w:rFonts w:ascii="Times New Roman" w:eastAsia="Calibri" w:hAnsi="Times New Roman" w:cs="Times New Roman"/>
      <w:b/>
      <w:sz w:val="24"/>
      <w:szCs w:val="24"/>
      <w:lang w:eastAsia="ru-RU"/>
    </w:rPr>
  </w:style>
  <w:style w:type="paragraph" w:customStyle="1" w:styleId="N3f">
    <w:name w:val="N3_Таблица_название"/>
    <w:basedOn w:val="a0"/>
    <w:next w:val="N38"/>
    <w:link w:val="N3f0"/>
    <w:uiPriority w:val="6"/>
    <w:qFormat/>
    <w:rsid w:val="00E53BE8"/>
    <w:pPr>
      <w:spacing w:after="240"/>
      <w:ind w:firstLine="0"/>
      <w:jc w:val="left"/>
    </w:pPr>
    <w:rPr>
      <w:rFonts w:eastAsia="Calibri"/>
      <w:bCs/>
      <w:noProof/>
      <w:szCs w:val="22"/>
      <w:lang w:eastAsia="en-US"/>
    </w:rPr>
  </w:style>
  <w:style w:type="character" w:customStyle="1" w:styleId="N3f0">
    <w:name w:val="N3_Таблица_название Знак"/>
    <w:link w:val="N3f"/>
    <w:uiPriority w:val="6"/>
    <w:rsid w:val="00E53BE8"/>
    <w:rPr>
      <w:rFonts w:ascii="Times New Roman" w:eastAsia="Calibri" w:hAnsi="Times New Roman" w:cs="Times New Roman"/>
      <w:bCs/>
      <w:noProof/>
      <w:sz w:val="24"/>
    </w:rPr>
  </w:style>
  <w:style w:type="paragraph" w:customStyle="1" w:styleId="N35">
    <w:name w:val="N3_Таблица_СписокМарк"/>
    <w:uiPriority w:val="6"/>
    <w:rsid w:val="00E53BE8"/>
    <w:pPr>
      <w:numPr>
        <w:numId w:val="4"/>
      </w:numPr>
      <w:spacing w:before="40" w:after="40" w:line="240" w:lineRule="auto"/>
    </w:pPr>
    <w:rPr>
      <w:rFonts w:ascii="Times New Roman" w:eastAsia="Times New Roman" w:hAnsi="Times New Roman" w:cs="Times New Roman"/>
      <w:sz w:val="24"/>
      <w:szCs w:val="24"/>
      <w:lang w:eastAsia="ru-RU"/>
    </w:rPr>
  </w:style>
  <w:style w:type="paragraph" w:customStyle="1" w:styleId="N37">
    <w:name w:val="N3_Таблица_СписокНум_Скобка"/>
    <w:uiPriority w:val="7"/>
    <w:rsid w:val="00E53BE8"/>
    <w:pPr>
      <w:numPr>
        <w:numId w:val="5"/>
      </w:numPr>
      <w:spacing w:before="40" w:after="40" w:line="240" w:lineRule="auto"/>
    </w:pPr>
    <w:rPr>
      <w:rFonts w:ascii="Times New Roman" w:eastAsia="Times New Roman" w:hAnsi="Times New Roman" w:cs="Times New Roman"/>
      <w:sz w:val="24"/>
      <w:szCs w:val="24"/>
      <w:lang w:eastAsia="ru-RU"/>
    </w:rPr>
  </w:style>
  <w:style w:type="paragraph" w:customStyle="1" w:styleId="N3f1">
    <w:name w:val="N3_Таблица_текст"/>
    <w:link w:val="N3f2"/>
    <w:uiPriority w:val="6"/>
    <w:qFormat/>
    <w:rsid w:val="00E53BE8"/>
    <w:pPr>
      <w:spacing w:before="40" w:after="40" w:line="240" w:lineRule="auto"/>
      <w:jc w:val="both"/>
    </w:pPr>
    <w:rPr>
      <w:rFonts w:ascii="Times New Roman" w:eastAsia="Calibri" w:hAnsi="Times New Roman" w:cs="Times New Roman"/>
      <w:sz w:val="24"/>
      <w:szCs w:val="24"/>
      <w:lang w:eastAsia="ru-RU"/>
    </w:rPr>
  </w:style>
  <w:style w:type="character" w:customStyle="1" w:styleId="N3f2">
    <w:name w:val="N3_Таблица_текст Знак"/>
    <w:link w:val="N3f1"/>
    <w:uiPriority w:val="6"/>
    <w:rsid w:val="00E53BE8"/>
    <w:rPr>
      <w:rFonts w:ascii="Times New Roman" w:eastAsia="Calibri" w:hAnsi="Times New Roman" w:cs="Times New Roman"/>
      <w:sz w:val="24"/>
      <w:szCs w:val="24"/>
      <w:lang w:eastAsia="ru-RU"/>
    </w:rPr>
  </w:style>
  <w:style w:type="paragraph" w:customStyle="1" w:styleId="N3f3">
    <w:name w:val="N3_Таблица_текст_вырЛевКрай"/>
    <w:uiPriority w:val="7"/>
    <w:rsid w:val="00E53BE8"/>
    <w:pPr>
      <w:spacing w:before="40" w:after="40" w:line="240" w:lineRule="auto"/>
    </w:pPr>
    <w:rPr>
      <w:rFonts w:ascii="Times New Roman" w:eastAsia="Times New Roman" w:hAnsi="Times New Roman" w:cs="Times New Roman"/>
      <w:sz w:val="24"/>
      <w:szCs w:val="24"/>
      <w:lang w:eastAsia="ru-RU"/>
    </w:rPr>
  </w:style>
  <w:style w:type="paragraph" w:customStyle="1" w:styleId="N3f4">
    <w:name w:val="N3_ТЛ_Название_документа_и_типа_документа"/>
    <w:rsid w:val="00E53BE8"/>
    <w:pPr>
      <w:spacing w:after="0" w:line="240" w:lineRule="auto"/>
      <w:jc w:val="center"/>
    </w:pPr>
    <w:rPr>
      <w:rFonts w:ascii="Times New Roman" w:eastAsia="Times New Roman" w:hAnsi="Times New Roman" w:cs="Times New Roman"/>
      <w:b/>
      <w:bCs/>
      <w:caps/>
      <w:sz w:val="24"/>
      <w:szCs w:val="24"/>
    </w:rPr>
  </w:style>
  <w:style w:type="paragraph" w:customStyle="1" w:styleId="N3f5">
    <w:name w:val="N3_ТЛ_Наименование_ГУ"/>
    <w:rsid w:val="00E53BE8"/>
    <w:pPr>
      <w:spacing w:after="0" w:line="240" w:lineRule="auto"/>
      <w:jc w:val="center"/>
    </w:pPr>
    <w:rPr>
      <w:rFonts w:ascii="Times New Roman" w:eastAsia="Times New Roman" w:hAnsi="Times New Roman" w:cs="Times New Roman"/>
      <w:bCs/>
      <w:sz w:val="28"/>
      <w:szCs w:val="24"/>
    </w:rPr>
  </w:style>
  <w:style w:type="paragraph" w:customStyle="1" w:styleId="N3f6">
    <w:name w:val="N3_ТЛ_Руководителю"/>
    <w:rsid w:val="00E53BE8"/>
    <w:pPr>
      <w:spacing w:after="0" w:line="240" w:lineRule="auto"/>
    </w:pPr>
    <w:rPr>
      <w:rFonts w:ascii="Times New Roman" w:eastAsia="Times New Roman" w:hAnsi="Times New Roman" w:cs="Times New Roman"/>
      <w:sz w:val="24"/>
      <w:szCs w:val="24"/>
      <w:lang w:eastAsia="ru-RU"/>
    </w:rPr>
  </w:style>
  <w:style w:type="paragraph" w:customStyle="1" w:styleId="N3f7">
    <w:name w:val="N3_ТЛ_Руководителю_ФИО"/>
    <w:basedOn w:val="N3f6"/>
    <w:rsid w:val="00E53BE8"/>
    <w:rPr>
      <w:b/>
    </w:rPr>
  </w:style>
  <w:style w:type="paragraph" w:customStyle="1" w:styleId="N3f8">
    <w:name w:val="N3_ТЛ_Утверждаю_Согласовано"/>
    <w:rsid w:val="00E53BE8"/>
    <w:pPr>
      <w:spacing w:after="120" w:line="240" w:lineRule="auto"/>
    </w:pPr>
    <w:rPr>
      <w:rFonts w:ascii="Times New Roman" w:eastAsia="Times New Roman" w:hAnsi="Times New Roman" w:cs="Times New Roman"/>
      <w:b/>
      <w:bCs/>
      <w:caps/>
      <w:sz w:val="24"/>
      <w:szCs w:val="24"/>
      <w:lang w:eastAsia="ru-RU"/>
    </w:rPr>
  </w:style>
  <w:style w:type="paragraph" w:customStyle="1" w:styleId="N3f9">
    <w:name w:val="N3_ТЛ_Этап"/>
    <w:rsid w:val="00E53BE8"/>
    <w:pPr>
      <w:spacing w:before="120" w:after="120" w:line="240" w:lineRule="auto"/>
      <w:jc w:val="center"/>
    </w:pPr>
    <w:rPr>
      <w:rFonts w:ascii="Times New Roman" w:eastAsia="Times New Roman" w:hAnsi="Times New Roman" w:cs="Times New Roman"/>
      <w:bCs/>
      <w:caps/>
      <w:sz w:val="24"/>
      <w:szCs w:val="24"/>
    </w:rPr>
  </w:style>
  <w:style w:type="character" w:customStyle="1" w:styleId="12">
    <w:name w:val="Оглавление 1 Знак"/>
    <w:link w:val="11"/>
    <w:uiPriority w:val="39"/>
    <w:rsid w:val="00B079A8"/>
    <w:rPr>
      <w:rFonts w:ascii="Times New Roman" w:eastAsia="Calibri" w:hAnsi="Times New Roman" w:cs="Times New Roman"/>
      <w:sz w:val="24"/>
    </w:rPr>
  </w:style>
  <w:style w:type="paragraph" w:customStyle="1" w:styleId="N3fa">
    <w:name w:val="N3_ТЛ_на_листах"/>
    <w:rsid w:val="00E53BE8"/>
    <w:pPr>
      <w:spacing w:before="120" w:after="120" w:line="240" w:lineRule="auto"/>
      <w:jc w:val="center"/>
    </w:pPr>
    <w:rPr>
      <w:rFonts w:ascii="Times New Roman" w:eastAsia="Times New Roman" w:hAnsi="Times New Roman" w:cs="Times New Roman"/>
      <w:sz w:val="24"/>
      <w:szCs w:val="24"/>
    </w:rPr>
  </w:style>
  <w:style w:type="paragraph" w:customStyle="1" w:styleId="N3fb">
    <w:name w:val="N3_Примечание"/>
    <w:link w:val="N3fc"/>
    <w:uiPriority w:val="2"/>
    <w:rsid w:val="00E53BE8"/>
    <w:pPr>
      <w:spacing w:before="120" w:after="0" w:line="240" w:lineRule="auto"/>
    </w:pPr>
    <w:rPr>
      <w:rFonts w:ascii="Times New Roman" w:eastAsia="Calibri" w:hAnsi="Times New Roman" w:cs="Times New Roman"/>
      <w:spacing w:val="80"/>
      <w:sz w:val="24"/>
      <w:szCs w:val="24"/>
      <w:lang w:eastAsia="ru-RU"/>
    </w:rPr>
  </w:style>
  <w:style w:type="character" w:customStyle="1" w:styleId="N3fc">
    <w:name w:val="N3_Примечание Знак"/>
    <w:link w:val="N3fb"/>
    <w:uiPriority w:val="2"/>
    <w:rsid w:val="00E53BE8"/>
    <w:rPr>
      <w:rFonts w:ascii="Times New Roman" w:eastAsia="Calibri" w:hAnsi="Times New Roman" w:cs="Times New Roman"/>
      <w:spacing w:val="80"/>
      <w:sz w:val="24"/>
      <w:szCs w:val="24"/>
      <w:lang w:eastAsia="ru-RU"/>
    </w:rPr>
  </w:style>
  <w:style w:type="paragraph" w:styleId="afa">
    <w:name w:val="table of figures"/>
    <w:basedOn w:val="a0"/>
    <w:next w:val="a0"/>
    <w:uiPriority w:val="99"/>
    <w:unhideWhenUsed/>
    <w:rsid w:val="00E53BE8"/>
  </w:style>
  <w:style w:type="numbering" w:customStyle="1" w:styleId="a">
    <w:name w:val="Сп_Цифра_Буква_Маркер_Точка"/>
    <w:uiPriority w:val="99"/>
    <w:rsid w:val="00E53BE8"/>
    <w:pPr>
      <w:numPr>
        <w:numId w:val="7"/>
      </w:numPr>
    </w:pPr>
  </w:style>
  <w:style w:type="paragraph" w:styleId="afb">
    <w:name w:val="Revision"/>
    <w:hidden/>
    <w:uiPriority w:val="99"/>
    <w:semiHidden/>
    <w:rsid w:val="00E53BE8"/>
    <w:pPr>
      <w:spacing w:after="0" w:line="240" w:lineRule="auto"/>
    </w:pPr>
    <w:rPr>
      <w:rFonts w:ascii="Times New Roman" w:eastAsia="Times New Roman" w:hAnsi="Times New Roman" w:cs="Times New Roman"/>
      <w:sz w:val="24"/>
      <w:szCs w:val="24"/>
      <w:lang w:eastAsia="ru-RU"/>
    </w:rPr>
  </w:style>
  <w:style w:type="paragraph" w:customStyle="1" w:styleId="N30">
    <w:name w:val="N3_Список_МнУр_Марк"/>
    <w:uiPriority w:val="4"/>
    <w:rsid w:val="00E53BE8"/>
    <w:pPr>
      <w:numPr>
        <w:numId w:val="8"/>
      </w:numPr>
      <w:spacing w:after="0" w:line="360" w:lineRule="auto"/>
      <w:jc w:val="both"/>
    </w:pPr>
    <w:rPr>
      <w:rFonts w:ascii="Times New Roman" w:eastAsia="Times New Roman" w:hAnsi="Times New Roman" w:cs="Times New Roman"/>
      <w:sz w:val="24"/>
      <w:szCs w:val="24"/>
    </w:rPr>
  </w:style>
  <w:style w:type="paragraph" w:customStyle="1" w:styleId="N33">
    <w:name w:val="N3_Список_МнУр_ЦифрМарк_Скобка"/>
    <w:uiPriority w:val="4"/>
    <w:rsid w:val="00E53BE8"/>
    <w:pPr>
      <w:numPr>
        <w:ilvl w:val="2"/>
        <w:numId w:val="9"/>
      </w:numPr>
      <w:spacing w:after="0" w:line="360" w:lineRule="auto"/>
      <w:jc w:val="both"/>
    </w:pPr>
    <w:rPr>
      <w:rFonts w:ascii="Times New Roman" w:eastAsia="Calibri" w:hAnsi="Times New Roman" w:cs="Times New Roman"/>
      <w:sz w:val="24"/>
      <w:szCs w:val="24"/>
      <w:lang w:eastAsia="ru-RU"/>
    </w:rPr>
  </w:style>
  <w:style w:type="paragraph" w:customStyle="1" w:styleId="N31">
    <w:name w:val="N3_СписокНум_СТочкой"/>
    <w:uiPriority w:val="3"/>
    <w:rsid w:val="00E53BE8"/>
    <w:pPr>
      <w:numPr>
        <w:numId w:val="10"/>
      </w:numPr>
      <w:spacing w:after="0" w:line="360" w:lineRule="auto"/>
      <w:jc w:val="both"/>
    </w:pPr>
    <w:rPr>
      <w:rFonts w:ascii="Times New Roman" w:eastAsia="Times New Roman" w:hAnsi="Times New Roman" w:cs="Times New Roman"/>
      <w:sz w:val="24"/>
      <w:szCs w:val="24"/>
    </w:rPr>
  </w:style>
  <w:style w:type="paragraph" w:styleId="afc">
    <w:name w:val="Normal (Web)"/>
    <w:basedOn w:val="a0"/>
    <w:uiPriority w:val="99"/>
    <w:unhideWhenUsed/>
    <w:rsid w:val="00E53BE8"/>
    <w:pPr>
      <w:spacing w:before="100" w:beforeAutospacing="1" w:after="100" w:afterAutospacing="1"/>
      <w:ind w:firstLine="0"/>
      <w:jc w:val="left"/>
    </w:pPr>
  </w:style>
  <w:style w:type="character" w:customStyle="1" w:styleId="no-wikidata">
    <w:name w:val="no-wikidata"/>
    <w:rsid w:val="00E53BE8"/>
  </w:style>
  <w:style w:type="numbering" w:customStyle="1" w:styleId="20">
    <w:name w:val="Стиль2"/>
    <w:rsid w:val="00E53BE8"/>
    <w:pPr>
      <w:numPr>
        <w:numId w:val="11"/>
      </w:numPr>
    </w:pPr>
  </w:style>
  <w:style w:type="paragraph" w:customStyle="1" w:styleId="afd">
    <w:name w:val="Таблица_Текст"/>
    <w:uiPriority w:val="5"/>
    <w:qFormat/>
    <w:rsid w:val="00E53BE8"/>
    <w:pPr>
      <w:spacing w:before="40" w:after="40" w:line="240" w:lineRule="auto"/>
      <w:jc w:val="both"/>
    </w:pPr>
    <w:rPr>
      <w:rFonts w:ascii="Times New Roman" w:eastAsia="Calibri" w:hAnsi="Times New Roman" w:cs="Times New Roman"/>
      <w:sz w:val="24"/>
      <w:szCs w:val="24"/>
      <w:lang w:eastAsia="ru-RU"/>
    </w:rPr>
  </w:style>
  <w:style w:type="paragraph" w:customStyle="1" w:styleId="N36">
    <w:name w:val="N3_ПримечаниеСписок"/>
    <w:qFormat/>
    <w:rsid w:val="00E53BE8"/>
    <w:pPr>
      <w:numPr>
        <w:numId w:val="12"/>
      </w:numPr>
      <w:spacing w:after="0" w:line="360" w:lineRule="auto"/>
      <w:jc w:val="both"/>
    </w:pPr>
    <w:rPr>
      <w:rFonts w:ascii="Times New Roman" w:eastAsia="Times New Roman" w:hAnsi="Times New Roman" w:cs="Times New Roman"/>
      <w:sz w:val="24"/>
      <w:szCs w:val="24"/>
    </w:rPr>
  </w:style>
  <w:style w:type="paragraph" w:styleId="afe">
    <w:name w:val="Body Text"/>
    <w:basedOn w:val="a0"/>
    <w:link w:val="aff"/>
    <w:unhideWhenUsed/>
    <w:rsid w:val="00E53BE8"/>
    <w:pPr>
      <w:spacing w:after="120"/>
      <w:ind w:firstLine="0"/>
      <w:jc w:val="left"/>
    </w:pPr>
    <w:rPr>
      <w:rFonts w:eastAsia="Calibri"/>
      <w:szCs w:val="22"/>
      <w:lang w:eastAsia="en-US"/>
    </w:rPr>
  </w:style>
  <w:style w:type="character" w:customStyle="1" w:styleId="aff">
    <w:name w:val="Основной текст Знак"/>
    <w:basedOn w:val="a1"/>
    <w:link w:val="afe"/>
    <w:rsid w:val="00E53BE8"/>
    <w:rPr>
      <w:rFonts w:ascii="Times New Roman" w:eastAsia="Calibri" w:hAnsi="Times New Roman" w:cs="Times New Roman"/>
      <w:sz w:val="24"/>
    </w:rPr>
  </w:style>
  <w:style w:type="paragraph" w:customStyle="1" w:styleId="pmaintext">
    <w:name w:val="p_maintext"/>
    <w:basedOn w:val="a0"/>
    <w:rsid w:val="00E53BE8"/>
    <w:pPr>
      <w:spacing w:before="100" w:beforeAutospacing="1" w:after="100" w:afterAutospacing="1"/>
      <w:ind w:firstLine="0"/>
      <w:jc w:val="left"/>
    </w:pPr>
  </w:style>
  <w:style w:type="character" w:customStyle="1" w:styleId="fmaintext">
    <w:name w:val="f_maintext"/>
    <w:rsid w:val="00E53BE8"/>
  </w:style>
  <w:style w:type="character" w:customStyle="1" w:styleId="fimage">
    <w:name w:val="f_image"/>
    <w:rsid w:val="00E53BE8"/>
  </w:style>
  <w:style w:type="character" w:customStyle="1" w:styleId="fimagecaption">
    <w:name w:val="f_imagecaption"/>
    <w:rsid w:val="00E53BE8"/>
  </w:style>
  <w:style w:type="paragraph" w:customStyle="1" w:styleId="pimage">
    <w:name w:val="p_image"/>
    <w:basedOn w:val="a0"/>
    <w:rsid w:val="00E53BE8"/>
    <w:pPr>
      <w:spacing w:before="100" w:beforeAutospacing="1" w:after="100" w:afterAutospacing="1"/>
      <w:ind w:firstLine="0"/>
      <w:jc w:val="left"/>
    </w:pPr>
  </w:style>
  <w:style w:type="paragraph" w:customStyle="1" w:styleId="pheading2">
    <w:name w:val="p_heading2"/>
    <w:basedOn w:val="a0"/>
    <w:rsid w:val="00E53BE8"/>
    <w:pPr>
      <w:spacing w:before="100" w:beforeAutospacing="1" w:after="100" w:afterAutospacing="1"/>
      <w:ind w:firstLine="0"/>
      <w:jc w:val="left"/>
    </w:pPr>
  </w:style>
  <w:style w:type="character" w:customStyle="1" w:styleId="fheading2">
    <w:name w:val="f_heading2"/>
    <w:rsid w:val="00E53BE8"/>
  </w:style>
  <w:style w:type="character" w:customStyle="1" w:styleId="fprim2">
    <w:name w:val="f_prim2"/>
    <w:rsid w:val="00E53BE8"/>
  </w:style>
  <w:style w:type="paragraph" w:customStyle="1" w:styleId="ptablename">
    <w:name w:val="p_tablename"/>
    <w:basedOn w:val="a0"/>
    <w:rsid w:val="00E53BE8"/>
    <w:pPr>
      <w:spacing w:before="100" w:beforeAutospacing="1" w:after="100" w:afterAutospacing="1"/>
      <w:ind w:firstLine="0"/>
      <w:jc w:val="left"/>
    </w:pPr>
  </w:style>
  <w:style w:type="character" w:customStyle="1" w:styleId="ftablename">
    <w:name w:val="f_tablename"/>
    <w:rsid w:val="00E53BE8"/>
  </w:style>
  <w:style w:type="paragraph" w:customStyle="1" w:styleId="ptablehead">
    <w:name w:val="p_table_head"/>
    <w:basedOn w:val="a0"/>
    <w:rsid w:val="00E53BE8"/>
    <w:pPr>
      <w:spacing w:before="100" w:beforeAutospacing="1" w:after="100" w:afterAutospacing="1"/>
      <w:ind w:firstLine="0"/>
      <w:jc w:val="left"/>
    </w:pPr>
  </w:style>
  <w:style w:type="character" w:customStyle="1" w:styleId="ftablehead">
    <w:name w:val="f_table_head"/>
    <w:rsid w:val="00E53BE8"/>
  </w:style>
  <w:style w:type="paragraph" w:customStyle="1" w:styleId="ptabletextcentr">
    <w:name w:val="p_table_text_centr"/>
    <w:basedOn w:val="a0"/>
    <w:rsid w:val="00E53BE8"/>
    <w:pPr>
      <w:spacing w:before="100" w:beforeAutospacing="1" w:after="100" w:afterAutospacing="1"/>
      <w:ind w:firstLine="0"/>
      <w:jc w:val="left"/>
    </w:pPr>
  </w:style>
  <w:style w:type="character" w:customStyle="1" w:styleId="ftabletextcentr">
    <w:name w:val="f_table_text_centr"/>
    <w:rsid w:val="00E53BE8"/>
  </w:style>
  <w:style w:type="paragraph" w:customStyle="1" w:styleId="ptabletext">
    <w:name w:val="p_table_text"/>
    <w:basedOn w:val="a0"/>
    <w:rsid w:val="00E53BE8"/>
    <w:pPr>
      <w:spacing w:before="100" w:beforeAutospacing="1" w:after="100" w:afterAutospacing="1"/>
      <w:ind w:firstLine="0"/>
      <w:jc w:val="left"/>
    </w:pPr>
  </w:style>
  <w:style w:type="character" w:customStyle="1" w:styleId="ftabletext">
    <w:name w:val="f_table_text"/>
    <w:rsid w:val="00E53BE8"/>
  </w:style>
  <w:style w:type="paragraph" w:customStyle="1" w:styleId="pimagecaption2">
    <w:name w:val="p_imagecaption2"/>
    <w:basedOn w:val="a0"/>
    <w:rsid w:val="00E53BE8"/>
    <w:pPr>
      <w:spacing w:before="100" w:beforeAutospacing="1" w:after="100" w:afterAutospacing="1"/>
      <w:ind w:firstLine="0"/>
      <w:jc w:val="left"/>
    </w:pPr>
  </w:style>
  <w:style w:type="character" w:customStyle="1" w:styleId="fimagecaption2">
    <w:name w:val="f_imagecaption2"/>
    <w:rsid w:val="00E53BE8"/>
  </w:style>
  <w:style w:type="paragraph" w:customStyle="1" w:styleId="pprim2">
    <w:name w:val="p_prim2"/>
    <w:basedOn w:val="a0"/>
    <w:rsid w:val="00E53BE8"/>
    <w:pPr>
      <w:spacing w:before="100" w:beforeAutospacing="1" w:after="100" w:afterAutospacing="1"/>
      <w:ind w:firstLine="0"/>
      <w:jc w:val="left"/>
    </w:pPr>
  </w:style>
  <w:style w:type="paragraph" w:customStyle="1" w:styleId="aff0">
    <w:name w:val="Список_Марк"/>
    <w:basedOn w:val="afe"/>
    <w:qFormat/>
    <w:rsid w:val="00E53BE8"/>
    <w:pPr>
      <w:spacing w:after="0" w:line="360" w:lineRule="auto"/>
      <w:contextualSpacing/>
      <w:jc w:val="both"/>
    </w:pPr>
    <w:rPr>
      <w:szCs w:val="24"/>
      <w:lang w:eastAsia="ru-RU"/>
    </w:rPr>
  </w:style>
  <w:style w:type="paragraph" w:customStyle="1" w:styleId="aff1">
    <w:name w:val="Название рисунка"/>
    <w:basedOn w:val="a0"/>
    <w:next w:val="afe"/>
    <w:uiPriority w:val="99"/>
    <w:rsid w:val="00E53BE8"/>
    <w:pPr>
      <w:spacing w:before="120" w:after="240"/>
      <w:jc w:val="center"/>
    </w:pPr>
    <w:rPr>
      <w:bCs/>
      <w:sz w:val="28"/>
      <w:szCs w:val="20"/>
    </w:rPr>
  </w:style>
  <w:style w:type="character" w:customStyle="1" w:styleId="aff2">
    <w:name w:val="Неразрешенное упоминание"/>
    <w:uiPriority w:val="99"/>
    <w:semiHidden/>
    <w:unhideWhenUsed/>
    <w:rsid w:val="00E53BE8"/>
    <w:rPr>
      <w:color w:val="605E5C"/>
      <w:shd w:val="clear" w:color="auto" w:fill="E1DFDD"/>
    </w:rPr>
  </w:style>
  <w:style w:type="character" w:customStyle="1" w:styleId="HMImage">
    <w:name w:val="H&amp;M Image"/>
    <w:uiPriority w:val="9"/>
    <w:qFormat/>
    <w:rsid w:val="00E53BE8"/>
    <w:rPr>
      <w:rFonts w:ascii="Segoe UI" w:hAnsi="Segoe UI"/>
      <w:b w:val="0"/>
      <w:i w:val="0"/>
      <w:caps w:val="0"/>
      <w:strike w:val="0"/>
      <w:color w:val="000000"/>
      <w:spacing w:val="0"/>
      <w:w w:val="100"/>
      <w:position w:val="0"/>
      <w:sz w:val="24"/>
      <w:u w:val="none"/>
      <w:shd w:val="clear" w:color="auto" w:fill="auto"/>
      <w:vertAlign w:val="baseline"/>
      <w:rtl w:val="0"/>
    </w:rPr>
  </w:style>
  <w:style w:type="character" w:customStyle="1" w:styleId="HMImageCaption">
    <w:name w:val="H&amp;M Image Caption"/>
    <w:uiPriority w:val="9"/>
    <w:qFormat/>
    <w:rsid w:val="00E53BE8"/>
    <w:rPr>
      <w:rFonts w:ascii="Segoe UI" w:hAnsi="Segoe UI"/>
      <w:b w:val="0"/>
      <w:i w:val="0"/>
      <w:caps w:val="0"/>
      <w:strike w:val="0"/>
      <w:color w:val="000000"/>
      <w:spacing w:val="0"/>
      <w:w w:val="100"/>
      <w:position w:val="0"/>
      <w:sz w:val="24"/>
      <w:u w:val="none"/>
      <w:shd w:val="clear" w:color="auto" w:fill="auto"/>
      <w:vertAlign w:val="baseline"/>
      <w:rtl w:val="0"/>
    </w:rPr>
  </w:style>
  <w:style w:type="character" w:customStyle="1" w:styleId="HMMainText">
    <w:name w:val="H&amp;M Main Text"/>
    <w:uiPriority w:val="9"/>
    <w:qFormat/>
    <w:rsid w:val="00E53BE8"/>
    <w:rPr>
      <w:rFonts w:ascii="Segoe UI" w:hAnsi="Segoe UI"/>
      <w:b w:val="0"/>
      <w:i w:val="0"/>
      <w:caps w:val="0"/>
      <w:strike w:val="0"/>
      <w:color w:val="000000"/>
      <w:spacing w:val="0"/>
      <w:w w:val="100"/>
      <w:position w:val="0"/>
      <w:sz w:val="22"/>
      <w:u w:val="none"/>
      <w:shd w:val="clear" w:color="auto" w:fill="auto"/>
      <w:vertAlign w:val="baseline"/>
      <w:rtl w:val="0"/>
    </w:rPr>
  </w:style>
  <w:style w:type="character" w:customStyle="1" w:styleId="HMNormal">
    <w:name w:val="H&amp;M Normal"/>
    <w:uiPriority w:val="9"/>
    <w:qFormat/>
    <w:rsid w:val="00E53BE8"/>
    <w:rPr>
      <w:rFonts w:ascii="Segoe UI" w:hAnsi="Segoe UI"/>
      <w:b w:val="0"/>
      <w:i w:val="0"/>
      <w:caps w:val="0"/>
      <w:strike w:val="0"/>
      <w:color w:val="000000"/>
      <w:spacing w:val="0"/>
      <w:w w:val="100"/>
      <w:position w:val="0"/>
      <w:sz w:val="22"/>
      <w:u w:val="none"/>
      <w:shd w:val="clear" w:color="auto" w:fill="auto"/>
      <w:vertAlign w:val="baseline"/>
      <w:rtl w:val="0"/>
    </w:rPr>
  </w:style>
  <w:style w:type="character" w:customStyle="1" w:styleId="HMheading2">
    <w:name w:val="H&amp;M heading 2"/>
    <w:uiPriority w:val="9"/>
    <w:qFormat/>
    <w:rsid w:val="00E53BE8"/>
    <w:rPr>
      <w:rFonts w:ascii="Segoe UI" w:hAnsi="Segoe UI"/>
      <w:b/>
      <w:i w:val="0"/>
      <w:caps w:val="0"/>
      <w:strike w:val="0"/>
      <w:color w:val="000000"/>
      <w:spacing w:val="0"/>
      <w:w w:val="100"/>
      <w:position w:val="0"/>
      <w:sz w:val="28"/>
      <w:u w:val="none"/>
      <w:shd w:val="clear" w:color="auto" w:fill="auto"/>
      <w:vertAlign w:val="baseline"/>
      <w:rtl w:val="0"/>
    </w:rPr>
  </w:style>
  <w:style w:type="character" w:customStyle="1" w:styleId="HMPrimName">
    <w:name w:val="H&amp;M Prim_Name"/>
    <w:uiPriority w:val="9"/>
    <w:qFormat/>
    <w:rsid w:val="00E53BE8"/>
    <w:rPr>
      <w:rFonts w:ascii="Segoe UI" w:hAnsi="Segoe UI"/>
      <w:b/>
      <w:i w:val="0"/>
      <w:caps w:val="0"/>
      <w:strike w:val="0"/>
      <w:color w:val="000000"/>
      <w:spacing w:val="0"/>
      <w:w w:val="100"/>
      <w:position w:val="0"/>
      <w:sz w:val="24"/>
      <w:u w:val="none"/>
      <w:shd w:val="clear" w:color="auto" w:fill="auto"/>
      <w:vertAlign w:val="baseline"/>
      <w:rtl w:val="0"/>
    </w:rPr>
  </w:style>
  <w:style w:type="character" w:customStyle="1" w:styleId="HMPrim2">
    <w:name w:val="H&amp;M Prim2"/>
    <w:uiPriority w:val="9"/>
    <w:qFormat/>
    <w:rsid w:val="00E53BE8"/>
    <w:rPr>
      <w:rFonts w:ascii="Segoe UI" w:hAnsi="Segoe UI"/>
      <w:b w:val="0"/>
      <w:i w:val="0"/>
      <w:caps w:val="0"/>
      <w:strike w:val="0"/>
      <w:color w:val="000000"/>
      <w:spacing w:val="0"/>
      <w:w w:val="100"/>
      <w:position w:val="0"/>
      <w:sz w:val="24"/>
      <w:u w:val="none"/>
      <w:shd w:val="clear" w:color="auto" w:fill="auto"/>
      <w:vertAlign w:val="baseline"/>
      <w:rtl w:val="0"/>
    </w:rPr>
  </w:style>
  <w:style w:type="character" w:customStyle="1" w:styleId="HMImageCaption2">
    <w:name w:val="H&amp;M Image Caption2"/>
    <w:uiPriority w:val="9"/>
    <w:qFormat/>
    <w:rsid w:val="00E53BE8"/>
  </w:style>
  <w:style w:type="character" w:customStyle="1" w:styleId="HMTableName">
    <w:name w:val="H&amp;M TableName"/>
    <w:uiPriority w:val="9"/>
    <w:qFormat/>
    <w:rsid w:val="00E53BE8"/>
  </w:style>
  <w:style w:type="character" w:customStyle="1" w:styleId="HMTableHead">
    <w:name w:val="H&amp;M Table_Head"/>
    <w:uiPriority w:val="9"/>
    <w:qFormat/>
    <w:rsid w:val="00E53BE8"/>
    <w:rPr>
      <w:rFonts w:ascii="Segoe UI" w:hAnsi="Segoe UI"/>
      <w:b/>
      <w:i w:val="0"/>
      <w:caps w:val="0"/>
      <w:strike w:val="0"/>
      <w:color w:val="000000"/>
      <w:spacing w:val="0"/>
      <w:w w:val="100"/>
      <w:position w:val="0"/>
      <w:sz w:val="22"/>
      <w:u w:val="none"/>
      <w:shd w:val="clear" w:color="auto" w:fill="auto"/>
      <w:vertAlign w:val="baseline"/>
      <w:rtl w:val="0"/>
    </w:rPr>
  </w:style>
  <w:style w:type="character" w:customStyle="1" w:styleId="HMTableText">
    <w:name w:val="H&amp;M Table_Text"/>
    <w:uiPriority w:val="9"/>
    <w:qFormat/>
    <w:rsid w:val="00E53BE8"/>
  </w:style>
  <w:style w:type="character" w:customStyle="1" w:styleId="aa">
    <w:name w:val="Абзац списка Знак"/>
    <w:aliases w:val="Bullet List Знак,FooterText Знак,List Paragraph1 Знак,numbered Знак,Paragraphe de liste1 Знак,Bulletr List Paragraph Знак,ТЗ список Знак,Подпись рисунка Знак,Маркированный список_уровень1 Знак,lp1 Знак,Абзац списка литеральный Знак"/>
    <w:link w:val="a9"/>
    <w:uiPriority w:val="34"/>
    <w:locked/>
    <w:rsid w:val="00E53BE8"/>
    <w:rPr>
      <w:rFonts w:ascii="Times New Roman" w:eastAsia="Times New Roman" w:hAnsi="Times New Roman" w:cs="Times New Roman"/>
      <w:sz w:val="24"/>
      <w:szCs w:val="24"/>
      <w:lang w:eastAsia="ru-RU"/>
    </w:rPr>
  </w:style>
  <w:style w:type="character" w:customStyle="1" w:styleId="aff3">
    <w:name w:val="_Основной с красной строки Знак"/>
    <w:link w:val="aff4"/>
    <w:locked/>
    <w:rsid w:val="000F0F44"/>
    <w:rPr>
      <w:rFonts w:ascii="Times New Roman" w:eastAsia="Times New Roman" w:hAnsi="Times New Roman" w:cs="Times New Roman"/>
      <w:color w:val="000000"/>
      <w:sz w:val="24"/>
      <w:szCs w:val="24"/>
      <w:u w:color="000000"/>
      <w:bdr w:val="none" w:sz="0" w:space="0" w:color="auto" w:frame="1"/>
      <w:lang w:eastAsia="ru-RU"/>
    </w:rPr>
  </w:style>
  <w:style w:type="paragraph" w:customStyle="1" w:styleId="aff4">
    <w:name w:val="_Основной с красной строки"/>
    <w:link w:val="aff3"/>
    <w:qFormat/>
    <w:rsid w:val="000F0F44"/>
    <w:pPr>
      <w:spacing w:after="0" w:line="360" w:lineRule="exact"/>
      <w:ind w:firstLine="709"/>
      <w:jc w:val="both"/>
    </w:pPr>
    <w:rPr>
      <w:rFonts w:ascii="Times New Roman" w:eastAsia="Times New Roman" w:hAnsi="Times New Roman" w:cs="Times New Roman"/>
      <w:color w:val="000000"/>
      <w:sz w:val="24"/>
      <w:szCs w:val="24"/>
      <w:u w:color="000000"/>
      <w:bdr w:val="none" w:sz="0" w:space="0" w:color="auto" w:frame="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53BE8"/>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next w:val="N38"/>
    <w:link w:val="10"/>
    <w:qFormat/>
    <w:rsid w:val="00E53BE8"/>
    <w:pPr>
      <w:keepNext/>
      <w:keepLines/>
      <w:pageBreakBefore/>
      <w:numPr>
        <w:numId w:val="6"/>
      </w:numPr>
      <w:spacing w:before="240" w:after="120" w:line="360" w:lineRule="auto"/>
      <w:jc w:val="center"/>
      <w:outlineLvl w:val="0"/>
    </w:pPr>
    <w:rPr>
      <w:rFonts w:ascii="Times New Roman" w:eastAsia="Calibri" w:hAnsi="Times New Roman" w:cs="Times New Roman"/>
      <w:b/>
      <w:bCs/>
      <w:caps/>
      <w:sz w:val="28"/>
      <w:szCs w:val="28"/>
      <w:lang w:eastAsia="ru-RU"/>
    </w:rPr>
  </w:style>
  <w:style w:type="paragraph" w:styleId="2">
    <w:name w:val="heading 2"/>
    <w:next w:val="N38"/>
    <w:link w:val="21"/>
    <w:qFormat/>
    <w:rsid w:val="00E53BE8"/>
    <w:pPr>
      <w:keepNext/>
      <w:keepLines/>
      <w:numPr>
        <w:ilvl w:val="1"/>
        <w:numId w:val="6"/>
      </w:numPr>
      <w:spacing w:before="240" w:after="60" w:line="360" w:lineRule="auto"/>
      <w:jc w:val="both"/>
      <w:outlineLvl w:val="1"/>
    </w:pPr>
    <w:rPr>
      <w:rFonts w:ascii="Times New Roman" w:eastAsia="Calibri" w:hAnsi="Times New Roman" w:cs="Times New Roman"/>
      <w:b/>
      <w:bCs/>
      <w:sz w:val="28"/>
      <w:szCs w:val="28"/>
      <w:lang w:eastAsia="ru-RU"/>
    </w:rPr>
  </w:style>
  <w:style w:type="paragraph" w:styleId="3">
    <w:name w:val="heading 3"/>
    <w:next w:val="N38"/>
    <w:link w:val="30"/>
    <w:qFormat/>
    <w:rsid w:val="00E53BE8"/>
    <w:pPr>
      <w:keepNext/>
      <w:keepLines/>
      <w:numPr>
        <w:ilvl w:val="2"/>
        <w:numId w:val="6"/>
      </w:numPr>
      <w:spacing w:before="240" w:after="60" w:line="360" w:lineRule="auto"/>
      <w:jc w:val="both"/>
      <w:outlineLvl w:val="2"/>
    </w:pPr>
    <w:rPr>
      <w:rFonts w:ascii="Times New Roman" w:eastAsia="Calibri" w:hAnsi="Times New Roman" w:cs="Times New Roman"/>
      <w:b/>
      <w:bCs/>
      <w:sz w:val="24"/>
      <w:szCs w:val="24"/>
      <w:lang w:eastAsia="ru-RU"/>
    </w:rPr>
  </w:style>
  <w:style w:type="paragraph" w:styleId="4">
    <w:name w:val="heading 4"/>
    <w:basedOn w:val="a0"/>
    <w:next w:val="N38"/>
    <w:link w:val="40"/>
    <w:qFormat/>
    <w:rsid w:val="00BA3920"/>
    <w:pPr>
      <w:keepNext/>
      <w:keepLines/>
      <w:numPr>
        <w:ilvl w:val="3"/>
        <w:numId w:val="6"/>
      </w:numPr>
      <w:spacing w:before="240" w:after="60"/>
      <w:jc w:val="left"/>
      <w:outlineLvl w:val="3"/>
    </w:pPr>
    <w:rPr>
      <w:rFonts w:eastAsia="Calibri"/>
      <w:b/>
      <w:bCs/>
      <w:iCs/>
      <w:szCs w:val="22"/>
      <w:lang w:val="x-none" w:eastAsia="x-none"/>
    </w:rPr>
  </w:style>
  <w:style w:type="paragraph" w:styleId="5">
    <w:name w:val="heading 5"/>
    <w:next w:val="N38"/>
    <w:link w:val="50"/>
    <w:qFormat/>
    <w:rsid w:val="00E53BE8"/>
    <w:pPr>
      <w:keepNext/>
      <w:keepLines/>
      <w:numPr>
        <w:ilvl w:val="4"/>
        <w:numId w:val="6"/>
      </w:numPr>
      <w:spacing w:before="240" w:after="60" w:line="360" w:lineRule="auto"/>
      <w:jc w:val="both"/>
      <w:outlineLvl w:val="4"/>
    </w:pPr>
    <w:rPr>
      <w:rFonts w:ascii="Times New Roman" w:eastAsia="Calibri" w:hAnsi="Times New Roman" w:cs="Times New Roman"/>
      <w:sz w:val="24"/>
      <w:szCs w:val="24"/>
      <w:lang w:eastAsia="ru-RU"/>
    </w:rPr>
  </w:style>
  <w:style w:type="paragraph" w:styleId="6">
    <w:name w:val="heading 6"/>
    <w:next w:val="N38"/>
    <w:link w:val="60"/>
    <w:qFormat/>
    <w:rsid w:val="00E53BE8"/>
    <w:pPr>
      <w:keepNext/>
      <w:keepLines/>
      <w:numPr>
        <w:ilvl w:val="5"/>
        <w:numId w:val="6"/>
      </w:numPr>
      <w:spacing w:before="240" w:after="60" w:line="360" w:lineRule="auto"/>
      <w:jc w:val="both"/>
      <w:outlineLvl w:val="5"/>
    </w:pPr>
    <w:rPr>
      <w:rFonts w:ascii="Times New Roman" w:eastAsia="Calibri" w:hAnsi="Times New Roman" w:cs="Times New Roman"/>
      <w:i/>
      <w:iCs/>
      <w:sz w:val="24"/>
      <w:szCs w:val="24"/>
      <w:lang w:eastAsia="ru-RU"/>
    </w:rPr>
  </w:style>
  <w:style w:type="paragraph" w:styleId="7">
    <w:name w:val="heading 7"/>
    <w:next w:val="N38"/>
    <w:link w:val="70"/>
    <w:qFormat/>
    <w:rsid w:val="00E53BE8"/>
    <w:pPr>
      <w:keepNext/>
      <w:keepLines/>
      <w:numPr>
        <w:ilvl w:val="6"/>
        <w:numId w:val="6"/>
      </w:numPr>
      <w:spacing w:before="240" w:after="60" w:line="360" w:lineRule="auto"/>
      <w:jc w:val="both"/>
      <w:outlineLvl w:val="6"/>
    </w:pPr>
    <w:rPr>
      <w:rFonts w:ascii="Times New Roman" w:eastAsia="Calibri" w:hAnsi="Times New Roman" w:cs="Times New Roman"/>
      <w:i/>
      <w:iCs/>
      <w:sz w:val="24"/>
      <w:szCs w:val="24"/>
      <w:lang w:eastAsia="ru-RU"/>
    </w:rPr>
  </w:style>
  <w:style w:type="paragraph" w:styleId="8">
    <w:name w:val="heading 8"/>
    <w:basedOn w:val="a0"/>
    <w:next w:val="a0"/>
    <w:link w:val="80"/>
    <w:unhideWhenUsed/>
    <w:qFormat/>
    <w:rsid w:val="00E53BE8"/>
    <w:pPr>
      <w:keepNext/>
      <w:outlineLvl w:val="7"/>
    </w:pPr>
    <w:rPr>
      <w:b/>
      <w:i/>
    </w:rPr>
  </w:style>
  <w:style w:type="paragraph" w:styleId="9">
    <w:name w:val="heading 9"/>
    <w:next w:val="N38"/>
    <w:link w:val="90"/>
    <w:qFormat/>
    <w:rsid w:val="00E53BE8"/>
    <w:pPr>
      <w:keepNext/>
      <w:keepLines/>
      <w:spacing w:before="240" w:after="60" w:line="360" w:lineRule="auto"/>
      <w:ind w:firstLine="709"/>
      <w:jc w:val="both"/>
      <w:outlineLvl w:val="8"/>
    </w:pPr>
    <w:rPr>
      <w:rFonts w:ascii="Times New Roman" w:eastAsia="Calibri" w:hAnsi="Times New Roman"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53BE8"/>
    <w:rPr>
      <w:rFonts w:ascii="Times New Roman" w:eastAsia="Calibri" w:hAnsi="Times New Roman" w:cs="Times New Roman"/>
      <w:b/>
      <w:bCs/>
      <w:caps/>
      <w:sz w:val="28"/>
      <w:szCs w:val="28"/>
      <w:lang w:eastAsia="ru-RU"/>
    </w:rPr>
  </w:style>
  <w:style w:type="character" w:customStyle="1" w:styleId="21">
    <w:name w:val="Заголовок 2 Знак"/>
    <w:basedOn w:val="a1"/>
    <w:link w:val="2"/>
    <w:rsid w:val="00E53BE8"/>
    <w:rPr>
      <w:rFonts w:ascii="Times New Roman" w:eastAsia="Calibri" w:hAnsi="Times New Roman" w:cs="Times New Roman"/>
      <w:b/>
      <w:bCs/>
      <w:sz w:val="28"/>
      <w:szCs w:val="28"/>
      <w:lang w:eastAsia="ru-RU"/>
    </w:rPr>
  </w:style>
  <w:style w:type="character" w:customStyle="1" w:styleId="30">
    <w:name w:val="Заголовок 3 Знак"/>
    <w:basedOn w:val="a1"/>
    <w:link w:val="3"/>
    <w:rsid w:val="00E53BE8"/>
    <w:rPr>
      <w:rFonts w:ascii="Times New Roman" w:eastAsia="Calibri" w:hAnsi="Times New Roman" w:cs="Times New Roman"/>
      <w:b/>
      <w:bCs/>
      <w:sz w:val="24"/>
      <w:szCs w:val="24"/>
      <w:lang w:eastAsia="ru-RU"/>
    </w:rPr>
  </w:style>
  <w:style w:type="character" w:customStyle="1" w:styleId="40">
    <w:name w:val="Заголовок 4 Знак"/>
    <w:basedOn w:val="a1"/>
    <w:link w:val="4"/>
    <w:rsid w:val="00BA3920"/>
    <w:rPr>
      <w:rFonts w:ascii="Times New Roman" w:eastAsia="Calibri" w:hAnsi="Times New Roman" w:cs="Times New Roman"/>
      <w:b/>
      <w:bCs/>
      <w:iCs/>
      <w:sz w:val="24"/>
      <w:lang w:val="x-none" w:eastAsia="x-none"/>
    </w:rPr>
  </w:style>
  <w:style w:type="character" w:customStyle="1" w:styleId="50">
    <w:name w:val="Заголовок 5 Знак"/>
    <w:basedOn w:val="a1"/>
    <w:link w:val="5"/>
    <w:rsid w:val="00E53BE8"/>
    <w:rPr>
      <w:rFonts w:ascii="Times New Roman" w:eastAsia="Calibri" w:hAnsi="Times New Roman" w:cs="Times New Roman"/>
      <w:sz w:val="24"/>
      <w:szCs w:val="24"/>
      <w:lang w:eastAsia="ru-RU"/>
    </w:rPr>
  </w:style>
  <w:style w:type="character" w:customStyle="1" w:styleId="60">
    <w:name w:val="Заголовок 6 Знак"/>
    <w:basedOn w:val="a1"/>
    <w:link w:val="6"/>
    <w:rsid w:val="00E53BE8"/>
    <w:rPr>
      <w:rFonts w:ascii="Times New Roman" w:eastAsia="Calibri" w:hAnsi="Times New Roman" w:cs="Times New Roman"/>
      <w:i/>
      <w:iCs/>
      <w:sz w:val="24"/>
      <w:szCs w:val="24"/>
      <w:lang w:eastAsia="ru-RU"/>
    </w:rPr>
  </w:style>
  <w:style w:type="character" w:customStyle="1" w:styleId="70">
    <w:name w:val="Заголовок 7 Знак"/>
    <w:basedOn w:val="a1"/>
    <w:link w:val="7"/>
    <w:rsid w:val="00E53BE8"/>
    <w:rPr>
      <w:rFonts w:ascii="Times New Roman" w:eastAsia="Calibri" w:hAnsi="Times New Roman" w:cs="Times New Roman"/>
      <w:i/>
      <w:iCs/>
      <w:sz w:val="24"/>
      <w:szCs w:val="24"/>
      <w:lang w:eastAsia="ru-RU"/>
    </w:rPr>
  </w:style>
  <w:style w:type="character" w:customStyle="1" w:styleId="80">
    <w:name w:val="Заголовок 8 Знак"/>
    <w:basedOn w:val="a1"/>
    <w:link w:val="8"/>
    <w:rsid w:val="00E53BE8"/>
    <w:rPr>
      <w:rFonts w:ascii="Times New Roman" w:eastAsia="Times New Roman" w:hAnsi="Times New Roman" w:cs="Times New Roman"/>
      <w:b/>
      <w:i/>
      <w:sz w:val="24"/>
      <w:szCs w:val="24"/>
      <w:lang w:eastAsia="ru-RU"/>
    </w:rPr>
  </w:style>
  <w:style w:type="character" w:customStyle="1" w:styleId="90">
    <w:name w:val="Заголовок 9 Знак"/>
    <w:basedOn w:val="a1"/>
    <w:link w:val="9"/>
    <w:rsid w:val="00E53BE8"/>
    <w:rPr>
      <w:rFonts w:ascii="Times New Roman" w:eastAsia="Calibri" w:hAnsi="Times New Roman" w:cs="Times New Roman"/>
      <w:i/>
      <w:iCs/>
      <w:sz w:val="24"/>
      <w:szCs w:val="24"/>
      <w:lang w:eastAsia="ru-RU"/>
    </w:rPr>
  </w:style>
  <w:style w:type="paragraph" w:customStyle="1" w:styleId="2TimesNewRoman">
    <w:name w:val="Стиль Заголовок 2 + Times New Roman не курсив"/>
    <w:basedOn w:val="2"/>
    <w:rsid w:val="00E53BE8"/>
  </w:style>
  <w:style w:type="table" w:styleId="a4">
    <w:name w:val="Table Grid"/>
    <w:basedOn w:val="a2"/>
    <w:rsid w:val="00E53B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Знак Знак Знак Знак Знак Знак"/>
    <w:basedOn w:val="a0"/>
    <w:rsid w:val="00E53BE8"/>
    <w:pPr>
      <w:spacing w:before="100" w:beforeAutospacing="1" w:after="100" w:afterAutospacing="1"/>
    </w:pPr>
    <w:rPr>
      <w:rFonts w:ascii="Tahoma" w:hAnsi="Tahoma"/>
      <w:sz w:val="20"/>
      <w:szCs w:val="20"/>
      <w:lang w:val="en-US" w:eastAsia="en-US"/>
    </w:rPr>
  </w:style>
  <w:style w:type="character" w:styleId="a6">
    <w:name w:val="Strong"/>
    <w:qFormat/>
    <w:rsid w:val="00E53BE8"/>
    <w:rPr>
      <w:b/>
      <w:bCs/>
    </w:rPr>
  </w:style>
  <w:style w:type="character" w:customStyle="1" w:styleId="xforms-controlxforms-output">
    <w:name w:val="xforms-control xforms-output"/>
    <w:basedOn w:val="a1"/>
    <w:rsid w:val="00E53BE8"/>
  </w:style>
  <w:style w:type="character" w:customStyle="1" w:styleId="fr-error-alertxforms-controlxforms-outputxforms-visited">
    <w:name w:val="fr-error-alert xforms-control xforms-output xforms-visited"/>
    <w:basedOn w:val="a1"/>
    <w:rsid w:val="00E53BE8"/>
  </w:style>
  <w:style w:type="paragraph" w:styleId="a7">
    <w:name w:val="Balloon Text"/>
    <w:basedOn w:val="a0"/>
    <w:link w:val="a8"/>
    <w:uiPriority w:val="99"/>
    <w:semiHidden/>
    <w:unhideWhenUsed/>
    <w:rsid w:val="00E53BE8"/>
    <w:rPr>
      <w:rFonts w:ascii="Tahoma" w:hAnsi="Tahoma" w:cs="Tahoma"/>
      <w:sz w:val="16"/>
      <w:szCs w:val="16"/>
    </w:rPr>
  </w:style>
  <w:style w:type="character" w:customStyle="1" w:styleId="a8">
    <w:name w:val="Текст выноски Знак"/>
    <w:basedOn w:val="a1"/>
    <w:link w:val="a7"/>
    <w:uiPriority w:val="99"/>
    <w:semiHidden/>
    <w:rsid w:val="00E53BE8"/>
    <w:rPr>
      <w:rFonts w:ascii="Tahoma" w:eastAsia="Times New Roman" w:hAnsi="Tahoma" w:cs="Tahoma"/>
      <w:sz w:val="16"/>
      <w:szCs w:val="16"/>
      <w:lang w:eastAsia="ru-RU"/>
    </w:rPr>
  </w:style>
  <w:style w:type="paragraph" w:styleId="a9">
    <w:name w:val="List Paragraph"/>
    <w:aliases w:val="Bullet List,FooterText,List Paragraph1,numbered,Paragraphe de liste1,Bulletr List Paragraph,ТЗ список,Подпись рисунка,Маркированный список_уровень1,lp1,Абзац списка литеральный,Булет1,1Булет,it_List1,ПАРАГРАФ,List Paragraph"/>
    <w:basedOn w:val="a0"/>
    <w:link w:val="aa"/>
    <w:uiPriority w:val="34"/>
    <w:qFormat/>
    <w:rsid w:val="00E53BE8"/>
    <w:pPr>
      <w:ind w:left="720"/>
      <w:contextualSpacing/>
    </w:pPr>
  </w:style>
  <w:style w:type="character" w:customStyle="1" w:styleId="xforms-hint">
    <w:name w:val="xforms-hint"/>
    <w:basedOn w:val="a1"/>
    <w:rsid w:val="00E53BE8"/>
  </w:style>
  <w:style w:type="paragraph" w:customStyle="1" w:styleId="Standard">
    <w:name w:val="Standard"/>
    <w:rsid w:val="00E53BE8"/>
    <w:pPr>
      <w:suppressAutoHyphens/>
      <w:autoSpaceDN w:val="0"/>
      <w:spacing w:after="0" w:line="240" w:lineRule="auto"/>
      <w:textAlignment w:val="baseline"/>
    </w:pPr>
    <w:rPr>
      <w:rFonts w:ascii="Times New Roman" w:eastAsia="Times New Roman" w:hAnsi="Times New Roman" w:cs="Times New Roman"/>
      <w:kern w:val="3"/>
      <w:sz w:val="24"/>
      <w:szCs w:val="24"/>
      <w:lang w:eastAsia="ru-RU" w:bidi="hi-IN"/>
    </w:rPr>
  </w:style>
  <w:style w:type="paragraph" w:styleId="ab">
    <w:name w:val="TOC Heading"/>
    <w:basedOn w:val="1"/>
    <w:next w:val="a0"/>
    <w:uiPriority w:val="39"/>
    <w:unhideWhenUsed/>
    <w:qFormat/>
    <w:rsid w:val="00E53BE8"/>
    <w:pPr>
      <w:spacing w:before="480" w:after="0" w:line="276" w:lineRule="auto"/>
      <w:outlineLvl w:val="9"/>
    </w:pPr>
    <w:rPr>
      <w:rFonts w:ascii="Cambria" w:hAnsi="Cambria"/>
      <w:color w:val="365F91"/>
      <w:lang w:eastAsia="en-US"/>
    </w:rPr>
  </w:style>
  <w:style w:type="paragraph" w:styleId="11">
    <w:name w:val="toc 1"/>
    <w:basedOn w:val="a0"/>
    <w:next w:val="a0"/>
    <w:link w:val="12"/>
    <w:autoRedefine/>
    <w:uiPriority w:val="39"/>
    <w:qFormat/>
    <w:rsid w:val="00B079A8"/>
    <w:pPr>
      <w:tabs>
        <w:tab w:val="left" w:pos="284"/>
      </w:tabs>
      <w:spacing w:after="100"/>
      <w:ind w:firstLine="0"/>
      <w:jc w:val="left"/>
    </w:pPr>
    <w:rPr>
      <w:rFonts w:eastAsia="Calibri"/>
      <w:szCs w:val="22"/>
      <w:lang w:eastAsia="en-US"/>
    </w:rPr>
  </w:style>
  <w:style w:type="paragraph" w:styleId="22">
    <w:name w:val="toc 2"/>
    <w:basedOn w:val="a0"/>
    <w:next w:val="a0"/>
    <w:autoRedefine/>
    <w:uiPriority w:val="39"/>
    <w:qFormat/>
    <w:rsid w:val="00C16335"/>
    <w:pPr>
      <w:tabs>
        <w:tab w:val="left" w:pos="880"/>
        <w:tab w:val="left" w:pos="10206"/>
      </w:tabs>
      <w:spacing w:after="100"/>
      <w:ind w:left="284" w:firstLine="0"/>
      <w:jc w:val="left"/>
    </w:pPr>
    <w:rPr>
      <w:rFonts w:eastAsia="Calibri"/>
      <w:szCs w:val="22"/>
      <w:lang w:eastAsia="en-US"/>
    </w:rPr>
  </w:style>
  <w:style w:type="character" w:styleId="ac">
    <w:name w:val="Hyperlink"/>
    <w:uiPriority w:val="99"/>
    <w:unhideWhenUsed/>
    <w:rsid w:val="00E53BE8"/>
    <w:rPr>
      <w:color w:val="0000FF"/>
      <w:u w:val="single"/>
    </w:rPr>
  </w:style>
  <w:style w:type="character" w:customStyle="1" w:styleId="xforms-group">
    <w:name w:val="xforms-group"/>
    <w:basedOn w:val="a1"/>
    <w:rsid w:val="00E53BE8"/>
  </w:style>
  <w:style w:type="paragraph" w:styleId="31">
    <w:name w:val="toc 3"/>
    <w:basedOn w:val="a0"/>
    <w:next w:val="a0"/>
    <w:autoRedefine/>
    <w:uiPriority w:val="39"/>
    <w:qFormat/>
    <w:rsid w:val="00B079A8"/>
    <w:pPr>
      <w:tabs>
        <w:tab w:val="left" w:pos="1320"/>
        <w:tab w:val="right" w:leader="dot" w:pos="10206"/>
      </w:tabs>
      <w:spacing w:after="100"/>
      <w:ind w:left="480" w:firstLine="0"/>
      <w:jc w:val="left"/>
    </w:pPr>
    <w:rPr>
      <w:rFonts w:eastAsia="Calibri"/>
      <w:szCs w:val="22"/>
      <w:lang w:eastAsia="en-US"/>
    </w:rPr>
  </w:style>
  <w:style w:type="paragraph" w:styleId="41">
    <w:name w:val="toc 4"/>
    <w:basedOn w:val="a0"/>
    <w:next w:val="a0"/>
    <w:autoRedefine/>
    <w:uiPriority w:val="39"/>
    <w:unhideWhenUsed/>
    <w:rsid w:val="00E53BE8"/>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E53BE8"/>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E53BE8"/>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E53BE8"/>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E53BE8"/>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E53BE8"/>
    <w:pPr>
      <w:spacing w:after="100" w:line="276" w:lineRule="auto"/>
      <w:ind w:left="1760"/>
    </w:pPr>
    <w:rPr>
      <w:rFonts w:ascii="Calibri" w:hAnsi="Calibri"/>
      <w:sz w:val="22"/>
      <w:szCs w:val="22"/>
    </w:rPr>
  </w:style>
  <w:style w:type="paragraph" w:styleId="ad">
    <w:name w:val="header"/>
    <w:basedOn w:val="a0"/>
    <w:link w:val="ae"/>
    <w:uiPriority w:val="99"/>
    <w:unhideWhenUsed/>
    <w:rsid w:val="00E53BE8"/>
    <w:pPr>
      <w:tabs>
        <w:tab w:val="center" w:pos="4677"/>
        <w:tab w:val="right" w:pos="9355"/>
      </w:tabs>
      <w:ind w:firstLine="0"/>
    </w:pPr>
  </w:style>
  <w:style w:type="character" w:customStyle="1" w:styleId="ae">
    <w:name w:val="Верхний колонтитул Знак"/>
    <w:basedOn w:val="a1"/>
    <w:link w:val="ad"/>
    <w:uiPriority w:val="99"/>
    <w:rsid w:val="00E53BE8"/>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E53BE8"/>
    <w:pPr>
      <w:tabs>
        <w:tab w:val="center" w:pos="4677"/>
        <w:tab w:val="right" w:pos="9355"/>
      </w:tabs>
    </w:pPr>
  </w:style>
  <w:style w:type="character" w:customStyle="1" w:styleId="af0">
    <w:name w:val="Нижний колонтитул Знак"/>
    <w:basedOn w:val="a1"/>
    <w:link w:val="af"/>
    <w:uiPriority w:val="99"/>
    <w:rsid w:val="00E53BE8"/>
    <w:rPr>
      <w:rFonts w:ascii="Times New Roman" w:eastAsia="Times New Roman" w:hAnsi="Times New Roman" w:cs="Times New Roman"/>
      <w:sz w:val="24"/>
      <w:szCs w:val="24"/>
      <w:lang w:eastAsia="ru-RU"/>
    </w:rPr>
  </w:style>
  <w:style w:type="paragraph" w:styleId="af1">
    <w:name w:val="caption"/>
    <w:basedOn w:val="a0"/>
    <w:next w:val="a0"/>
    <w:unhideWhenUsed/>
    <w:qFormat/>
    <w:rsid w:val="00E53BE8"/>
    <w:pPr>
      <w:spacing w:after="200"/>
      <w:jc w:val="center"/>
    </w:pPr>
    <w:rPr>
      <w:bCs/>
      <w:szCs w:val="18"/>
    </w:rPr>
  </w:style>
  <w:style w:type="character" w:customStyle="1" w:styleId="xforms-switch">
    <w:name w:val="xforms-switch"/>
    <w:basedOn w:val="a1"/>
    <w:rsid w:val="00E53BE8"/>
  </w:style>
  <w:style w:type="character" w:styleId="af2">
    <w:name w:val="annotation reference"/>
    <w:uiPriority w:val="99"/>
    <w:semiHidden/>
    <w:unhideWhenUsed/>
    <w:rsid w:val="00E53BE8"/>
    <w:rPr>
      <w:sz w:val="16"/>
      <w:szCs w:val="16"/>
    </w:rPr>
  </w:style>
  <w:style w:type="paragraph" w:styleId="af3">
    <w:name w:val="annotation text"/>
    <w:basedOn w:val="a0"/>
    <w:link w:val="af4"/>
    <w:uiPriority w:val="99"/>
    <w:semiHidden/>
    <w:unhideWhenUsed/>
    <w:rsid w:val="00E53BE8"/>
    <w:rPr>
      <w:sz w:val="20"/>
      <w:szCs w:val="20"/>
    </w:rPr>
  </w:style>
  <w:style w:type="character" w:customStyle="1" w:styleId="af4">
    <w:name w:val="Текст примечания Знак"/>
    <w:basedOn w:val="a1"/>
    <w:link w:val="af3"/>
    <w:uiPriority w:val="99"/>
    <w:semiHidden/>
    <w:rsid w:val="00E53BE8"/>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E53BE8"/>
    <w:rPr>
      <w:b/>
      <w:bCs/>
    </w:rPr>
  </w:style>
  <w:style w:type="character" w:customStyle="1" w:styleId="af6">
    <w:name w:val="Тема примечания Знак"/>
    <w:basedOn w:val="af4"/>
    <w:link w:val="af5"/>
    <w:uiPriority w:val="99"/>
    <w:semiHidden/>
    <w:rsid w:val="00E53BE8"/>
    <w:rPr>
      <w:rFonts w:ascii="Times New Roman" w:eastAsia="Times New Roman" w:hAnsi="Times New Roman" w:cs="Times New Roman"/>
      <w:b/>
      <w:bCs/>
      <w:sz w:val="20"/>
      <w:szCs w:val="20"/>
      <w:lang w:eastAsia="ru-RU"/>
    </w:rPr>
  </w:style>
  <w:style w:type="paragraph" w:styleId="af7">
    <w:name w:val="footnote text"/>
    <w:basedOn w:val="a0"/>
    <w:link w:val="af8"/>
    <w:uiPriority w:val="99"/>
    <w:semiHidden/>
    <w:unhideWhenUsed/>
    <w:rsid w:val="00E53BE8"/>
    <w:pPr>
      <w:ind w:firstLine="0"/>
      <w:jc w:val="left"/>
    </w:pPr>
    <w:rPr>
      <w:rFonts w:ascii="Calibri" w:eastAsia="Calibri" w:hAnsi="Calibri"/>
      <w:sz w:val="20"/>
      <w:szCs w:val="20"/>
      <w:lang w:eastAsia="en-US"/>
    </w:rPr>
  </w:style>
  <w:style w:type="character" w:customStyle="1" w:styleId="af8">
    <w:name w:val="Текст сноски Знак"/>
    <w:basedOn w:val="a1"/>
    <w:link w:val="af7"/>
    <w:uiPriority w:val="99"/>
    <w:semiHidden/>
    <w:rsid w:val="00E53BE8"/>
    <w:rPr>
      <w:rFonts w:ascii="Calibri" w:eastAsia="Calibri" w:hAnsi="Calibri" w:cs="Times New Roman"/>
      <w:sz w:val="20"/>
      <w:szCs w:val="20"/>
    </w:rPr>
  </w:style>
  <w:style w:type="character" w:styleId="af9">
    <w:name w:val="footnote reference"/>
    <w:uiPriority w:val="99"/>
    <w:semiHidden/>
    <w:unhideWhenUsed/>
    <w:rsid w:val="00E53BE8"/>
    <w:rPr>
      <w:vertAlign w:val="superscript"/>
    </w:rPr>
  </w:style>
  <w:style w:type="paragraph" w:customStyle="1" w:styleId="N38">
    <w:name w:val="N3_Основной_текст"/>
    <w:link w:val="N39"/>
    <w:qFormat/>
    <w:rsid w:val="00E53BE8"/>
    <w:pPr>
      <w:spacing w:after="0" w:line="360" w:lineRule="auto"/>
      <w:ind w:firstLine="709"/>
      <w:jc w:val="both"/>
    </w:pPr>
    <w:rPr>
      <w:rFonts w:ascii="Times New Roman" w:eastAsia="Calibri" w:hAnsi="Times New Roman" w:cs="Times New Roman"/>
      <w:sz w:val="24"/>
    </w:rPr>
  </w:style>
  <w:style w:type="character" w:customStyle="1" w:styleId="N39">
    <w:name w:val="N3_Основной_текст Знак"/>
    <w:link w:val="N38"/>
    <w:rsid w:val="00E53BE8"/>
    <w:rPr>
      <w:rFonts w:ascii="Times New Roman" w:eastAsia="Calibri" w:hAnsi="Times New Roman" w:cs="Times New Roman"/>
      <w:sz w:val="24"/>
    </w:rPr>
  </w:style>
  <w:style w:type="paragraph" w:customStyle="1" w:styleId="N3a">
    <w:name w:val="N3_Рисунок"/>
    <w:uiPriority w:val="5"/>
    <w:qFormat/>
    <w:rsid w:val="00E53BE8"/>
    <w:pPr>
      <w:spacing w:before="240" w:after="120" w:line="240" w:lineRule="auto"/>
      <w:jc w:val="center"/>
    </w:pPr>
    <w:rPr>
      <w:rFonts w:ascii="Times New Roman" w:eastAsia="Calibri" w:hAnsi="Times New Roman" w:cs="Times New Roman"/>
      <w:bCs/>
      <w:sz w:val="24"/>
      <w:szCs w:val="20"/>
    </w:rPr>
  </w:style>
  <w:style w:type="paragraph" w:customStyle="1" w:styleId="N3b">
    <w:name w:val="N3_Рисунок_название"/>
    <w:basedOn w:val="N3a"/>
    <w:next w:val="N38"/>
    <w:uiPriority w:val="5"/>
    <w:qFormat/>
    <w:rsid w:val="00E53BE8"/>
    <w:pPr>
      <w:spacing w:before="120" w:after="240"/>
    </w:pPr>
  </w:style>
  <w:style w:type="paragraph" w:customStyle="1" w:styleId="N3c">
    <w:name w:val="N3_Содержание"/>
    <w:rsid w:val="00E53BE8"/>
    <w:pPr>
      <w:pageBreakBefore/>
      <w:spacing w:before="240" w:after="120" w:line="360" w:lineRule="auto"/>
      <w:jc w:val="center"/>
    </w:pPr>
    <w:rPr>
      <w:rFonts w:ascii="Times New Roman" w:eastAsia="Calibri" w:hAnsi="Times New Roman" w:cs="Times New Roman"/>
      <w:b/>
      <w:caps/>
      <w:sz w:val="28"/>
      <w:szCs w:val="24"/>
      <w:lang w:eastAsia="ru-RU"/>
    </w:rPr>
  </w:style>
  <w:style w:type="paragraph" w:customStyle="1" w:styleId="N32">
    <w:name w:val="N3_Список_МнУр_ЦифЛитСимв_Скобка"/>
    <w:uiPriority w:val="4"/>
    <w:rsid w:val="00E53BE8"/>
    <w:pPr>
      <w:numPr>
        <w:numId w:val="1"/>
      </w:numPr>
      <w:spacing w:after="0" w:line="360" w:lineRule="auto"/>
      <w:jc w:val="both"/>
    </w:pPr>
    <w:rPr>
      <w:rFonts w:ascii="Times New Roman" w:eastAsia="Calibri" w:hAnsi="Times New Roman" w:cs="Times New Roman"/>
      <w:sz w:val="24"/>
      <w:szCs w:val="24"/>
      <w:lang w:eastAsia="ru-RU"/>
    </w:rPr>
  </w:style>
  <w:style w:type="paragraph" w:customStyle="1" w:styleId="N3">
    <w:name w:val="N3_СписокМарк"/>
    <w:uiPriority w:val="3"/>
    <w:qFormat/>
    <w:rsid w:val="00E53BE8"/>
    <w:pPr>
      <w:numPr>
        <w:numId w:val="2"/>
      </w:numPr>
      <w:spacing w:after="0" w:line="360" w:lineRule="auto"/>
      <w:jc w:val="both"/>
    </w:pPr>
    <w:rPr>
      <w:rFonts w:ascii="Times New Roman" w:eastAsia="Calibri" w:hAnsi="Times New Roman" w:cs="Times New Roman"/>
      <w:sz w:val="24"/>
      <w:szCs w:val="24"/>
    </w:rPr>
  </w:style>
  <w:style w:type="paragraph" w:customStyle="1" w:styleId="N34">
    <w:name w:val="N3_СписокНум_Скобка"/>
    <w:uiPriority w:val="3"/>
    <w:rsid w:val="00E53BE8"/>
    <w:pPr>
      <w:numPr>
        <w:numId w:val="3"/>
      </w:numPr>
      <w:spacing w:after="0" w:line="360" w:lineRule="auto"/>
      <w:jc w:val="both"/>
    </w:pPr>
    <w:rPr>
      <w:rFonts w:ascii="Times New Roman" w:eastAsia="Times New Roman" w:hAnsi="Times New Roman" w:cs="Times New Roman"/>
      <w:sz w:val="24"/>
      <w:szCs w:val="24"/>
    </w:rPr>
  </w:style>
  <w:style w:type="table" w:customStyle="1" w:styleId="N3d">
    <w:name w:val="N3_Таблица"/>
    <w:basedOn w:val="a2"/>
    <w:uiPriority w:val="99"/>
    <w:rsid w:val="00E53BE8"/>
    <w:pPr>
      <w:spacing w:before="40" w:after="40" w:line="240" w:lineRule="auto"/>
    </w:pPr>
    <w:rPr>
      <w:rFonts w:ascii="Times New Roman" w:eastAsia="Calibri"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wordWrap/>
        <w:spacing w:beforeLines="0" w:before="40" w:beforeAutospacing="0" w:afterLines="0" w:after="40" w:afterAutospacing="0" w:line="240" w:lineRule="auto"/>
        <w:jc w:val="center"/>
      </w:pPr>
      <w:tblPr/>
      <w:tcPr>
        <w:shd w:val="clear" w:color="auto" w:fill="D9D9D9"/>
      </w:tcPr>
    </w:tblStylePr>
  </w:style>
  <w:style w:type="paragraph" w:customStyle="1" w:styleId="N3e">
    <w:name w:val="N3_Таблица_заголовки"/>
    <w:uiPriority w:val="6"/>
    <w:rsid w:val="00E53BE8"/>
    <w:pPr>
      <w:spacing w:before="40" w:after="40" w:line="240" w:lineRule="auto"/>
      <w:jc w:val="center"/>
    </w:pPr>
    <w:rPr>
      <w:rFonts w:ascii="Times New Roman" w:eastAsia="Calibri" w:hAnsi="Times New Roman" w:cs="Times New Roman"/>
      <w:b/>
      <w:sz w:val="24"/>
      <w:szCs w:val="24"/>
      <w:lang w:eastAsia="ru-RU"/>
    </w:rPr>
  </w:style>
  <w:style w:type="paragraph" w:customStyle="1" w:styleId="N3f">
    <w:name w:val="N3_Таблица_название"/>
    <w:basedOn w:val="a0"/>
    <w:next w:val="N38"/>
    <w:link w:val="N3f0"/>
    <w:uiPriority w:val="6"/>
    <w:qFormat/>
    <w:rsid w:val="00E53BE8"/>
    <w:pPr>
      <w:spacing w:after="240"/>
      <w:ind w:firstLine="0"/>
      <w:jc w:val="left"/>
    </w:pPr>
    <w:rPr>
      <w:rFonts w:eastAsia="Calibri"/>
      <w:bCs/>
      <w:noProof/>
      <w:szCs w:val="22"/>
      <w:lang w:eastAsia="en-US"/>
    </w:rPr>
  </w:style>
  <w:style w:type="character" w:customStyle="1" w:styleId="N3f0">
    <w:name w:val="N3_Таблица_название Знак"/>
    <w:link w:val="N3f"/>
    <w:uiPriority w:val="6"/>
    <w:rsid w:val="00E53BE8"/>
    <w:rPr>
      <w:rFonts w:ascii="Times New Roman" w:eastAsia="Calibri" w:hAnsi="Times New Roman" w:cs="Times New Roman"/>
      <w:bCs/>
      <w:noProof/>
      <w:sz w:val="24"/>
    </w:rPr>
  </w:style>
  <w:style w:type="paragraph" w:customStyle="1" w:styleId="N35">
    <w:name w:val="N3_Таблица_СписокМарк"/>
    <w:uiPriority w:val="6"/>
    <w:rsid w:val="00E53BE8"/>
    <w:pPr>
      <w:numPr>
        <w:numId w:val="4"/>
      </w:numPr>
      <w:spacing w:before="40" w:after="40" w:line="240" w:lineRule="auto"/>
    </w:pPr>
    <w:rPr>
      <w:rFonts w:ascii="Times New Roman" w:eastAsia="Times New Roman" w:hAnsi="Times New Roman" w:cs="Times New Roman"/>
      <w:sz w:val="24"/>
      <w:szCs w:val="24"/>
      <w:lang w:eastAsia="ru-RU"/>
    </w:rPr>
  </w:style>
  <w:style w:type="paragraph" w:customStyle="1" w:styleId="N37">
    <w:name w:val="N3_Таблица_СписокНум_Скобка"/>
    <w:uiPriority w:val="7"/>
    <w:rsid w:val="00E53BE8"/>
    <w:pPr>
      <w:numPr>
        <w:numId w:val="5"/>
      </w:numPr>
      <w:spacing w:before="40" w:after="40" w:line="240" w:lineRule="auto"/>
    </w:pPr>
    <w:rPr>
      <w:rFonts w:ascii="Times New Roman" w:eastAsia="Times New Roman" w:hAnsi="Times New Roman" w:cs="Times New Roman"/>
      <w:sz w:val="24"/>
      <w:szCs w:val="24"/>
      <w:lang w:eastAsia="ru-RU"/>
    </w:rPr>
  </w:style>
  <w:style w:type="paragraph" w:customStyle="1" w:styleId="N3f1">
    <w:name w:val="N3_Таблица_текст"/>
    <w:link w:val="N3f2"/>
    <w:uiPriority w:val="6"/>
    <w:qFormat/>
    <w:rsid w:val="00E53BE8"/>
    <w:pPr>
      <w:spacing w:before="40" w:after="40" w:line="240" w:lineRule="auto"/>
      <w:jc w:val="both"/>
    </w:pPr>
    <w:rPr>
      <w:rFonts w:ascii="Times New Roman" w:eastAsia="Calibri" w:hAnsi="Times New Roman" w:cs="Times New Roman"/>
      <w:sz w:val="24"/>
      <w:szCs w:val="24"/>
      <w:lang w:eastAsia="ru-RU"/>
    </w:rPr>
  </w:style>
  <w:style w:type="character" w:customStyle="1" w:styleId="N3f2">
    <w:name w:val="N3_Таблица_текст Знак"/>
    <w:link w:val="N3f1"/>
    <w:uiPriority w:val="6"/>
    <w:rsid w:val="00E53BE8"/>
    <w:rPr>
      <w:rFonts w:ascii="Times New Roman" w:eastAsia="Calibri" w:hAnsi="Times New Roman" w:cs="Times New Roman"/>
      <w:sz w:val="24"/>
      <w:szCs w:val="24"/>
      <w:lang w:eastAsia="ru-RU"/>
    </w:rPr>
  </w:style>
  <w:style w:type="paragraph" w:customStyle="1" w:styleId="N3f3">
    <w:name w:val="N3_Таблица_текст_вырЛевКрай"/>
    <w:uiPriority w:val="7"/>
    <w:rsid w:val="00E53BE8"/>
    <w:pPr>
      <w:spacing w:before="40" w:after="40" w:line="240" w:lineRule="auto"/>
    </w:pPr>
    <w:rPr>
      <w:rFonts w:ascii="Times New Roman" w:eastAsia="Times New Roman" w:hAnsi="Times New Roman" w:cs="Times New Roman"/>
      <w:sz w:val="24"/>
      <w:szCs w:val="24"/>
      <w:lang w:eastAsia="ru-RU"/>
    </w:rPr>
  </w:style>
  <w:style w:type="paragraph" w:customStyle="1" w:styleId="N3f4">
    <w:name w:val="N3_ТЛ_Название_документа_и_типа_документа"/>
    <w:rsid w:val="00E53BE8"/>
    <w:pPr>
      <w:spacing w:after="0" w:line="240" w:lineRule="auto"/>
      <w:jc w:val="center"/>
    </w:pPr>
    <w:rPr>
      <w:rFonts w:ascii="Times New Roman" w:eastAsia="Times New Roman" w:hAnsi="Times New Roman" w:cs="Times New Roman"/>
      <w:b/>
      <w:bCs/>
      <w:caps/>
      <w:sz w:val="24"/>
      <w:szCs w:val="24"/>
    </w:rPr>
  </w:style>
  <w:style w:type="paragraph" w:customStyle="1" w:styleId="N3f5">
    <w:name w:val="N3_ТЛ_Наименование_ГУ"/>
    <w:rsid w:val="00E53BE8"/>
    <w:pPr>
      <w:spacing w:after="0" w:line="240" w:lineRule="auto"/>
      <w:jc w:val="center"/>
    </w:pPr>
    <w:rPr>
      <w:rFonts w:ascii="Times New Roman" w:eastAsia="Times New Roman" w:hAnsi="Times New Roman" w:cs="Times New Roman"/>
      <w:bCs/>
      <w:sz w:val="28"/>
      <w:szCs w:val="24"/>
    </w:rPr>
  </w:style>
  <w:style w:type="paragraph" w:customStyle="1" w:styleId="N3f6">
    <w:name w:val="N3_ТЛ_Руководителю"/>
    <w:rsid w:val="00E53BE8"/>
    <w:pPr>
      <w:spacing w:after="0" w:line="240" w:lineRule="auto"/>
    </w:pPr>
    <w:rPr>
      <w:rFonts w:ascii="Times New Roman" w:eastAsia="Times New Roman" w:hAnsi="Times New Roman" w:cs="Times New Roman"/>
      <w:sz w:val="24"/>
      <w:szCs w:val="24"/>
      <w:lang w:eastAsia="ru-RU"/>
    </w:rPr>
  </w:style>
  <w:style w:type="paragraph" w:customStyle="1" w:styleId="N3f7">
    <w:name w:val="N3_ТЛ_Руководителю_ФИО"/>
    <w:basedOn w:val="N3f6"/>
    <w:rsid w:val="00E53BE8"/>
    <w:rPr>
      <w:b/>
    </w:rPr>
  </w:style>
  <w:style w:type="paragraph" w:customStyle="1" w:styleId="N3f8">
    <w:name w:val="N3_ТЛ_Утверждаю_Согласовано"/>
    <w:rsid w:val="00E53BE8"/>
    <w:pPr>
      <w:spacing w:after="120" w:line="240" w:lineRule="auto"/>
    </w:pPr>
    <w:rPr>
      <w:rFonts w:ascii="Times New Roman" w:eastAsia="Times New Roman" w:hAnsi="Times New Roman" w:cs="Times New Roman"/>
      <w:b/>
      <w:bCs/>
      <w:caps/>
      <w:sz w:val="24"/>
      <w:szCs w:val="24"/>
      <w:lang w:eastAsia="ru-RU"/>
    </w:rPr>
  </w:style>
  <w:style w:type="paragraph" w:customStyle="1" w:styleId="N3f9">
    <w:name w:val="N3_ТЛ_Этап"/>
    <w:rsid w:val="00E53BE8"/>
    <w:pPr>
      <w:spacing w:before="120" w:after="120" w:line="240" w:lineRule="auto"/>
      <w:jc w:val="center"/>
    </w:pPr>
    <w:rPr>
      <w:rFonts w:ascii="Times New Roman" w:eastAsia="Times New Roman" w:hAnsi="Times New Roman" w:cs="Times New Roman"/>
      <w:bCs/>
      <w:caps/>
      <w:sz w:val="24"/>
      <w:szCs w:val="24"/>
    </w:rPr>
  </w:style>
  <w:style w:type="character" w:customStyle="1" w:styleId="12">
    <w:name w:val="Оглавление 1 Знак"/>
    <w:link w:val="11"/>
    <w:uiPriority w:val="39"/>
    <w:rsid w:val="00B079A8"/>
    <w:rPr>
      <w:rFonts w:ascii="Times New Roman" w:eastAsia="Calibri" w:hAnsi="Times New Roman" w:cs="Times New Roman"/>
      <w:sz w:val="24"/>
    </w:rPr>
  </w:style>
  <w:style w:type="paragraph" w:customStyle="1" w:styleId="N3fa">
    <w:name w:val="N3_ТЛ_на_листах"/>
    <w:rsid w:val="00E53BE8"/>
    <w:pPr>
      <w:spacing w:before="120" w:after="120" w:line="240" w:lineRule="auto"/>
      <w:jc w:val="center"/>
    </w:pPr>
    <w:rPr>
      <w:rFonts w:ascii="Times New Roman" w:eastAsia="Times New Roman" w:hAnsi="Times New Roman" w:cs="Times New Roman"/>
      <w:sz w:val="24"/>
      <w:szCs w:val="24"/>
    </w:rPr>
  </w:style>
  <w:style w:type="paragraph" w:customStyle="1" w:styleId="N3fb">
    <w:name w:val="N3_Примечание"/>
    <w:link w:val="N3fc"/>
    <w:uiPriority w:val="2"/>
    <w:rsid w:val="00E53BE8"/>
    <w:pPr>
      <w:spacing w:before="120" w:after="0" w:line="240" w:lineRule="auto"/>
    </w:pPr>
    <w:rPr>
      <w:rFonts w:ascii="Times New Roman" w:eastAsia="Calibri" w:hAnsi="Times New Roman" w:cs="Times New Roman"/>
      <w:spacing w:val="80"/>
      <w:sz w:val="24"/>
      <w:szCs w:val="24"/>
      <w:lang w:eastAsia="ru-RU"/>
    </w:rPr>
  </w:style>
  <w:style w:type="character" w:customStyle="1" w:styleId="N3fc">
    <w:name w:val="N3_Примечание Знак"/>
    <w:link w:val="N3fb"/>
    <w:uiPriority w:val="2"/>
    <w:rsid w:val="00E53BE8"/>
    <w:rPr>
      <w:rFonts w:ascii="Times New Roman" w:eastAsia="Calibri" w:hAnsi="Times New Roman" w:cs="Times New Roman"/>
      <w:spacing w:val="80"/>
      <w:sz w:val="24"/>
      <w:szCs w:val="24"/>
      <w:lang w:eastAsia="ru-RU"/>
    </w:rPr>
  </w:style>
  <w:style w:type="paragraph" w:styleId="afa">
    <w:name w:val="table of figures"/>
    <w:basedOn w:val="a0"/>
    <w:next w:val="a0"/>
    <w:uiPriority w:val="99"/>
    <w:unhideWhenUsed/>
    <w:rsid w:val="00E53BE8"/>
  </w:style>
  <w:style w:type="numbering" w:customStyle="1" w:styleId="a">
    <w:name w:val="Сп_Цифра_Буква_Маркер_Точка"/>
    <w:uiPriority w:val="99"/>
    <w:rsid w:val="00E53BE8"/>
    <w:pPr>
      <w:numPr>
        <w:numId w:val="7"/>
      </w:numPr>
    </w:pPr>
  </w:style>
  <w:style w:type="paragraph" w:styleId="afb">
    <w:name w:val="Revision"/>
    <w:hidden/>
    <w:uiPriority w:val="99"/>
    <w:semiHidden/>
    <w:rsid w:val="00E53BE8"/>
    <w:pPr>
      <w:spacing w:after="0" w:line="240" w:lineRule="auto"/>
    </w:pPr>
    <w:rPr>
      <w:rFonts w:ascii="Times New Roman" w:eastAsia="Times New Roman" w:hAnsi="Times New Roman" w:cs="Times New Roman"/>
      <w:sz w:val="24"/>
      <w:szCs w:val="24"/>
      <w:lang w:eastAsia="ru-RU"/>
    </w:rPr>
  </w:style>
  <w:style w:type="paragraph" w:customStyle="1" w:styleId="N30">
    <w:name w:val="N3_Список_МнУр_Марк"/>
    <w:uiPriority w:val="4"/>
    <w:rsid w:val="00E53BE8"/>
    <w:pPr>
      <w:numPr>
        <w:numId w:val="8"/>
      </w:numPr>
      <w:spacing w:after="0" w:line="360" w:lineRule="auto"/>
      <w:jc w:val="both"/>
    </w:pPr>
    <w:rPr>
      <w:rFonts w:ascii="Times New Roman" w:eastAsia="Times New Roman" w:hAnsi="Times New Roman" w:cs="Times New Roman"/>
      <w:sz w:val="24"/>
      <w:szCs w:val="24"/>
    </w:rPr>
  </w:style>
  <w:style w:type="paragraph" w:customStyle="1" w:styleId="N33">
    <w:name w:val="N3_Список_МнУр_ЦифрМарк_Скобка"/>
    <w:uiPriority w:val="4"/>
    <w:rsid w:val="00E53BE8"/>
    <w:pPr>
      <w:numPr>
        <w:ilvl w:val="2"/>
        <w:numId w:val="9"/>
      </w:numPr>
      <w:spacing w:after="0" w:line="360" w:lineRule="auto"/>
      <w:jc w:val="both"/>
    </w:pPr>
    <w:rPr>
      <w:rFonts w:ascii="Times New Roman" w:eastAsia="Calibri" w:hAnsi="Times New Roman" w:cs="Times New Roman"/>
      <w:sz w:val="24"/>
      <w:szCs w:val="24"/>
      <w:lang w:eastAsia="ru-RU"/>
    </w:rPr>
  </w:style>
  <w:style w:type="paragraph" w:customStyle="1" w:styleId="N31">
    <w:name w:val="N3_СписокНум_СТочкой"/>
    <w:uiPriority w:val="3"/>
    <w:rsid w:val="00E53BE8"/>
    <w:pPr>
      <w:numPr>
        <w:numId w:val="10"/>
      </w:numPr>
      <w:spacing w:after="0" w:line="360" w:lineRule="auto"/>
      <w:jc w:val="both"/>
    </w:pPr>
    <w:rPr>
      <w:rFonts w:ascii="Times New Roman" w:eastAsia="Times New Roman" w:hAnsi="Times New Roman" w:cs="Times New Roman"/>
      <w:sz w:val="24"/>
      <w:szCs w:val="24"/>
    </w:rPr>
  </w:style>
  <w:style w:type="paragraph" w:styleId="afc">
    <w:name w:val="Normal (Web)"/>
    <w:basedOn w:val="a0"/>
    <w:uiPriority w:val="99"/>
    <w:unhideWhenUsed/>
    <w:rsid w:val="00E53BE8"/>
    <w:pPr>
      <w:spacing w:before="100" w:beforeAutospacing="1" w:after="100" w:afterAutospacing="1"/>
      <w:ind w:firstLine="0"/>
      <w:jc w:val="left"/>
    </w:pPr>
  </w:style>
  <w:style w:type="character" w:customStyle="1" w:styleId="no-wikidata">
    <w:name w:val="no-wikidata"/>
    <w:rsid w:val="00E53BE8"/>
  </w:style>
  <w:style w:type="numbering" w:customStyle="1" w:styleId="20">
    <w:name w:val="Стиль2"/>
    <w:rsid w:val="00E53BE8"/>
    <w:pPr>
      <w:numPr>
        <w:numId w:val="11"/>
      </w:numPr>
    </w:pPr>
  </w:style>
  <w:style w:type="paragraph" w:customStyle="1" w:styleId="afd">
    <w:name w:val="Таблица_Текст"/>
    <w:uiPriority w:val="5"/>
    <w:qFormat/>
    <w:rsid w:val="00E53BE8"/>
    <w:pPr>
      <w:spacing w:before="40" w:after="40" w:line="240" w:lineRule="auto"/>
      <w:jc w:val="both"/>
    </w:pPr>
    <w:rPr>
      <w:rFonts w:ascii="Times New Roman" w:eastAsia="Calibri" w:hAnsi="Times New Roman" w:cs="Times New Roman"/>
      <w:sz w:val="24"/>
      <w:szCs w:val="24"/>
      <w:lang w:eastAsia="ru-RU"/>
    </w:rPr>
  </w:style>
  <w:style w:type="paragraph" w:customStyle="1" w:styleId="N36">
    <w:name w:val="N3_ПримечаниеСписок"/>
    <w:qFormat/>
    <w:rsid w:val="00E53BE8"/>
    <w:pPr>
      <w:numPr>
        <w:numId w:val="12"/>
      </w:numPr>
      <w:spacing w:after="0" w:line="360" w:lineRule="auto"/>
      <w:jc w:val="both"/>
    </w:pPr>
    <w:rPr>
      <w:rFonts w:ascii="Times New Roman" w:eastAsia="Times New Roman" w:hAnsi="Times New Roman" w:cs="Times New Roman"/>
      <w:sz w:val="24"/>
      <w:szCs w:val="24"/>
    </w:rPr>
  </w:style>
  <w:style w:type="paragraph" w:styleId="afe">
    <w:name w:val="Body Text"/>
    <w:basedOn w:val="a0"/>
    <w:link w:val="aff"/>
    <w:unhideWhenUsed/>
    <w:rsid w:val="00E53BE8"/>
    <w:pPr>
      <w:spacing w:after="120"/>
      <w:ind w:firstLine="0"/>
      <w:jc w:val="left"/>
    </w:pPr>
    <w:rPr>
      <w:rFonts w:eastAsia="Calibri"/>
      <w:szCs w:val="22"/>
      <w:lang w:eastAsia="en-US"/>
    </w:rPr>
  </w:style>
  <w:style w:type="character" w:customStyle="1" w:styleId="aff">
    <w:name w:val="Основной текст Знак"/>
    <w:basedOn w:val="a1"/>
    <w:link w:val="afe"/>
    <w:rsid w:val="00E53BE8"/>
    <w:rPr>
      <w:rFonts w:ascii="Times New Roman" w:eastAsia="Calibri" w:hAnsi="Times New Roman" w:cs="Times New Roman"/>
      <w:sz w:val="24"/>
    </w:rPr>
  </w:style>
  <w:style w:type="paragraph" w:customStyle="1" w:styleId="pmaintext">
    <w:name w:val="p_maintext"/>
    <w:basedOn w:val="a0"/>
    <w:rsid w:val="00E53BE8"/>
    <w:pPr>
      <w:spacing w:before="100" w:beforeAutospacing="1" w:after="100" w:afterAutospacing="1"/>
      <w:ind w:firstLine="0"/>
      <w:jc w:val="left"/>
    </w:pPr>
  </w:style>
  <w:style w:type="character" w:customStyle="1" w:styleId="fmaintext">
    <w:name w:val="f_maintext"/>
    <w:rsid w:val="00E53BE8"/>
  </w:style>
  <w:style w:type="character" w:customStyle="1" w:styleId="fimage">
    <w:name w:val="f_image"/>
    <w:rsid w:val="00E53BE8"/>
  </w:style>
  <w:style w:type="character" w:customStyle="1" w:styleId="fimagecaption">
    <w:name w:val="f_imagecaption"/>
    <w:rsid w:val="00E53BE8"/>
  </w:style>
  <w:style w:type="paragraph" w:customStyle="1" w:styleId="pimage">
    <w:name w:val="p_image"/>
    <w:basedOn w:val="a0"/>
    <w:rsid w:val="00E53BE8"/>
    <w:pPr>
      <w:spacing w:before="100" w:beforeAutospacing="1" w:after="100" w:afterAutospacing="1"/>
      <w:ind w:firstLine="0"/>
      <w:jc w:val="left"/>
    </w:pPr>
  </w:style>
  <w:style w:type="paragraph" w:customStyle="1" w:styleId="pheading2">
    <w:name w:val="p_heading2"/>
    <w:basedOn w:val="a0"/>
    <w:rsid w:val="00E53BE8"/>
    <w:pPr>
      <w:spacing w:before="100" w:beforeAutospacing="1" w:after="100" w:afterAutospacing="1"/>
      <w:ind w:firstLine="0"/>
      <w:jc w:val="left"/>
    </w:pPr>
  </w:style>
  <w:style w:type="character" w:customStyle="1" w:styleId="fheading2">
    <w:name w:val="f_heading2"/>
    <w:rsid w:val="00E53BE8"/>
  </w:style>
  <w:style w:type="character" w:customStyle="1" w:styleId="fprim2">
    <w:name w:val="f_prim2"/>
    <w:rsid w:val="00E53BE8"/>
  </w:style>
  <w:style w:type="paragraph" w:customStyle="1" w:styleId="ptablename">
    <w:name w:val="p_tablename"/>
    <w:basedOn w:val="a0"/>
    <w:rsid w:val="00E53BE8"/>
    <w:pPr>
      <w:spacing w:before="100" w:beforeAutospacing="1" w:after="100" w:afterAutospacing="1"/>
      <w:ind w:firstLine="0"/>
      <w:jc w:val="left"/>
    </w:pPr>
  </w:style>
  <w:style w:type="character" w:customStyle="1" w:styleId="ftablename">
    <w:name w:val="f_tablename"/>
    <w:rsid w:val="00E53BE8"/>
  </w:style>
  <w:style w:type="paragraph" w:customStyle="1" w:styleId="ptablehead">
    <w:name w:val="p_table_head"/>
    <w:basedOn w:val="a0"/>
    <w:rsid w:val="00E53BE8"/>
    <w:pPr>
      <w:spacing w:before="100" w:beforeAutospacing="1" w:after="100" w:afterAutospacing="1"/>
      <w:ind w:firstLine="0"/>
      <w:jc w:val="left"/>
    </w:pPr>
  </w:style>
  <w:style w:type="character" w:customStyle="1" w:styleId="ftablehead">
    <w:name w:val="f_table_head"/>
    <w:rsid w:val="00E53BE8"/>
  </w:style>
  <w:style w:type="paragraph" w:customStyle="1" w:styleId="ptabletextcentr">
    <w:name w:val="p_table_text_centr"/>
    <w:basedOn w:val="a0"/>
    <w:rsid w:val="00E53BE8"/>
    <w:pPr>
      <w:spacing w:before="100" w:beforeAutospacing="1" w:after="100" w:afterAutospacing="1"/>
      <w:ind w:firstLine="0"/>
      <w:jc w:val="left"/>
    </w:pPr>
  </w:style>
  <w:style w:type="character" w:customStyle="1" w:styleId="ftabletextcentr">
    <w:name w:val="f_table_text_centr"/>
    <w:rsid w:val="00E53BE8"/>
  </w:style>
  <w:style w:type="paragraph" w:customStyle="1" w:styleId="ptabletext">
    <w:name w:val="p_table_text"/>
    <w:basedOn w:val="a0"/>
    <w:rsid w:val="00E53BE8"/>
    <w:pPr>
      <w:spacing w:before="100" w:beforeAutospacing="1" w:after="100" w:afterAutospacing="1"/>
      <w:ind w:firstLine="0"/>
      <w:jc w:val="left"/>
    </w:pPr>
  </w:style>
  <w:style w:type="character" w:customStyle="1" w:styleId="ftabletext">
    <w:name w:val="f_table_text"/>
    <w:rsid w:val="00E53BE8"/>
  </w:style>
  <w:style w:type="paragraph" w:customStyle="1" w:styleId="pimagecaption2">
    <w:name w:val="p_imagecaption2"/>
    <w:basedOn w:val="a0"/>
    <w:rsid w:val="00E53BE8"/>
    <w:pPr>
      <w:spacing w:before="100" w:beforeAutospacing="1" w:after="100" w:afterAutospacing="1"/>
      <w:ind w:firstLine="0"/>
      <w:jc w:val="left"/>
    </w:pPr>
  </w:style>
  <w:style w:type="character" w:customStyle="1" w:styleId="fimagecaption2">
    <w:name w:val="f_imagecaption2"/>
    <w:rsid w:val="00E53BE8"/>
  </w:style>
  <w:style w:type="paragraph" w:customStyle="1" w:styleId="pprim2">
    <w:name w:val="p_prim2"/>
    <w:basedOn w:val="a0"/>
    <w:rsid w:val="00E53BE8"/>
    <w:pPr>
      <w:spacing w:before="100" w:beforeAutospacing="1" w:after="100" w:afterAutospacing="1"/>
      <w:ind w:firstLine="0"/>
      <w:jc w:val="left"/>
    </w:pPr>
  </w:style>
  <w:style w:type="paragraph" w:customStyle="1" w:styleId="aff0">
    <w:name w:val="Список_Марк"/>
    <w:basedOn w:val="afe"/>
    <w:qFormat/>
    <w:rsid w:val="00E53BE8"/>
    <w:pPr>
      <w:spacing w:after="0" w:line="360" w:lineRule="auto"/>
      <w:contextualSpacing/>
      <w:jc w:val="both"/>
    </w:pPr>
    <w:rPr>
      <w:szCs w:val="24"/>
      <w:lang w:eastAsia="ru-RU"/>
    </w:rPr>
  </w:style>
  <w:style w:type="paragraph" w:customStyle="1" w:styleId="aff1">
    <w:name w:val="Название рисунка"/>
    <w:basedOn w:val="a0"/>
    <w:next w:val="afe"/>
    <w:uiPriority w:val="99"/>
    <w:rsid w:val="00E53BE8"/>
    <w:pPr>
      <w:spacing w:before="120" w:after="240"/>
      <w:jc w:val="center"/>
    </w:pPr>
    <w:rPr>
      <w:bCs/>
      <w:sz w:val="28"/>
      <w:szCs w:val="20"/>
    </w:rPr>
  </w:style>
  <w:style w:type="character" w:customStyle="1" w:styleId="aff2">
    <w:name w:val="Неразрешенное упоминание"/>
    <w:uiPriority w:val="99"/>
    <w:semiHidden/>
    <w:unhideWhenUsed/>
    <w:rsid w:val="00E53BE8"/>
    <w:rPr>
      <w:color w:val="605E5C"/>
      <w:shd w:val="clear" w:color="auto" w:fill="E1DFDD"/>
    </w:rPr>
  </w:style>
  <w:style w:type="character" w:customStyle="1" w:styleId="HMImage">
    <w:name w:val="H&amp;M Image"/>
    <w:uiPriority w:val="9"/>
    <w:qFormat/>
    <w:rsid w:val="00E53BE8"/>
    <w:rPr>
      <w:rFonts w:ascii="Segoe UI" w:hAnsi="Segoe UI"/>
      <w:b w:val="0"/>
      <w:i w:val="0"/>
      <w:caps w:val="0"/>
      <w:strike w:val="0"/>
      <w:color w:val="000000"/>
      <w:spacing w:val="0"/>
      <w:w w:val="100"/>
      <w:position w:val="0"/>
      <w:sz w:val="24"/>
      <w:u w:val="none"/>
      <w:shd w:val="clear" w:color="auto" w:fill="auto"/>
      <w:vertAlign w:val="baseline"/>
      <w:rtl w:val="0"/>
    </w:rPr>
  </w:style>
  <w:style w:type="character" w:customStyle="1" w:styleId="HMImageCaption">
    <w:name w:val="H&amp;M Image Caption"/>
    <w:uiPriority w:val="9"/>
    <w:qFormat/>
    <w:rsid w:val="00E53BE8"/>
    <w:rPr>
      <w:rFonts w:ascii="Segoe UI" w:hAnsi="Segoe UI"/>
      <w:b w:val="0"/>
      <w:i w:val="0"/>
      <w:caps w:val="0"/>
      <w:strike w:val="0"/>
      <w:color w:val="000000"/>
      <w:spacing w:val="0"/>
      <w:w w:val="100"/>
      <w:position w:val="0"/>
      <w:sz w:val="24"/>
      <w:u w:val="none"/>
      <w:shd w:val="clear" w:color="auto" w:fill="auto"/>
      <w:vertAlign w:val="baseline"/>
      <w:rtl w:val="0"/>
    </w:rPr>
  </w:style>
  <w:style w:type="character" w:customStyle="1" w:styleId="HMMainText">
    <w:name w:val="H&amp;M Main Text"/>
    <w:uiPriority w:val="9"/>
    <w:qFormat/>
    <w:rsid w:val="00E53BE8"/>
    <w:rPr>
      <w:rFonts w:ascii="Segoe UI" w:hAnsi="Segoe UI"/>
      <w:b w:val="0"/>
      <w:i w:val="0"/>
      <w:caps w:val="0"/>
      <w:strike w:val="0"/>
      <w:color w:val="000000"/>
      <w:spacing w:val="0"/>
      <w:w w:val="100"/>
      <w:position w:val="0"/>
      <w:sz w:val="22"/>
      <w:u w:val="none"/>
      <w:shd w:val="clear" w:color="auto" w:fill="auto"/>
      <w:vertAlign w:val="baseline"/>
      <w:rtl w:val="0"/>
    </w:rPr>
  </w:style>
  <w:style w:type="character" w:customStyle="1" w:styleId="HMNormal">
    <w:name w:val="H&amp;M Normal"/>
    <w:uiPriority w:val="9"/>
    <w:qFormat/>
    <w:rsid w:val="00E53BE8"/>
    <w:rPr>
      <w:rFonts w:ascii="Segoe UI" w:hAnsi="Segoe UI"/>
      <w:b w:val="0"/>
      <w:i w:val="0"/>
      <w:caps w:val="0"/>
      <w:strike w:val="0"/>
      <w:color w:val="000000"/>
      <w:spacing w:val="0"/>
      <w:w w:val="100"/>
      <w:position w:val="0"/>
      <w:sz w:val="22"/>
      <w:u w:val="none"/>
      <w:shd w:val="clear" w:color="auto" w:fill="auto"/>
      <w:vertAlign w:val="baseline"/>
      <w:rtl w:val="0"/>
    </w:rPr>
  </w:style>
  <w:style w:type="character" w:customStyle="1" w:styleId="HMheading2">
    <w:name w:val="H&amp;M heading 2"/>
    <w:uiPriority w:val="9"/>
    <w:qFormat/>
    <w:rsid w:val="00E53BE8"/>
    <w:rPr>
      <w:rFonts w:ascii="Segoe UI" w:hAnsi="Segoe UI"/>
      <w:b/>
      <w:i w:val="0"/>
      <w:caps w:val="0"/>
      <w:strike w:val="0"/>
      <w:color w:val="000000"/>
      <w:spacing w:val="0"/>
      <w:w w:val="100"/>
      <w:position w:val="0"/>
      <w:sz w:val="28"/>
      <w:u w:val="none"/>
      <w:shd w:val="clear" w:color="auto" w:fill="auto"/>
      <w:vertAlign w:val="baseline"/>
      <w:rtl w:val="0"/>
    </w:rPr>
  </w:style>
  <w:style w:type="character" w:customStyle="1" w:styleId="HMPrimName">
    <w:name w:val="H&amp;M Prim_Name"/>
    <w:uiPriority w:val="9"/>
    <w:qFormat/>
    <w:rsid w:val="00E53BE8"/>
    <w:rPr>
      <w:rFonts w:ascii="Segoe UI" w:hAnsi="Segoe UI"/>
      <w:b/>
      <w:i w:val="0"/>
      <w:caps w:val="0"/>
      <w:strike w:val="0"/>
      <w:color w:val="000000"/>
      <w:spacing w:val="0"/>
      <w:w w:val="100"/>
      <w:position w:val="0"/>
      <w:sz w:val="24"/>
      <w:u w:val="none"/>
      <w:shd w:val="clear" w:color="auto" w:fill="auto"/>
      <w:vertAlign w:val="baseline"/>
      <w:rtl w:val="0"/>
    </w:rPr>
  </w:style>
  <w:style w:type="character" w:customStyle="1" w:styleId="HMPrim2">
    <w:name w:val="H&amp;M Prim2"/>
    <w:uiPriority w:val="9"/>
    <w:qFormat/>
    <w:rsid w:val="00E53BE8"/>
    <w:rPr>
      <w:rFonts w:ascii="Segoe UI" w:hAnsi="Segoe UI"/>
      <w:b w:val="0"/>
      <w:i w:val="0"/>
      <w:caps w:val="0"/>
      <w:strike w:val="0"/>
      <w:color w:val="000000"/>
      <w:spacing w:val="0"/>
      <w:w w:val="100"/>
      <w:position w:val="0"/>
      <w:sz w:val="24"/>
      <w:u w:val="none"/>
      <w:shd w:val="clear" w:color="auto" w:fill="auto"/>
      <w:vertAlign w:val="baseline"/>
      <w:rtl w:val="0"/>
    </w:rPr>
  </w:style>
  <w:style w:type="character" w:customStyle="1" w:styleId="HMImageCaption2">
    <w:name w:val="H&amp;M Image Caption2"/>
    <w:uiPriority w:val="9"/>
    <w:qFormat/>
    <w:rsid w:val="00E53BE8"/>
  </w:style>
  <w:style w:type="character" w:customStyle="1" w:styleId="HMTableName">
    <w:name w:val="H&amp;M TableName"/>
    <w:uiPriority w:val="9"/>
    <w:qFormat/>
    <w:rsid w:val="00E53BE8"/>
  </w:style>
  <w:style w:type="character" w:customStyle="1" w:styleId="HMTableHead">
    <w:name w:val="H&amp;M Table_Head"/>
    <w:uiPriority w:val="9"/>
    <w:qFormat/>
    <w:rsid w:val="00E53BE8"/>
    <w:rPr>
      <w:rFonts w:ascii="Segoe UI" w:hAnsi="Segoe UI"/>
      <w:b/>
      <w:i w:val="0"/>
      <w:caps w:val="0"/>
      <w:strike w:val="0"/>
      <w:color w:val="000000"/>
      <w:spacing w:val="0"/>
      <w:w w:val="100"/>
      <w:position w:val="0"/>
      <w:sz w:val="22"/>
      <w:u w:val="none"/>
      <w:shd w:val="clear" w:color="auto" w:fill="auto"/>
      <w:vertAlign w:val="baseline"/>
      <w:rtl w:val="0"/>
    </w:rPr>
  </w:style>
  <w:style w:type="character" w:customStyle="1" w:styleId="HMTableText">
    <w:name w:val="H&amp;M Table_Text"/>
    <w:uiPriority w:val="9"/>
    <w:qFormat/>
    <w:rsid w:val="00E53BE8"/>
  </w:style>
  <w:style w:type="character" w:customStyle="1" w:styleId="aa">
    <w:name w:val="Абзац списка Знак"/>
    <w:aliases w:val="Bullet List Знак,FooterText Знак,List Paragraph1 Знак,numbered Знак,Paragraphe de liste1 Знак,Bulletr List Paragraph Знак,ТЗ список Знак,Подпись рисунка Знак,Маркированный список_уровень1 Знак,lp1 Знак,Абзац списка литеральный Знак"/>
    <w:link w:val="a9"/>
    <w:uiPriority w:val="34"/>
    <w:locked/>
    <w:rsid w:val="00E53BE8"/>
    <w:rPr>
      <w:rFonts w:ascii="Times New Roman" w:eastAsia="Times New Roman" w:hAnsi="Times New Roman" w:cs="Times New Roman"/>
      <w:sz w:val="24"/>
      <w:szCs w:val="24"/>
      <w:lang w:eastAsia="ru-RU"/>
    </w:rPr>
  </w:style>
  <w:style w:type="character" w:customStyle="1" w:styleId="aff3">
    <w:name w:val="_Основной с красной строки Знак"/>
    <w:link w:val="aff4"/>
    <w:locked/>
    <w:rsid w:val="000F0F44"/>
    <w:rPr>
      <w:rFonts w:ascii="Times New Roman" w:eastAsia="Times New Roman" w:hAnsi="Times New Roman" w:cs="Times New Roman"/>
      <w:color w:val="000000"/>
      <w:sz w:val="24"/>
      <w:szCs w:val="24"/>
      <w:u w:color="000000"/>
      <w:bdr w:val="none" w:sz="0" w:space="0" w:color="auto" w:frame="1"/>
      <w:lang w:eastAsia="ru-RU"/>
    </w:rPr>
  </w:style>
  <w:style w:type="paragraph" w:customStyle="1" w:styleId="aff4">
    <w:name w:val="_Основной с красной строки"/>
    <w:link w:val="aff3"/>
    <w:qFormat/>
    <w:rsid w:val="000F0F44"/>
    <w:pPr>
      <w:spacing w:after="0" w:line="360" w:lineRule="exact"/>
      <w:ind w:firstLine="709"/>
      <w:jc w:val="both"/>
    </w:pPr>
    <w:rPr>
      <w:rFonts w:ascii="Times New Roman" w:eastAsia="Times New Roman" w:hAnsi="Times New Roman" w:cs="Times New Roman"/>
      <w:color w:val="000000"/>
      <w:sz w:val="24"/>
      <w:szCs w:val="24"/>
      <w:u w:color="000000"/>
      <w:bdr w:val="none" w:sz="0" w:space="0" w:color="auto" w:frame="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65192">
      <w:bodyDiv w:val="1"/>
      <w:marLeft w:val="0"/>
      <w:marRight w:val="0"/>
      <w:marTop w:val="0"/>
      <w:marBottom w:val="0"/>
      <w:divBdr>
        <w:top w:val="none" w:sz="0" w:space="0" w:color="auto"/>
        <w:left w:val="none" w:sz="0" w:space="0" w:color="auto"/>
        <w:bottom w:val="none" w:sz="0" w:space="0" w:color="auto"/>
        <w:right w:val="none" w:sz="0" w:space="0" w:color="auto"/>
      </w:divBdr>
      <w:divsChild>
        <w:div w:id="1473869865">
          <w:marLeft w:val="432"/>
          <w:marRight w:val="0"/>
          <w:marTop w:val="91"/>
          <w:marBottom w:val="0"/>
          <w:divBdr>
            <w:top w:val="none" w:sz="0" w:space="0" w:color="auto"/>
            <w:left w:val="none" w:sz="0" w:space="0" w:color="auto"/>
            <w:bottom w:val="none" w:sz="0" w:space="0" w:color="auto"/>
            <w:right w:val="none" w:sz="0" w:space="0" w:color="auto"/>
          </w:divBdr>
        </w:div>
        <w:div w:id="1115295023">
          <w:marLeft w:val="864"/>
          <w:marRight w:val="0"/>
          <w:marTop w:val="72"/>
          <w:marBottom w:val="0"/>
          <w:divBdr>
            <w:top w:val="none" w:sz="0" w:space="0" w:color="auto"/>
            <w:left w:val="none" w:sz="0" w:space="0" w:color="auto"/>
            <w:bottom w:val="none" w:sz="0" w:space="0" w:color="auto"/>
            <w:right w:val="none" w:sz="0" w:space="0" w:color="auto"/>
          </w:divBdr>
        </w:div>
        <w:div w:id="241794696">
          <w:marLeft w:val="864"/>
          <w:marRight w:val="0"/>
          <w:marTop w:val="72"/>
          <w:marBottom w:val="0"/>
          <w:divBdr>
            <w:top w:val="none" w:sz="0" w:space="0" w:color="auto"/>
            <w:left w:val="none" w:sz="0" w:space="0" w:color="auto"/>
            <w:bottom w:val="none" w:sz="0" w:space="0" w:color="auto"/>
            <w:right w:val="none" w:sz="0" w:space="0" w:color="auto"/>
          </w:divBdr>
        </w:div>
        <w:div w:id="348679042">
          <w:marLeft w:val="864"/>
          <w:marRight w:val="0"/>
          <w:marTop w:val="72"/>
          <w:marBottom w:val="0"/>
          <w:divBdr>
            <w:top w:val="none" w:sz="0" w:space="0" w:color="auto"/>
            <w:left w:val="none" w:sz="0" w:space="0" w:color="auto"/>
            <w:bottom w:val="none" w:sz="0" w:space="0" w:color="auto"/>
            <w:right w:val="none" w:sz="0" w:space="0" w:color="auto"/>
          </w:divBdr>
        </w:div>
        <w:div w:id="1843356859">
          <w:marLeft w:val="432"/>
          <w:marRight w:val="0"/>
          <w:marTop w:val="91"/>
          <w:marBottom w:val="0"/>
          <w:divBdr>
            <w:top w:val="none" w:sz="0" w:space="0" w:color="auto"/>
            <w:left w:val="none" w:sz="0" w:space="0" w:color="auto"/>
            <w:bottom w:val="none" w:sz="0" w:space="0" w:color="auto"/>
            <w:right w:val="none" w:sz="0" w:space="0" w:color="auto"/>
          </w:divBdr>
        </w:div>
        <w:div w:id="535116929">
          <w:marLeft w:val="864"/>
          <w:marRight w:val="0"/>
          <w:marTop w:val="72"/>
          <w:marBottom w:val="0"/>
          <w:divBdr>
            <w:top w:val="none" w:sz="0" w:space="0" w:color="auto"/>
            <w:left w:val="none" w:sz="0" w:space="0" w:color="auto"/>
            <w:bottom w:val="none" w:sz="0" w:space="0" w:color="auto"/>
            <w:right w:val="none" w:sz="0" w:space="0" w:color="auto"/>
          </w:divBdr>
        </w:div>
        <w:div w:id="1784307537">
          <w:marLeft w:val="864"/>
          <w:marRight w:val="0"/>
          <w:marTop w:val="72"/>
          <w:marBottom w:val="0"/>
          <w:divBdr>
            <w:top w:val="none" w:sz="0" w:space="0" w:color="auto"/>
            <w:left w:val="none" w:sz="0" w:space="0" w:color="auto"/>
            <w:bottom w:val="none" w:sz="0" w:space="0" w:color="auto"/>
            <w:right w:val="none" w:sz="0" w:space="0" w:color="auto"/>
          </w:divBdr>
        </w:div>
        <w:div w:id="1397822623">
          <w:marLeft w:val="864"/>
          <w:marRight w:val="0"/>
          <w:marTop w:val="72"/>
          <w:marBottom w:val="0"/>
          <w:divBdr>
            <w:top w:val="none" w:sz="0" w:space="0" w:color="auto"/>
            <w:left w:val="none" w:sz="0" w:space="0" w:color="auto"/>
            <w:bottom w:val="none" w:sz="0" w:space="0" w:color="auto"/>
            <w:right w:val="none" w:sz="0" w:space="0" w:color="auto"/>
          </w:divBdr>
        </w:div>
        <w:div w:id="509106010">
          <w:marLeft w:val="432"/>
          <w:marRight w:val="0"/>
          <w:marTop w:val="91"/>
          <w:marBottom w:val="0"/>
          <w:divBdr>
            <w:top w:val="none" w:sz="0" w:space="0" w:color="auto"/>
            <w:left w:val="none" w:sz="0" w:space="0" w:color="auto"/>
            <w:bottom w:val="none" w:sz="0" w:space="0" w:color="auto"/>
            <w:right w:val="none" w:sz="0" w:space="0" w:color="auto"/>
          </w:divBdr>
        </w:div>
        <w:div w:id="2001108696">
          <w:marLeft w:val="864"/>
          <w:marRight w:val="0"/>
          <w:marTop w:val="72"/>
          <w:marBottom w:val="0"/>
          <w:divBdr>
            <w:top w:val="none" w:sz="0" w:space="0" w:color="auto"/>
            <w:left w:val="none" w:sz="0" w:space="0" w:color="auto"/>
            <w:bottom w:val="none" w:sz="0" w:space="0" w:color="auto"/>
            <w:right w:val="none" w:sz="0" w:space="0" w:color="auto"/>
          </w:divBdr>
        </w:div>
        <w:div w:id="1340238306">
          <w:marLeft w:val="864"/>
          <w:marRight w:val="0"/>
          <w:marTop w:val="72"/>
          <w:marBottom w:val="0"/>
          <w:divBdr>
            <w:top w:val="none" w:sz="0" w:space="0" w:color="auto"/>
            <w:left w:val="none" w:sz="0" w:space="0" w:color="auto"/>
            <w:bottom w:val="none" w:sz="0" w:space="0" w:color="auto"/>
            <w:right w:val="none" w:sz="0" w:space="0" w:color="auto"/>
          </w:divBdr>
        </w:div>
        <w:div w:id="1628510994">
          <w:marLeft w:val="864"/>
          <w:marRight w:val="0"/>
          <w:marTop w:val="72"/>
          <w:marBottom w:val="0"/>
          <w:divBdr>
            <w:top w:val="none" w:sz="0" w:space="0" w:color="auto"/>
            <w:left w:val="none" w:sz="0" w:space="0" w:color="auto"/>
            <w:bottom w:val="none" w:sz="0" w:space="0" w:color="auto"/>
            <w:right w:val="none" w:sz="0" w:space="0" w:color="auto"/>
          </w:divBdr>
        </w:div>
        <w:div w:id="717706796">
          <w:marLeft w:val="864"/>
          <w:marRight w:val="0"/>
          <w:marTop w:val="72"/>
          <w:marBottom w:val="0"/>
          <w:divBdr>
            <w:top w:val="none" w:sz="0" w:space="0" w:color="auto"/>
            <w:left w:val="none" w:sz="0" w:space="0" w:color="auto"/>
            <w:bottom w:val="none" w:sz="0" w:space="0" w:color="auto"/>
            <w:right w:val="none" w:sz="0" w:space="0" w:color="auto"/>
          </w:divBdr>
        </w:div>
        <w:div w:id="172114867">
          <w:marLeft w:val="864"/>
          <w:marRight w:val="0"/>
          <w:marTop w:val="72"/>
          <w:marBottom w:val="0"/>
          <w:divBdr>
            <w:top w:val="none" w:sz="0" w:space="0" w:color="auto"/>
            <w:left w:val="none" w:sz="0" w:space="0" w:color="auto"/>
            <w:bottom w:val="none" w:sz="0" w:space="0" w:color="auto"/>
            <w:right w:val="none" w:sz="0" w:space="0" w:color="auto"/>
          </w:divBdr>
        </w:div>
        <w:div w:id="1655909806">
          <w:marLeft w:val="864"/>
          <w:marRight w:val="0"/>
          <w:marTop w:val="72"/>
          <w:marBottom w:val="0"/>
          <w:divBdr>
            <w:top w:val="none" w:sz="0" w:space="0" w:color="auto"/>
            <w:left w:val="none" w:sz="0" w:space="0" w:color="auto"/>
            <w:bottom w:val="none" w:sz="0" w:space="0" w:color="auto"/>
            <w:right w:val="none" w:sz="0" w:space="0" w:color="auto"/>
          </w:divBdr>
        </w:div>
      </w:divsChild>
    </w:div>
    <w:div w:id="653263146">
      <w:bodyDiv w:val="1"/>
      <w:marLeft w:val="0"/>
      <w:marRight w:val="0"/>
      <w:marTop w:val="0"/>
      <w:marBottom w:val="0"/>
      <w:divBdr>
        <w:top w:val="none" w:sz="0" w:space="0" w:color="auto"/>
        <w:left w:val="none" w:sz="0" w:space="0" w:color="auto"/>
        <w:bottom w:val="none" w:sz="0" w:space="0" w:color="auto"/>
        <w:right w:val="none" w:sz="0" w:space="0" w:color="auto"/>
      </w:divBdr>
      <w:divsChild>
        <w:div w:id="949967513">
          <w:marLeft w:val="432"/>
          <w:marRight w:val="0"/>
          <w:marTop w:val="91"/>
          <w:marBottom w:val="0"/>
          <w:divBdr>
            <w:top w:val="none" w:sz="0" w:space="0" w:color="auto"/>
            <w:left w:val="none" w:sz="0" w:space="0" w:color="auto"/>
            <w:bottom w:val="none" w:sz="0" w:space="0" w:color="auto"/>
            <w:right w:val="none" w:sz="0" w:space="0" w:color="auto"/>
          </w:divBdr>
        </w:div>
        <w:div w:id="1705132504">
          <w:marLeft w:val="864"/>
          <w:marRight w:val="0"/>
          <w:marTop w:val="72"/>
          <w:marBottom w:val="0"/>
          <w:divBdr>
            <w:top w:val="none" w:sz="0" w:space="0" w:color="auto"/>
            <w:left w:val="none" w:sz="0" w:space="0" w:color="auto"/>
            <w:bottom w:val="none" w:sz="0" w:space="0" w:color="auto"/>
            <w:right w:val="none" w:sz="0" w:space="0" w:color="auto"/>
          </w:divBdr>
        </w:div>
        <w:div w:id="656690195">
          <w:marLeft w:val="864"/>
          <w:marRight w:val="0"/>
          <w:marTop w:val="72"/>
          <w:marBottom w:val="0"/>
          <w:divBdr>
            <w:top w:val="none" w:sz="0" w:space="0" w:color="auto"/>
            <w:left w:val="none" w:sz="0" w:space="0" w:color="auto"/>
            <w:bottom w:val="none" w:sz="0" w:space="0" w:color="auto"/>
            <w:right w:val="none" w:sz="0" w:space="0" w:color="auto"/>
          </w:divBdr>
        </w:div>
        <w:div w:id="1061321985">
          <w:marLeft w:val="864"/>
          <w:marRight w:val="0"/>
          <w:marTop w:val="72"/>
          <w:marBottom w:val="0"/>
          <w:divBdr>
            <w:top w:val="none" w:sz="0" w:space="0" w:color="auto"/>
            <w:left w:val="none" w:sz="0" w:space="0" w:color="auto"/>
            <w:bottom w:val="none" w:sz="0" w:space="0" w:color="auto"/>
            <w:right w:val="none" w:sz="0" w:space="0" w:color="auto"/>
          </w:divBdr>
        </w:div>
        <w:div w:id="1127502882">
          <w:marLeft w:val="432"/>
          <w:marRight w:val="0"/>
          <w:marTop w:val="91"/>
          <w:marBottom w:val="0"/>
          <w:divBdr>
            <w:top w:val="none" w:sz="0" w:space="0" w:color="auto"/>
            <w:left w:val="none" w:sz="0" w:space="0" w:color="auto"/>
            <w:bottom w:val="none" w:sz="0" w:space="0" w:color="auto"/>
            <w:right w:val="none" w:sz="0" w:space="0" w:color="auto"/>
          </w:divBdr>
        </w:div>
        <w:div w:id="1584336972">
          <w:marLeft w:val="864"/>
          <w:marRight w:val="0"/>
          <w:marTop w:val="72"/>
          <w:marBottom w:val="0"/>
          <w:divBdr>
            <w:top w:val="none" w:sz="0" w:space="0" w:color="auto"/>
            <w:left w:val="none" w:sz="0" w:space="0" w:color="auto"/>
            <w:bottom w:val="none" w:sz="0" w:space="0" w:color="auto"/>
            <w:right w:val="none" w:sz="0" w:space="0" w:color="auto"/>
          </w:divBdr>
        </w:div>
        <w:div w:id="107238743">
          <w:marLeft w:val="864"/>
          <w:marRight w:val="0"/>
          <w:marTop w:val="72"/>
          <w:marBottom w:val="0"/>
          <w:divBdr>
            <w:top w:val="none" w:sz="0" w:space="0" w:color="auto"/>
            <w:left w:val="none" w:sz="0" w:space="0" w:color="auto"/>
            <w:bottom w:val="none" w:sz="0" w:space="0" w:color="auto"/>
            <w:right w:val="none" w:sz="0" w:space="0" w:color="auto"/>
          </w:divBdr>
        </w:div>
        <w:div w:id="1096944908">
          <w:marLeft w:val="864"/>
          <w:marRight w:val="0"/>
          <w:marTop w:val="72"/>
          <w:marBottom w:val="0"/>
          <w:divBdr>
            <w:top w:val="none" w:sz="0" w:space="0" w:color="auto"/>
            <w:left w:val="none" w:sz="0" w:space="0" w:color="auto"/>
            <w:bottom w:val="none" w:sz="0" w:space="0" w:color="auto"/>
            <w:right w:val="none" w:sz="0" w:space="0" w:color="auto"/>
          </w:divBdr>
        </w:div>
        <w:div w:id="1052340118">
          <w:marLeft w:val="432"/>
          <w:marRight w:val="0"/>
          <w:marTop w:val="91"/>
          <w:marBottom w:val="0"/>
          <w:divBdr>
            <w:top w:val="none" w:sz="0" w:space="0" w:color="auto"/>
            <w:left w:val="none" w:sz="0" w:space="0" w:color="auto"/>
            <w:bottom w:val="none" w:sz="0" w:space="0" w:color="auto"/>
            <w:right w:val="none" w:sz="0" w:space="0" w:color="auto"/>
          </w:divBdr>
        </w:div>
        <w:div w:id="1752001555">
          <w:marLeft w:val="864"/>
          <w:marRight w:val="0"/>
          <w:marTop w:val="72"/>
          <w:marBottom w:val="0"/>
          <w:divBdr>
            <w:top w:val="none" w:sz="0" w:space="0" w:color="auto"/>
            <w:left w:val="none" w:sz="0" w:space="0" w:color="auto"/>
            <w:bottom w:val="none" w:sz="0" w:space="0" w:color="auto"/>
            <w:right w:val="none" w:sz="0" w:space="0" w:color="auto"/>
          </w:divBdr>
        </w:div>
        <w:div w:id="1432777333">
          <w:marLeft w:val="864"/>
          <w:marRight w:val="0"/>
          <w:marTop w:val="72"/>
          <w:marBottom w:val="0"/>
          <w:divBdr>
            <w:top w:val="none" w:sz="0" w:space="0" w:color="auto"/>
            <w:left w:val="none" w:sz="0" w:space="0" w:color="auto"/>
            <w:bottom w:val="none" w:sz="0" w:space="0" w:color="auto"/>
            <w:right w:val="none" w:sz="0" w:space="0" w:color="auto"/>
          </w:divBdr>
        </w:div>
        <w:div w:id="1493721353">
          <w:marLeft w:val="864"/>
          <w:marRight w:val="0"/>
          <w:marTop w:val="72"/>
          <w:marBottom w:val="0"/>
          <w:divBdr>
            <w:top w:val="none" w:sz="0" w:space="0" w:color="auto"/>
            <w:left w:val="none" w:sz="0" w:space="0" w:color="auto"/>
            <w:bottom w:val="none" w:sz="0" w:space="0" w:color="auto"/>
            <w:right w:val="none" w:sz="0" w:space="0" w:color="auto"/>
          </w:divBdr>
        </w:div>
        <w:div w:id="836581375">
          <w:marLeft w:val="864"/>
          <w:marRight w:val="0"/>
          <w:marTop w:val="72"/>
          <w:marBottom w:val="0"/>
          <w:divBdr>
            <w:top w:val="none" w:sz="0" w:space="0" w:color="auto"/>
            <w:left w:val="none" w:sz="0" w:space="0" w:color="auto"/>
            <w:bottom w:val="none" w:sz="0" w:space="0" w:color="auto"/>
            <w:right w:val="none" w:sz="0" w:space="0" w:color="auto"/>
          </w:divBdr>
        </w:div>
        <w:div w:id="1858427075">
          <w:marLeft w:val="864"/>
          <w:marRight w:val="0"/>
          <w:marTop w:val="72"/>
          <w:marBottom w:val="0"/>
          <w:divBdr>
            <w:top w:val="none" w:sz="0" w:space="0" w:color="auto"/>
            <w:left w:val="none" w:sz="0" w:space="0" w:color="auto"/>
            <w:bottom w:val="none" w:sz="0" w:space="0" w:color="auto"/>
            <w:right w:val="none" w:sz="0" w:space="0" w:color="auto"/>
          </w:divBdr>
        </w:div>
        <w:div w:id="312487233">
          <w:marLeft w:val="864"/>
          <w:marRight w:val="0"/>
          <w:marTop w:val="7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hyperlink" Target="mailto:smev@lenreg.ru" TargetMode="External"/><Relationship Id="rId16" Type="http://schemas.openxmlformats.org/officeDocument/2006/relationships/diagramColors" Target="diagrams/colors1.xml"/><Relationship Id="rId11" Type="http://schemas.openxmlformats.org/officeDocument/2006/relationships/header" Target="header1.xml"/><Relationship Id="rId32" Type="http://schemas.openxmlformats.org/officeDocument/2006/relationships/hyperlink" Target="javascript:HMShowPictureLightbox('TOGGLE0186A1')" TargetMode="External"/><Relationship Id="rId37" Type="http://schemas.openxmlformats.org/officeDocument/2006/relationships/hyperlink" Target="http://192.168.15.57:8090/help/18_03_rp_vklreestr_rekviz.htm" TargetMode="Externa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settings" Target="settings.xml"/><Relationship Id="rId1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192.168.15.57:8090/help/18_01_rp_vklrekviz_plateg.htm" TargetMode="External"/><Relationship Id="rId43" Type="http://schemas.openxmlformats.org/officeDocument/2006/relationships/image" Target="media/image15.png"/><Relationship Id="rId48" Type="http://schemas.openxmlformats.org/officeDocument/2006/relationships/hyperlink" Target="javascript:void(0);" TargetMode="External"/><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microsoft.com/office/2007/relationships/diagramDrawing" Target="diagrams/drawing1.xm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3.png"/><Relationship Id="rId46" Type="http://schemas.openxmlformats.org/officeDocument/2006/relationships/hyperlink" Target="javascript:void(0);" TargetMode="External"/><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3.png"/><Relationship Id="rId41" Type="http://schemas.openxmlformats.org/officeDocument/2006/relationships/image" Target="http://192.168.15.57:8090/help/k_bw_lock.png"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hyperlink" Target="mailto:support-smev@e-gov.lenobl.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192.168.15.57:8090/help/18_02_rp_vklscheta.htm" TargetMode="Externa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hyperlink" Target="https://leningrad.roskazna.ru/gis/gis-gmp/" TargetMode="External"/><Relationship Id="rId31" Type="http://schemas.openxmlformats.org/officeDocument/2006/relationships/hyperlink" Target="javascript:void(0);" TargetMode="Externa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ksi.lenobl.ru/ru/activities/gisgmp/" TargetMode="External"/><Relationship Id="rId13" Type="http://schemas.openxmlformats.org/officeDocument/2006/relationships/diagramData" Target="diagrams/data1.xml"/><Relationship Id="rId18" Type="http://schemas.openxmlformats.org/officeDocument/2006/relationships/image" Target="media/image1.png"/><Relationship Id="rId39" Type="http://schemas.openxmlformats.org/officeDocument/2006/relationships/image" Target="http://192.168.15.57:8090/help/15_rp_k_addbankschet.png" TargetMode="External"/><Relationship Id="rId34" Type="http://schemas.openxmlformats.org/officeDocument/2006/relationships/image" Target="http://192.168.15.57:8090/help/01_rp_zoom50.png"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image" Target="http://192.168.20.54:8090/images/gosuslugi-logo-min.png" TargetMode="External"/><Relationship Id="rId24" Type="http://schemas.microsoft.com/office/2007/relationships/hdphoto" Target="media/hdphoto1.wdp"/><Relationship Id="rId40" Type="http://schemas.openxmlformats.org/officeDocument/2006/relationships/image" Target="media/image14.png"/><Relationship Id="rId45" Type="http://schemas.openxmlformats.org/officeDocument/2006/relationships/hyperlink" Target="javascript:void(0);" TargetMode="External"/><Relationship Id="rId66" Type="http://schemas.openxmlformats.org/officeDocument/2006/relationships/image" Target="media/image34.png"/><Relationship Id="rId61" Type="http://schemas.openxmlformats.org/officeDocument/2006/relationships/image" Target="media/image29.png"/><Relationship Id="rId82" Type="http://schemas.openxmlformats.org/officeDocument/2006/relationships/image" Target="media/image5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27F8C4-E865-4F1B-A469-E9856192916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A056C925-FA35-4951-8A25-970C4C530FB0}">
      <dgm:prSet phldrT="[Текст]" custT="1"/>
      <dgm:spPr/>
      <dgm:t>
        <a:bodyPr/>
        <a:lstStyle/>
        <a:p>
          <a:r>
            <a:rPr lang="ru-RU" sz="1200" b="1">
              <a:latin typeface="Times New Roman" panose="02020603050405020304" pitchFamily="18" charset="0"/>
              <a:cs typeface="Times New Roman" panose="02020603050405020304" pitchFamily="18" charset="0"/>
            </a:rPr>
            <a:t>Организация</a:t>
          </a:r>
        </a:p>
      </dgm:t>
    </dgm:pt>
    <dgm:pt modelId="{EF4BF712-B899-45F1-A94E-2AF0CE217AF0}" type="parTrans" cxnId="{4BD8380B-DF6E-4811-96E6-5305DBCC9999}">
      <dgm:prSet/>
      <dgm:spPr/>
      <dgm:t>
        <a:bodyPr/>
        <a:lstStyle/>
        <a:p>
          <a:endParaRPr lang="ru-RU"/>
        </a:p>
      </dgm:t>
    </dgm:pt>
    <dgm:pt modelId="{EE8E259E-3C40-4709-91EA-9DAEB124E5B6}" type="sibTrans" cxnId="{4BD8380B-DF6E-4811-96E6-5305DBCC9999}">
      <dgm:prSet/>
      <dgm:spPr/>
      <dgm:t>
        <a:bodyPr/>
        <a:lstStyle/>
        <a:p>
          <a:endParaRPr lang="ru-RU"/>
        </a:p>
      </dgm:t>
    </dgm:pt>
    <dgm:pt modelId="{E4143F65-570E-4C1B-9D4B-C5207AB4E2BE}">
      <dgm:prSet phldrT="[Текст]" custT="1"/>
      <dgm:spPr/>
      <dgm:t>
        <a:bodyPr/>
        <a:lstStyle/>
        <a:p>
          <a:pPr algn="just"/>
          <a:r>
            <a:rPr lang="ru-RU" sz="1200">
              <a:latin typeface="Times New Roman" panose="02020603050405020304" pitchFamily="18" charset="0"/>
              <a:cs typeface="Times New Roman" panose="02020603050405020304" pitchFamily="18" charset="0"/>
            </a:rPr>
            <a:t>Направление организацией заявки на регистрацию/внесение изменений в ГИС ГМП согласно форме в виде официального запроса в адрес Комитета цифрового развития Ленинградской области согласно установленной форме.</a:t>
          </a:r>
        </a:p>
      </dgm:t>
    </dgm:pt>
    <dgm:pt modelId="{E778E856-F7F0-41F1-B8AC-DA28F8089C6F}" type="parTrans" cxnId="{CD32A5C1-FDCC-4CE6-9290-8C925C702751}">
      <dgm:prSet/>
      <dgm:spPr/>
      <dgm:t>
        <a:bodyPr/>
        <a:lstStyle/>
        <a:p>
          <a:endParaRPr lang="ru-RU"/>
        </a:p>
      </dgm:t>
    </dgm:pt>
    <dgm:pt modelId="{28C555C7-72AF-499E-A29F-1FC1CBEF3285}" type="sibTrans" cxnId="{CD32A5C1-FDCC-4CE6-9290-8C925C702751}">
      <dgm:prSet/>
      <dgm:spPr/>
      <dgm:t>
        <a:bodyPr/>
        <a:lstStyle/>
        <a:p>
          <a:endParaRPr lang="ru-RU"/>
        </a:p>
      </dgm:t>
    </dgm:pt>
    <dgm:pt modelId="{E7170395-56CB-4AC9-BD8C-301DC16C692F}">
      <dgm:prSet phldrT="[Текст]" custT="1"/>
      <dgm:spPr/>
      <dgm:t>
        <a:bodyPr/>
        <a:lstStyle/>
        <a:p>
          <a:r>
            <a:rPr lang="ru-RU" sz="1200" b="1">
              <a:latin typeface="Times New Roman" panose="02020603050405020304" pitchFamily="18" charset="0"/>
              <a:cs typeface="Times New Roman" panose="02020603050405020304" pitchFamily="18" charset="0"/>
            </a:rPr>
            <a:t>КЦР ЛО</a:t>
          </a:r>
        </a:p>
      </dgm:t>
    </dgm:pt>
    <dgm:pt modelId="{5F656465-1C32-4692-8849-3D6F9515E75E}" type="parTrans" cxnId="{1004F858-4A4A-412F-B3FD-D14C89146027}">
      <dgm:prSet/>
      <dgm:spPr/>
      <dgm:t>
        <a:bodyPr/>
        <a:lstStyle/>
        <a:p>
          <a:endParaRPr lang="ru-RU"/>
        </a:p>
      </dgm:t>
    </dgm:pt>
    <dgm:pt modelId="{4FD0745D-545C-4383-A122-0642C3BEFC03}" type="sibTrans" cxnId="{1004F858-4A4A-412F-B3FD-D14C89146027}">
      <dgm:prSet/>
      <dgm:spPr/>
      <dgm:t>
        <a:bodyPr/>
        <a:lstStyle/>
        <a:p>
          <a:endParaRPr lang="ru-RU"/>
        </a:p>
      </dgm:t>
    </dgm:pt>
    <dgm:pt modelId="{DA46B45C-1EB5-45B6-841F-CAFFE876CFFD}">
      <dgm:prSet phldrT="[Текст]" custT="1"/>
      <dgm:spPr/>
      <dgm:t>
        <a:bodyPr/>
        <a:lstStyle/>
        <a:p>
          <a:pPr algn="just"/>
          <a:r>
            <a:rPr lang="ru-RU" sz="1200">
              <a:latin typeface="Times New Roman" panose="02020603050405020304" pitchFamily="18" charset="0"/>
              <a:cs typeface="Times New Roman" panose="02020603050405020304" pitchFamily="18" charset="0"/>
            </a:rPr>
            <a:t>Создание заявки на внесение изменений в ГИС ГМП на основе поступившей от организации заявки.</a:t>
          </a:r>
        </a:p>
      </dgm:t>
    </dgm:pt>
    <dgm:pt modelId="{0F78825C-9709-41F5-99F7-2F94AA0F0E16}" type="parTrans" cxnId="{7058C624-A2C2-44FC-B5A8-1A002370A337}">
      <dgm:prSet/>
      <dgm:spPr/>
      <dgm:t>
        <a:bodyPr/>
        <a:lstStyle/>
        <a:p>
          <a:endParaRPr lang="ru-RU"/>
        </a:p>
      </dgm:t>
    </dgm:pt>
    <dgm:pt modelId="{B2D0D3E9-2FF0-4F80-876C-B103FE449E99}" type="sibTrans" cxnId="{7058C624-A2C2-44FC-B5A8-1A002370A337}">
      <dgm:prSet/>
      <dgm:spPr/>
      <dgm:t>
        <a:bodyPr/>
        <a:lstStyle/>
        <a:p>
          <a:endParaRPr lang="ru-RU"/>
        </a:p>
      </dgm:t>
    </dgm:pt>
    <dgm:pt modelId="{84DA656C-9541-44F1-94F1-77CE996A7275}">
      <dgm:prSet phldrT="[Текст]" custT="1"/>
      <dgm:spPr/>
      <dgm:t>
        <a:bodyPr/>
        <a:lstStyle/>
        <a:p>
          <a:pPr algn="just"/>
          <a:r>
            <a:rPr lang="ru-RU" sz="1200">
              <a:latin typeface="Times New Roman" panose="02020603050405020304" pitchFamily="18" charset="0"/>
              <a:cs typeface="Times New Roman" panose="02020603050405020304" pitchFamily="18" charset="0"/>
            </a:rPr>
            <a:t>Заявка направляется в УФК по ЛО</a:t>
          </a:r>
        </a:p>
      </dgm:t>
    </dgm:pt>
    <dgm:pt modelId="{721A2A36-4287-4092-B830-0A69D7179D16}" type="parTrans" cxnId="{C62A70B8-7BF4-4DC6-9A5F-D01385996233}">
      <dgm:prSet/>
      <dgm:spPr/>
      <dgm:t>
        <a:bodyPr/>
        <a:lstStyle/>
        <a:p>
          <a:endParaRPr lang="ru-RU"/>
        </a:p>
      </dgm:t>
    </dgm:pt>
    <dgm:pt modelId="{1CF79442-B01C-428F-9053-1F24A10A82EE}" type="sibTrans" cxnId="{C62A70B8-7BF4-4DC6-9A5F-D01385996233}">
      <dgm:prSet/>
      <dgm:spPr/>
      <dgm:t>
        <a:bodyPr/>
        <a:lstStyle/>
        <a:p>
          <a:endParaRPr lang="ru-RU"/>
        </a:p>
      </dgm:t>
    </dgm:pt>
    <dgm:pt modelId="{53E5C12A-A0A3-4F09-BD7C-F051ECF284EB}">
      <dgm:prSet phldrT="[Текст]" custT="1"/>
      <dgm:spPr/>
      <dgm:t>
        <a:bodyPr/>
        <a:lstStyle/>
        <a:p>
          <a:r>
            <a:rPr lang="ru-RU" sz="1200" b="1">
              <a:latin typeface="Times New Roman" panose="02020603050405020304" pitchFamily="18" charset="0"/>
              <a:cs typeface="Times New Roman" panose="02020603050405020304" pitchFamily="18" charset="0"/>
            </a:rPr>
            <a:t>УФК по ЛО</a:t>
          </a:r>
        </a:p>
      </dgm:t>
    </dgm:pt>
    <dgm:pt modelId="{B26C9B31-B2B2-441A-84F0-9FF15690857B}" type="parTrans" cxnId="{25B73B74-83F7-48EB-9DB7-C99221335CD5}">
      <dgm:prSet/>
      <dgm:spPr/>
      <dgm:t>
        <a:bodyPr/>
        <a:lstStyle/>
        <a:p>
          <a:endParaRPr lang="ru-RU"/>
        </a:p>
      </dgm:t>
    </dgm:pt>
    <dgm:pt modelId="{CF40C2DE-B03A-4E67-99A6-09B6C448517F}" type="sibTrans" cxnId="{25B73B74-83F7-48EB-9DB7-C99221335CD5}">
      <dgm:prSet/>
      <dgm:spPr/>
      <dgm:t>
        <a:bodyPr/>
        <a:lstStyle/>
        <a:p>
          <a:endParaRPr lang="ru-RU"/>
        </a:p>
      </dgm:t>
    </dgm:pt>
    <dgm:pt modelId="{9C3AE290-FF8C-43E6-AF0B-BD73D992A3EE}">
      <dgm:prSet phldrT="[Текст]" custT="1"/>
      <dgm:spPr/>
      <dgm:t>
        <a:bodyPr/>
        <a:lstStyle/>
        <a:p>
          <a:pPr algn="just"/>
          <a:r>
            <a:rPr lang="ru-RU" sz="1200">
              <a:latin typeface="Times New Roman" panose="02020603050405020304" pitchFamily="18" charset="0"/>
              <a:cs typeface="Times New Roman" panose="02020603050405020304" pitchFamily="18" charset="0"/>
            </a:rPr>
            <a:t>Регистрация и проверка заявка.</a:t>
          </a:r>
        </a:p>
      </dgm:t>
    </dgm:pt>
    <dgm:pt modelId="{A8D74C11-DC4E-447E-A13A-49DCC453A50F}" type="parTrans" cxnId="{CF6E5B2B-7A91-4074-9C84-D3993104D762}">
      <dgm:prSet/>
      <dgm:spPr/>
      <dgm:t>
        <a:bodyPr/>
        <a:lstStyle/>
        <a:p>
          <a:endParaRPr lang="ru-RU"/>
        </a:p>
      </dgm:t>
    </dgm:pt>
    <dgm:pt modelId="{0BCDEE9F-B904-4F64-B0EC-BFA0A3848F85}" type="sibTrans" cxnId="{CF6E5B2B-7A91-4074-9C84-D3993104D762}">
      <dgm:prSet/>
      <dgm:spPr/>
      <dgm:t>
        <a:bodyPr/>
        <a:lstStyle/>
        <a:p>
          <a:endParaRPr lang="ru-RU"/>
        </a:p>
      </dgm:t>
    </dgm:pt>
    <dgm:pt modelId="{16CDA3E1-84C7-47DE-ADAA-9D7EF5574B07}">
      <dgm:prSet phldrT="[Текст]" custT="1"/>
      <dgm:spPr/>
      <dgm:t>
        <a:bodyPr/>
        <a:lstStyle/>
        <a:p>
          <a:pPr algn="just"/>
          <a:r>
            <a:rPr lang="ru-RU" sz="1200">
              <a:latin typeface="Times New Roman" panose="02020603050405020304" pitchFamily="18" charset="0"/>
              <a:cs typeface="Times New Roman" panose="02020603050405020304" pitchFamily="18" charset="0"/>
            </a:rPr>
            <a:t>Заявка подписывается главных бухгалтером и директором организации, ставится печать.</a:t>
          </a:r>
        </a:p>
      </dgm:t>
    </dgm:pt>
    <dgm:pt modelId="{04E40858-6562-455D-9C7C-7566121299DF}" type="parTrans" cxnId="{E5AA3DBB-13AE-447B-9053-F9A08BA818CA}">
      <dgm:prSet/>
      <dgm:spPr/>
      <dgm:t>
        <a:bodyPr/>
        <a:lstStyle/>
        <a:p>
          <a:endParaRPr lang="ru-RU"/>
        </a:p>
      </dgm:t>
    </dgm:pt>
    <dgm:pt modelId="{DBBA1A47-7771-443F-A64C-9D88A3B77FFC}" type="sibTrans" cxnId="{E5AA3DBB-13AE-447B-9053-F9A08BA818CA}">
      <dgm:prSet/>
      <dgm:spPr/>
      <dgm:t>
        <a:bodyPr/>
        <a:lstStyle/>
        <a:p>
          <a:endParaRPr lang="ru-RU"/>
        </a:p>
      </dgm:t>
    </dgm:pt>
    <dgm:pt modelId="{9C43E82F-EEA5-4687-A4E3-1FA11CF184A6}">
      <dgm:prSet phldrT="[Текст]" custT="1"/>
      <dgm:spPr/>
      <dgm:t>
        <a:bodyPr/>
        <a:lstStyle/>
        <a:p>
          <a:pPr algn="just"/>
          <a:r>
            <a:rPr lang="ru-RU" sz="1200">
              <a:latin typeface="Times New Roman" panose="02020603050405020304" pitchFamily="18" charset="0"/>
              <a:cs typeface="Times New Roman" panose="02020603050405020304" pitchFamily="18" charset="0"/>
            </a:rPr>
            <a:t>Внесение изменений в перечень участников ГИС ГМП.</a:t>
          </a:r>
        </a:p>
      </dgm:t>
    </dgm:pt>
    <dgm:pt modelId="{0B6F1526-0767-481F-86D9-C1D1A5C07734}" type="parTrans" cxnId="{8E14F551-02BB-43F6-ACD5-43FF2169911A}">
      <dgm:prSet/>
      <dgm:spPr/>
      <dgm:t>
        <a:bodyPr/>
        <a:lstStyle/>
        <a:p>
          <a:endParaRPr lang="ru-RU"/>
        </a:p>
      </dgm:t>
    </dgm:pt>
    <dgm:pt modelId="{76A48D04-8619-4C77-B79A-E4DC52E12000}" type="sibTrans" cxnId="{8E14F551-02BB-43F6-ACD5-43FF2169911A}">
      <dgm:prSet/>
      <dgm:spPr/>
      <dgm:t>
        <a:bodyPr/>
        <a:lstStyle/>
        <a:p>
          <a:endParaRPr lang="ru-RU"/>
        </a:p>
      </dgm:t>
    </dgm:pt>
    <dgm:pt modelId="{67F62F16-7C5E-44BF-9D0E-26FF648C2C03}">
      <dgm:prSet phldrT="[Текст]" custT="1"/>
      <dgm:spPr/>
      <dgm:t>
        <a:bodyPr/>
        <a:lstStyle/>
        <a:p>
          <a:pPr algn="just"/>
          <a:r>
            <a:rPr lang="ru-RU" sz="1200">
              <a:latin typeface="Times New Roman" panose="02020603050405020304" pitchFamily="18" charset="0"/>
              <a:cs typeface="Times New Roman" panose="02020603050405020304" pitchFamily="18" charset="0"/>
            </a:rPr>
            <a:t>Уведомление КЦР ЛО о внесении изменений.</a:t>
          </a:r>
        </a:p>
      </dgm:t>
    </dgm:pt>
    <dgm:pt modelId="{EFC4A22C-54D4-4C3A-B3F1-182CC6BFA760}" type="parTrans" cxnId="{4ECEF61E-1294-44B4-97E7-016C5CE6E801}">
      <dgm:prSet/>
      <dgm:spPr/>
      <dgm:t>
        <a:bodyPr/>
        <a:lstStyle/>
        <a:p>
          <a:endParaRPr lang="ru-RU"/>
        </a:p>
      </dgm:t>
    </dgm:pt>
    <dgm:pt modelId="{0F0408CF-CB98-4377-B0F6-FF0ED71EB38D}" type="sibTrans" cxnId="{4ECEF61E-1294-44B4-97E7-016C5CE6E801}">
      <dgm:prSet/>
      <dgm:spPr/>
      <dgm:t>
        <a:bodyPr/>
        <a:lstStyle/>
        <a:p>
          <a:endParaRPr lang="ru-RU"/>
        </a:p>
      </dgm:t>
    </dgm:pt>
    <dgm:pt modelId="{35630CF0-60B5-49B1-B4A6-3F708DC0E326}">
      <dgm:prSet phldrT="[Текст]" custT="1"/>
      <dgm:spPr/>
      <dgm:t>
        <a:bodyPr/>
        <a:lstStyle/>
        <a:p>
          <a:r>
            <a:rPr lang="ru-RU" sz="1200" b="1">
              <a:latin typeface="Times New Roman" panose="02020603050405020304" pitchFamily="18" charset="0"/>
              <a:cs typeface="Times New Roman" panose="02020603050405020304" pitchFamily="18" charset="0"/>
            </a:rPr>
            <a:t>КЦР ЛО</a:t>
          </a:r>
        </a:p>
      </dgm:t>
    </dgm:pt>
    <dgm:pt modelId="{CD3B2CC8-A34F-4BA2-B018-4E356B3AE30F}" type="parTrans" cxnId="{9F807918-98A8-47FB-B1CF-9BAB3EF814BB}">
      <dgm:prSet/>
      <dgm:spPr/>
      <dgm:t>
        <a:bodyPr/>
        <a:lstStyle/>
        <a:p>
          <a:endParaRPr lang="ru-RU"/>
        </a:p>
      </dgm:t>
    </dgm:pt>
    <dgm:pt modelId="{1C86113A-B83E-49E2-A9D7-C5C931948000}" type="sibTrans" cxnId="{9F807918-98A8-47FB-B1CF-9BAB3EF814BB}">
      <dgm:prSet/>
      <dgm:spPr/>
      <dgm:t>
        <a:bodyPr/>
        <a:lstStyle/>
        <a:p>
          <a:endParaRPr lang="ru-RU"/>
        </a:p>
      </dgm:t>
    </dgm:pt>
    <dgm:pt modelId="{B9205351-6020-4D2A-B08D-65C379511955}">
      <dgm:prSet phldrT="[Текст]" custT="1"/>
      <dgm:spPr/>
      <dgm:t>
        <a:bodyPr/>
        <a:lstStyle/>
        <a:p>
          <a:pPr algn="just"/>
          <a:r>
            <a:rPr lang="ru-RU" sz="1200">
              <a:latin typeface="Times New Roman" panose="02020603050405020304" pitchFamily="18" charset="0"/>
              <a:cs typeface="Times New Roman" panose="02020603050405020304" pitchFamily="18" charset="0"/>
            </a:rPr>
            <a:t>Направление уведомления организации с указанием уникального регистрационного номера участника ГИС ГМП.</a:t>
          </a:r>
        </a:p>
      </dgm:t>
    </dgm:pt>
    <dgm:pt modelId="{30FA7608-5390-48CF-9A67-54FF20922546}" type="parTrans" cxnId="{A05C64D1-B854-444A-B07A-40E40C34D3A7}">
      <dgm:prSet/>
      <dgm:spPr/>
      <dgm:t>
        <a:bodyPr/>
        <a:lstStyle/>
        <a:p>
          <a:endParaRPr lang="ru-RU"/>
        </a:p>
      </dgm:t>
    </dgm:pt>
    <dgm:pt modelId="{15087DC4-1674-4DC7-9073-A47BD4E206CE}" type="sibTrans" cxnId="{A05C64D1-B854-444A-B07A-40E40C34D3A7}">
      <dgm:prSet/>
      <dgm:spPr/>
      <dgm:t>
        <a:bodyPr/>
        <a:lstStyle/>
        <a:p>
          <a:endParaRPr lang="ru-RU"/>
        </a:p>
      </dgm:t>
    </dgm:pt>
    <dgm:pt modelId="{EFD608D5-0DB0-4497-8970-26C2EF5B9A8A}">
      <dgm:prSet phldrT="[Текст]" custT="1"/>
      <dgm:spPr/>
      <dgm:t>
        <a:bodyPr/>
        <a:lstStyle/>
        <a:p>
          <a:pPr algn="just"/>
          <a:r>
            <a:rPr lang="ru-RU" sz="1200">
              <a:latin typeface="Times New Roman" panose="02020603050405020304" pitchFamily="18" charset="0"/>
              <a:cs typeface="Times New Roman" panose="02020603050405020304" pitchFamily="18" charset="0"/>
            </a:rPr>
            <a:t>Внесение изсенений в базу данных АИС "Межвед ЛО".</a:t>
          </a:r>
        </a:p>
      </dgm:t>
    </dgm:pt>
    <dgm:pt modelId="{1BCCB61F-77F1-4CC9-993A-BBBE4235E80F}" type="parTrans" cxnId="{3DCA2733-E0DB-4309-B432-2021AFD683BF}">
      <dgm:prSet/>
      <dgm:spPr/>
      <dgm:t>
        <a:bodyPr/>
        <a:lstStyle/>
        <a:p>
          <a:endParaRPr lang="ru-RU"/>
        </a:p>
      </dgm:t>
    </dgm:pt>
    <dgm:pt modelId="{DB69776D-5FEB-4F25-B0E8-389D1E4B21F8}" type="sibTrans" cxnId="{3DCA2733-E0DB-4309-B432-2021AFD683BF}">
      <dgm:prSet/>
      <dgm:spPr/>
      <dgm:t>
        <a:bodyPr/>
        <a:lstStyle/>
        <a:p>
          <a:endParaRPr lang="ru-RU"/>
        </a:p>
      </dgm:t>
    </dgm:pt>
    <dgm:pt modelId="{50C26226-8613-4AEB-BE42-0D3FCB82120C}" type="pres">
      <dgm:prSet presAssocID="{EF27F8C4-E865-4F1B-A469-E9856192916D}" presName="linearFlow" presStyleCnt="0">
        <dgm:presLayoutVars>
          <dgm:dir/>
          <dgm:animLvl val="lvl"/>
          <dgm:resizeHandles val="exact"/>
        </dgm:presLayoutVars>
      </dgm:prSet>
      <dgm:spPr/>
      <dgm:t>
        <a:bodyPr/>
        <a:lstStyle/>
        <a:p>
          <a:endParaRPr lang="ru-RU"/>
        </a:p>
      </dgm:t>
    </dgm:pt>
    <dgm:pt modelId="{7088ECCA-793B-4BA2-89F3-B6A109447308}" type="pres">
      <dgm:prSet presAssocID="{A056C925-FA35-4951-8A25-970C4C530FB0}" presName="composite" presStyleCnt="0"/>
      <dgm:spPr/>
    </dgm:pt>
    <dgm:pt modelId="{7CFF9E26-11B5-499D-A338-20E9D207B12B}" type="pres">
      <dgm:prSet presAssocID="{A056C925-FA35-4951-8A25-970C4C530FB0}" presName="parTx" presStyleLbl="node1" presStyleIdx="0" presStyleCnt="4">
        <dgm:presLayoutVars>
          <dgm:chMax val="0"/>
          <dgm:chPref val="0"/>
          <dgm:bulletEnabled val="1"/>
        </dgm:presLayoutVars>
      </dgm:prSet>
      <dgm:spPr/>
      <dgm:t>
        <a:bodyPr/>
        <a:lstStyle/>
        <a:p>
          <a:endParaRPr lang="ru-RU"/>
        </a:p>
      </dgm:t>
    </dgm:pt>
    <dgm:pt modelId="{4BAA544E-B45A-4222-93AD-73D5CED84C5C}" type="pres">
      <dgm:prSet presAssocID="{A056C925-FA35-4951-8A25-970C4C530FB0}" presName="parSh" presStyleLbl="node1" presStyleIdx="0" presStyleCnt="4"/>
      <dgm:spPr/>
      <dgm:t>
        <a:bodyPr/>
        <a:lstStyle/>
        <a:p>
          <a:endParaRPr lang="ru-RU"/>
        </a:p>
      </dgm:t>
    </dgm:pt>
    <dgm:pt modelId="{BCB1983F-39B6-459C-A630-13307132095F}" type="pres">
      <dgm:prSet presAssocID="{A056C925-FA35-4951-8A25-970C4C530FB0}" presName="desTx" presStyleLbl="fgAcc1" presStyleIdx="0" presStyleCnt="4" custScaleX="113307">
        <dgm:presLayoutVars>
          <dgm:bulletEnabled val="1"/>
        </dgm:presLayoutVars>
      </dgm:prSet>
      <dgm:spPr/>
      <dgm:t>
        <a:bodyPr/>
        <a:lstStyle/>
        <a:p>
          <a:endParaRPr lang="ru-RU"/>
        </a:p>
      </dgm:t>
    </dgm:pt>
    <dgm:pt modelId="{F30A6677-1D73-48D0-AE93-428487590A3A}" type="pres">
      <dgm:prSet presAssocID="{EE8E259E-3C40-4709-91EA-9DAEB124E5B6}" presName="sibTrans" presStyleLbl="sibTrans2D1" presStyleIdx="0" presStyleCnt="3"/>
      <dgm:spPr/>
      <dgm:t>
        <a:bodyPr/>
        <a:lstStyle/>
        <a:p>
          <a:endParaRPr lang="ru-RU"/>
        </a:p>
      </dgm:t>
    </dgm:pt>
    <dgm:pt modelId="{98561017-2EE7-4749-9F65-9F171A3729E2}" type="pres">
      <dgm:prSet presAssocID="{EE8E259E-3C40-4709-91EA-9DAEB124E5B6}" presName="connTx" presStyleLbl="sibTrans2D1" presStyleIdx="0" presStyleCnt="3"/>
      <dgm:spPr/>
      <dgm:t>
        <a:bodyPr/>
        <a:lstStyle/>
        <a:p>
          <a:endParaRPr lang="ru-RU"/>
        </a:p>
      </dgm:t>
    </dgm:pt>
    <dgm:pt modelId="{01BDBEF6-CD38-4300-8F5C-EDD7EE0067C2}" type="pres">
      <dgm:prSet presAssocID="{E7170395-56CB-4AC9-BD8C-301DC16C692F}" presName="composite" presStyleCnt="0"/>
      <dgm:spPr/>
    </dgm:pt>
    <dgm:pt modelId="{5A372FAA-D983-417E-834D-C24554938EDB}" type="pres">
      <dgm:prSet presAssocID="{E7170395-56CB-4AC9-BD8C-301DC16C692F}" presName="parTx" presStyleLbl="node1" presStyleIdx="0" presStyleCnt="4">
        <dgm:presLayoutVars>
          <dgm:chMax val="0"/>
          <dgm:chPref val="0"/>
          <dgm:bulletEnabled val="1"/>
        </dgm:presLayoutVars>
      </dgm:prSet>
      <dgm:spPr/>
      <dgm:t>
        <a:bodyPr/>
        <a:lstStyle/>
        <a:p>
          <a:endParaRPr lang="ru-RU"/>
        </a:p>
      </dgm:t>
    </dgm:pt>
    <dgm:pt modelId="{2E08ECBA-0303-4012-B586-E6883B3D3CBB}" type="pres">
      <dgm:prSet presAssocID="{E7170395-56CB-4AC9-BD8C-301DC16C692F}" presName="parSh" presStyleLbl="node1" presStyleIdx="1" presStyleCnt="4"/>
      <dgm:spPr/>
      <dgm:t>
        <a:bodyPr/>
        <a:lstStyle/>
        <a:p>
          <a:endParaRPr lang="ru-RU"/>
        </a:p>
      </dgm:t>
    </dgm:pt>
    <dgm:pt modelId="{428F7045-983E-4A70-A2F9-51DEE2CD821B}" type="pres">
      <dgm:prSet presAssocID="{E7170395-56CB-4AC9-BD8C-301DC16C692F}" presName="desTx" presStyleLbl="fgAcc1" presStyleIdx="1" presStyleCnt="4" custScaleX="110607">
        <dgm:presLayoutVars>
          <dgm:bulletEnabled val="1"/>
        </dgm:presLayoutVars>
      </dgm:prSet>
      <dgm:spPr/>
      <dgm:t>
        <a:bodyPr/>
        <a:lstStyle/>
        <a:p>
          <a:endParaRPr lang="ru-RU"/>
        </a:p>
      </dgm:t>
    </dgm:pt>
    <dgm:pt modelId="{4E24CA2F-5569-4FB2-958D-59A884827C60}" type="pres">
      <dgm:prSet presAssocID="{4FD0745D-545C-4383-A122-0642C3BEFC03}" presName="sibTrans" presStyleLbl="sibTrans2D1" presStyleIdx="1" presStyleCnt="3"/>
      <dgm:spPr/>
      <dgm:t>
        <a:bodyPr/>
        <a:lstStyle/>
        <a:p>
          <a:endParaRPr lang="ru-RU"/>
        </a:p>
      </dgm:t>
    </dgm:pt>
    <dgm:pt modelId="{AE1D55B8-23BF-4C5A-9281-C93110B66783}" type="pres">
      <dgm:prSet presAssocID="{4FD0745D-545C-4383-A122-0642C3BEFC03}" presName="connTx" presStyleLbl="sibTrans2D1" presStyleIdx="1" presStyleCnt="3"/>
      <dgm:spPr/>
      <dgm:t>
        <a:bodyPr/>
        <a:lstStyle/>
        <a:p>
          <a:endParaRPr lang="ru-RU"/>
        </a:p>
      </dgm:t>
    </dgm:pt>
    <dgm:pt modelId="{CBDAFC5E-B859-4E67-951E-ABF049B5B418}" type="pres">
      <dgm:prSet presAssocID="{53E5C12A-A0A3-4F09-BD7C-F051ECF284EB}" presName="composite" presStyleCnt="0"/>
      <dgm:spPr/>
    </dgm:pt>
    <dgm:pt modelId="{9FF82BCF-5DC0-4D66-A5A8-906DB18A9F09}" type="pres">
      <dgm:prSet presAssocID="{53E5C12A-A0A3-4F09-BD7C-F051ECF284EB}" presName="parTx" presStyleLbl="node1" presStyleIdx="1" presStyleCnt="4">
        <dgm:presLayoutVars>
          <dgm:chMax val="0"/>
          <dgm:chPref val="0"/>
          <dgm:bulletEnabled val="1"/>
        </dgm:presLayoutVars>
      </dgm:prSet>
      <dgm:spPr/>
      <dgm:t>
        <a:bodyPr/>
        <a:lstStyle/>
        <a:p>
          <a:endParaRPr lang="ru-RU"/>
        </a:p>
      </dgm:t>
    </dgm:pt>
    <dgm:pt modelId="{B665D2E3-C34E-4A0C-96B2-7378FB7C4BC6}" type="pres">
      <dgm:prSet presAssocID="{53E5C12A-A0A3-4F09-BD7C-F051ECF284EB}" presName="parSh" presStyleLbl="node1" presStyleIdx="2" presStyleCnt="4"/>
      <dgm:spPr/>
      <dgm:t>
        <a:bodyPr/>
        <a:lstStyle/>
        <a:p>
          <a:endParaRPr lang="ru-RU"/>
        </a:p>
      </dgm:t>
    </dgm:pt>
    <dgm:pt modelId="{4785652F-5B0E-4AAC-8200-9332A780A5C8}" type="pres">
      <dgm:prSet presAssocID="{53E5C12A-A0A3-4F09-BD7C-F051ECF284EB}" presName="desTx" presStyleLbl="fgAcc1" presStyleIdx="2" presStyleCnt="4" custScaleX="111110">
        <dgm:presLayoutVars>
          <dgm:bulletEnabled val="1"/>
        </dgm:presLayoutVars>
      </dgm:prSet>
      <dgm:spPr/>
      <dgm:t>
        <a:bodyPr/>
        <a:lstStyle/>
        <a:p>
          <a:endParaRPr lang="ru-RU"/>
        </a:p>
      </dgm:t>
    </dgm:pt>
    <dgm:pt modelId="{9445A797-2C2C-4FBF-9144-B68C1DFC71EE}" type="pres">
      <dgm:prSet presAssocID="{CF40C2DE-B03A-4E67-99A6-09B6C448517F}" presName="sibTrans" presStyleLbl="sibTrans2D1" presStyleIdx="2" presStyleCnt="3"/>
      <dgm:spPr/>
      <dgm:t>
        <a:bodyPr/>
        <a:lstStyle/>
        <a:p>
          <a:endParaRPr lang="ru-RU"/>
        </a:p>
      </dgm:t>
    </dgm:pt>
    <dgm:pt modelId="{D7B6BD83-8B36-436D-8D83-0768F99CF7F5}" type="pres">
      <dgm:prSet presAssocID="{CF40C2DE-B03A-4E67-99A6-09B6C448517F}" presName="connTx" presStyleLbl="sibTrans2D1" presStyleIdx="2" presStyleCnt="3"/>
      <dgm:spPr/>
      <dgm:t>
        <a:bodyPr/>
        <a:lstStyle/>
        <a:p>
          <a:endParaRPr lang="ru-RU"/>
        </a:p>
      </dgm:t>
    </dgm:pt>
    <dgm:pt modelId="{8B6D7DF0-3591-4E79-AC9E-3177F9C3BC2B}" type="pres">
      <dgm:prSet presAssocID="{35630CF0-60B5-49B1-B4A6-3F708DC0E326}" presName="composite" presStyleCnt="0"/>
      <dgm:spPr/>
    </dgm:pt>
    <dgm:pt modelId="{0DCC2FD3-63D7-45D3-9109-5A3946EA56FA}" type="pres">
      <dgm:prSet presAssocID="{35630CF0-60B5-49B1-B4A6-3F708DC0E326}" presName="parTx" presStyleLbl="node1" presStyleIdx="2" presStyleCnt="4">
        <dgm:presLayoutVars>
          <dgm:chMax val="0"/>
          <dgm:chPref val="0"/>
          <dgm:bulletEnabled val="1"/>
        </dgm:presLayoutVars>
      </dgm:prSet>
      <dgm:spPr/>
      <dgm:t>
        <a:bodyPr/>
        <a:lstStyle/>
        <a:p>
          <a:endParaRPr lang="ru-RU"/>
        </a:p>
      </dgm:t>
    </dgm:pt>
    <dgm:pt modelId="{849A5206-4F22-447F-9C16-0538E8AA3FDE}" type="pres">
      <dgm:prSet presAssocID="{35630CF0-60B5-49B1-B4A6-3F708DC0E326}" presName="parSh" presStyleLbl="node1" presStyleIdx="3" presStyleCnt="4" custLinFactNeighborX="1689"/>
      <dgm:spPr/>
      <dgm:t>
        <a:bodyPr/>
        <a:lstStyle/>
        <a:p>
          <a:endParaRPr lang="ru-RU"/>
        </a:p>
      </dgm:t>
    </dgm:pt>
    <dgm:pt modelId="{D1D7AAE0-BC32-4974-BBBB-BF6442889061}" type="pres">
      <dgm:prSet presAssocID="{35630CF0-60B5-49B1-B4A6-3F708DC0E326}" presName="desTx" presStyleLbl="fgAcc1" presStyleIdx="3" presStyleCnt="4" custScaleX="112206">
        <dgm:presLayoutVars>
          <dgm:bulletEnabled val="1"/>
        </dgm:presLayoutVars>
      </dgm:prSet>
      <dgm:spPr/>
      <dgm:t>
        <a:bodyPr/>
        <a:lstStyle/>
        <a:p>
          <a:endParaRPr lang="ru-RU"/>
        </a:p>
      </dgm:t>
    </dgm:pt>
  </dgm:ptLst>
  <dgm:cxnLst>
    <dgm:cxn modelId="{A05C64D1-B854-444A-B07A-40E40C34D3A7}" srcId="{35630CF0-60B5-49B1-B4A6-3F708DC0E326}" destId="{B9205351-6020-4D2A-B08D-65C379511955}" srcOrd="0" destOrd="0" parTransId="{30FA7608-5390-48CF-9A67-54FF20922546}" sibTransId="{15087DC4-1674-4DC7-9073-A47BD4E206CE}"/>
    <dgm:cxn modelId="{B3F3AA77-B398-4AEC-8B55-D01D6E58B59E}" type="presOf" srcId="{16CDA3E1-84C7-47DE-ADAA-9D7EF5574B07}" destId="{BCB1983F-39B6-459C-A630-13307132095F}" srcOrd="0" destOrd="1" presId="urn:microsoft.com/office/officeart/2005/8/layout/process3"/>
    <dgm:cxn modelId="{E83BCA80-82FF-4B34-9B02-6C43B4E9A3A5}" type="presOf" srcId="{4FD0745D-545C-4383-A122-0642C3BEFC03}" destId="{4E24CA2F-5569-4FB2-958D-59A884827C60}" srcOrd="0" destOrd="0" presId="urn:microsoft.com/office/officeart/2005/8/layout/process3"/>
    <dgm:cxn modelId="{2B711837-8CB2-4248-A9C4-60D4BDFFE5AE}" type="presOf" srcId="{B9205351-6020-4D2A-B08D-65C379511955}" destId="{D1D7AAE0-BC32-4974-BBBB-BF6442889061}" srcOrd="0" destOrd="0" presId="urn:microsoft.com/office/officeart/2005/8/layout/process3"/>
    <dgm:cxn modelId="{CD32A5C1-FDCC-4CE6-9290-8C925C702751}" srcId="{A056C925-FA35-4951-8A25-970C4C530FB0}" destId="{E4143F65-570E-4C1B-9D4B-C5207AB4E2BE}" srcOrd="0" destOrd="0" parTransId="{E778E856-F7F0-41F1-B8AC-DA28F8089C6F}" sibTransId="{28C555C7-72AF-499E-A29F-1FC1CBEF3285}"/>
    <dgm:cxn modelId="{AB9854E7-EC8E-47C7-AC5A-13F2B24400E1}" type="presOf" srcId="{DA46B45C-1EB5-45B6-841F-CAFFE876CFFD}" destId="{428F7045-983E-4A70-A2F9-51DEE2CD821B}" srcOrd="0" destOrd="0" presId="urn:microsoft.com/office/officeart/2005/8/layout/process3"/>
    <dgm:cxn modelId="{1C2D17B6-4AC9-49DF-ABA2-EDACC962774B}" type="presOf" srcId="{CF40C2DE-B03A-4E67-99A6-09B6C448517F}" destId="{9445A797-2C2C-4FBF-9144-B68C1DFC71EE}" srcOrd="0" destOrd="0" presId="urn:microsoft.com/office/officeart/2005/8/layout/process3"/>
    <dgm:cxn modelId="{32ADC7B9-0957-4200-BD16-A79452F3D019}" type="presOf" srcId="{A056C925-FA35-4951-8A25-970C4C530FB0}" destId="{7CFF9E26-11B5-499D-A338-20E9D207B12B}" srcOrd="0" destOrd="0" presId="urn:microsoft.com/office/officeart/2005/8/layout/process3"/>
    <dgm:cxn modelId="{9E437688-B4B8-428F-8117-C6E5F36F0353}" type="presOf" srcId="{EF27F8C4-E865-4F1B-A469-E9856192916D}" destId="{50C26226-8613-4AEB-BE42-0D3FCB82120C}" srcOrd="0" destOrd="0" presId="urn:microsoft.com/office/officeart/2005/8/layout/process3"/>
    <dgm:cxn modelId="{A2B59B66-A711-4C10-BD93-E922F5209267}" type="presOf" srcId="{9C3AE290-FF8C-43E6-AF0B-BD73D992A3EE}" destId="{4785652F-5B0E-4AAC-8200-9332A780A5C8}" srcOrd="0" destOrd="0" presId="urn:microsoft.com/office/officeart/2005/8/layout/process3"/>
    <dgm:cxn modelId="{25B73B74-83F7-48EB-9DB7-C99221335CD5}" srcId="{EF27F8C4-E865-4F1B-A469-E9856192916D}" destId="{53E5C12A-A0A3-4F09-BD7C-F051ECF284EB}" srcOrd="2" destOrd="0" parTransId="{B26C9B31-B2B2-441A-84F0-9FF15690857B}" sibTransId="{CF40C2DE-B03A-4E67-99A6-09B6C448517F}"/>
    <dgm:cxn modelId="{8E14F551-02BB-43F6-ACD5-43FF2169911A}" srcId="{53E5C12A-A0A3-4F09-BD7C-F051ECF284EB}" destId="{9C43E82F-EEA5-4687-A4E3-1FA11CF184A6}" srcOrd="1" destOrd="0" parTransId="{0B6F1526-0767-481F-86D9-C1D1A5C07734}" sibTransId="{76A48D04-8619-4C77-B79A-E4DC52E12000}"/>
    <dgm:cxn modelId="{162A5551-7843-4145-A2A6-2D1DDC40BA6E}" type="presOf" srcId="{CF40C2DE-B03A-4E67-99A6-09B6C448517F}" destId="{D7B6BD83-8B36-436D-8D83-0768F99CF7F5}" srcOrd="1" destOrd="0" presId="urn:microsoft.com/office/officeart/2005/8/layout/process3"/>
    <dgm:cxn modelId="{63F635D6-2CF4-42EF-86A9-24AEF00EC2F5}" type="presOf" srcId="{84DA656C-9541-44F1-94F1-77CE996A7275}" destId="{428F7045-983E-4A70-A2F9-51DEE2CD821B}" srcOrd="0" destOrd="1" presId="urn:microsoft.com/office/officeart/2005/8/layout/process3"/>
    <dgm:cxn modelId="{06BB8BF3-6F3E-41E4-A8E5-33BD01ADD044}" type="presOf" srcId="{E7170395-56CB-4AC9-BD8C-301DC16C692F}" destId="{5A372FAA-D983-417E-834D-C24554938EDB}" srcOrd="0" destOrd="0" presId="urn:microsoft.com/office/officeart/2005/8/layout/process3"/>
    <dgm:cxn modelId="{7045C579-0B0E-4BB3-A0B6-21DCC8B90A1E}" type="presOf" srcId="{35630CF0-60B5-49B1-B4A6-3F708DC0E326}" destId="{849A5206-4F22-447F-9C16-0538E8AA3FDE}" srcOrd="1" destOrd="0" presId="urn:microsoft.com/office/officeart/2005/8/layout/process3"/>
    <dgm:cxn modelId="{CF6E5B2B-7A91-4074-9C84-D3993104D762}" srcId="{53E5C12A-A0A3-4F09-BD7C-F051ECF284EB}" destId="{9C3AE290-FF8C-43E6-AF0B-BD73D992A3EE}" srcOrd="0" destOrd="0" parTransId="{A8D74C11-DC4E-447E-A13A-49DCC453A50F}" sibTransId="{0BCDEE9F-B904-4F64-B0EC-BFA0A3848F85}"/>
    <dgm:cxn modelId="{4BD8380B-DF6E-4811-96E6-5305DBCC9999}" srcId="{EF27F8C4-E865-4F1B-A469-E9856192916D}" destId="{A056C925-FA35-4951-8A25-970C4C530FB0}" srcOrd="0" destOrd="0" parTransId="{EF4BF712-B899-45F1-A94E-2AF0CE217AF0}" sibTransId="{EE8E259E-3C40-4709-91EA-9DAEB124E5B6}"/>
    <dgm:cxn modelId="{13907BAB-8CC8-431E-BA2E-5FB711100684}" type="presOf" srcId="{53E5C12A-A0A3-4F09-BD7C-F051ECF284EB}" destId="{9FF82BCF-5DC0-4D66-A5A8-906DB18A9F09}" srcOrd="0" destOrd="0" presId="urn:microsoft.com/office/officeart/2005/8/layout/process3"/>
    <dgm:cxn modelId="{83E9F5A1-9CA1-4EAC-8C45-CCE5B89BBBA6}" type="presOf" srcId="{EE8E259E-3C40-4709-91EA-9DAEB124E5B6}" destId="{98561017-2EE7-4749-9F65-9F171A3729E2}" srcOrd="1" destOrd="0" presId="urn:microsoft.com/office/officeart/2005/8/layout/process3"/>
    <dgm:cxn modelId="{9ECB3081-0809-4F75-B8B8-7ABC017EDEB9}" type="presOf" srcId="{4FD0745D-545C-4383-A122-0642C3BEFC03}" destId="{AE1D55B8-23BF-4C5A-9281-C93110B66783}" srcOrd="1" destOrd="0" presId="urn:microsoft.com/office/officeart/2005/8/layout/process3"/>
    <dgm:cxn modelId="{A0D6A399-FD39-48F0-91DC-069A723897A2}" type="presOf" srcId="{E7170395-56CB-4AC9-BD8C-301DC16C692F}" destId="{2E08ECBA-0303-4012-B586-E6883B3D3CBB}" srcOrd="1" destOrd="0" presId="urn:microsoft.com/office/officeart/2005/8/layout/process3"/>
    <dgm:cxn modelId="{7058C624-A2C2-44FC-B5A8-1A002370A337}" srcId="{E7170395-56CB-4AC9-BD8C-301DC16C692F}" destId="{DA46B45C-1EB5-45B6-841F-CAFFE876CFFD}" srcOrd="0" destOrd="0" parTransId="{0F78825C-9709-41F5-99F7-2F94AA0F0E16}" sibTransId="{B2D0D3E9-2FF0-4F80-876C-B103FE449E99}"/>
    <dgm:cxn modelId="{E5983F8F-A6F6-4420-956D-A5DA9965267D}" type="presOf" srcId="{EFD608D5-0DB0-4497-8970-26C2EF5B9A8A}" destId="{D1D7AAE0-BC32-4974-BBBB-BF6442889061}" srcOrd="0" destOrd="1" presId="urn:microsoft.com/office/officeart/2005/8/layout/process3"/>
    <dgm:cxn modelId="{1004F858-4A4A-412F-B3FD-D14C89146027}" srcId="{EF27F8C4-E865-4F1B-A469-E9856192916D}" destId="{E7170395-56CB-4AC9-BD8C-301DC16C692F}" srcOrd="1" destOrd="0" parTransId="{5F656465-1C32-4692-8849-3D6F9515E75E}" sibTransId="{4FD0745D-545C-4383-A122-0642C3BEFC03}"/>
    <dgm:cxn modelId="{6143B3E4-0022-4CC1-BD7B-651B4B8D436A}" type="presOf" srcId="{35630CF0-60B5-49B1-B4A6-3F708DC0E326}" destId="{0DCC2FD3-63D7-45D3-9109-5A3946EA56FA}" srcOrd="0" destOrd="0" presId="urn:microsoft.com/office/officeart/2005/8/layout/process3"/>
    <dgm:cxn modelId="{3DCA2733-E0DB-4309-B432-2021AFD683BF}" srcId="{35630CF0-60B5-49B1-B4A6-3F708DC0E326}" destId="{EFD608D5-0DB0-4497-8970-26C2EF5B9A8A}" srcOrd="1" destOrd="0" parTransId="{1BCCB61F-77F1-4CC9-993A-BBBE4235E80F}" sibTransId="{DB69776D-5FEB-4F25-B0E8-389D1E4B21F8}"/>
    <dgm:cxn modelId="{E70C8BA4-F972-4746-874E-03E3C0EBEC2A}" type="presOf" srcId="{67F62F16-7C5E-44BF-9D0E-26FF648C2C03}" destId="{4785652F-5B0E-4AAC-8200-9332A780A5C8}" srcOrd="0" destOrd="2" presId="urn:microsoft.com/office/officeart/2005/8/layout/process3"/>
    <dgm:cxn modelId="{CD71BC73-B81B-4312-9051-4B55AEC331A5}" type="presOf" srcId="{9C43E82F-EEA5-4687-A4E3-1FA11CF184A6}" destId="{4785652F-5B0E-4AAC-8200-9332A780A5C8}" srcOrd="0" destOrd="1" presId="urn:microsoft.com/office/officeart/2005/8/layout/process3"/>
    <dgm:cxn modelId="{E5AA3DBB-13AE-447B-9053-F9A08BA818CA}" srcId="{A056C925-FA35-4951-8A25-970C4C530FB0}" destId="{16CDA3E1-84C7-47DE-ADAA-9D7EF5574B07}" srcOrd="1" destOrd="0" parTransId="{04E40858-6562-455D-9C7C-7566121299DF}" sibTransId="{DBBA1A47-7771-443F-A64C-9D88A3B77FFC}"/>
    <dgm:cxn modelId="{4ECEF61E-1294-44B4-97E7-016C5CE6E801}" srcId="{53E5C12A-A0A3-4F09-BD7C-F051ECF284EB}" destId="{67F62F16-7C5E-44BF-9D0E-26FF648C2C03}" srcOrd="2" destOrd="0" parTransId="{EFC4A22C-54D4-4C3A-B3F1-182CC6BFA760}" sibTransId="{0F0408CF-CB98-4377-B0F6-FF0ED71EB38D}"/>
    <dgm:cxn modelId="{1ECFD68F-5A1D-4BDB-8259-96EB37E912AC}" type="presOf" srcId="{A056C925-FA35-4951-8A25-970C4C530FB0}" destId="{4BAA544E-B45A-4222-93AD-73D5CED84C5C}" srcOrd="1" destOrd="0" presId="urn:microsoft.com/office/officeart/2005/8/layout/process3"/>
    <dgm:cxn modelId="{29684A0C-FB3C-4815-AA73-0FB0B05F269E}" type="presOf" srcId="{EE8E259E-3C40-4709-91EA-9DAEB124E5B6}" destId="{F30A6677-1D73-48D0-AE93-428487590A3A}" srcOrd="0" destOrd="0" presId="urn:microsoft.com/office/officeart/2005/8/layout/process3"/>
    <dgm:cxn modelId="{9F807918-98A8-47FB-B1CF-9BAB3EF814BB}" srcId="{EF27F8C4-E865-4F1B-A469-E9856192916D}" destId="{35630CF0-60B5-49B1-B4A6-3F708DC0E326}" srcOrd="3" destOrd="0" parTransId="{CD3B2CC8-A34F-4BA2-B018-4E356B3AE30F}" sibTransId="{1C86113A-B83E-49E2-A9D7-C5C931948000}"/>
    <dgm:cxn modelId="{C62A70B8-7BF4-4DC6-9A5F-D01385996233}" srcId="{E7170395-56CB-4AC9-BD8C-301DC16C692F}" destId="{84DA656C-9541-44F1-94F1-77CE996A7275}" srcOrd="1" destOrd="0" parTransId="{721A2A36-4287-4092-B830-0A69D7179D16}" sibTransId="{1CF79442-B01C-428F-9053-1F24A10A82EE}"/>
    <dgm:cxn modelId="{C2058C69-FC46-4476-9B2F-BD9BD0883A4A}" type="presOf" srcId="{53E5C12A-A0A3-4F09-BD7C-F051ECF284EB}" destId="{B665D2E3-C34E-4A0C-96B2-7378FB7C4BC6}" srcOrd="1" destOrd="0" presId="urn:microsoft.com/office/officeart/2005/8/layout/process3"/>
    <dgm:cxn modelId="{D6A7ACD0-4E83-48C4-A557-D8121B0CAE90}" type="presOf" srcId="{E4143F65-570E-4C1B-9D4B-C5207AB4E2BE}" destId="{BCB1983F-39B6-459C-A630-13307132095F}" srcOrd="0" destOrd="0" presId="urn:microsoft.com/office/officeart/2005/8/layout/process3"/>
    <dgm:cxn modelId="{D02FB133-C708-4896-90B2-82BC844B2057}" type="presParOf" srcId="{50C26226-8613-4AEB-BE42-0D3FCB82120C}" destId="{7088ECCA-793B-4BA2-89F3-B6A109447308}" srcOrd="0" destOrd="0" presId="urn:microsoft.com/office/officeart/2005/8/layout/process3"/>
    <dgm:cxn modelId="{A9F1AECC-D7B8-4FB4-8E1E-58EA85D12921}" type="presParOf" srcId="{7088ECCA-793B-4BA2-89F3-B6A109447308}" destId="{7CFF9E26-11B5-499D-A338-20E9D207B12B}" srcOrd="0" destOrd="0" presId="urn:microsoft.com/office/officeart/2005/8/layout/process3"/>
    <dgm:cxn modelId="{8D2F1127-01D2-4EE6-8311-12CE9CFB9472}" type="presParOf" srcId="{7088ECCA-793B-4BA2-89F3-B6A109447308}" destId="{4BAA544E-B45A-4222-93AD-73D5CED84C5C}" srcOrd="1" destOrd="0" presId="urn:microsoft.com/office/officeart/2005/8/layout/process3"/>
    <dgm:cxn modelId="{B30393D3-8B91-424F-8B72-5CE2FC52B0A3}" type="presParOf" srcId="{7088ECCA-793B-4BA2-89F3-B6A109447308}" destId="{BCB1983F-39B6-459C-A630-13307132095F}" srcOrd="2" destOrd="0" presId="urn:microsoft.com/office/officeart/2005/8/layout/process3"/>
    <dgm:cxn modelId="{B5D62803-6BE8-4AB1-9536-D7AEDE6D9028}" type="presParOf" srcId="{50C26226-8613-4AEB-BE42-0D3FCB82120C}" destId="{F30A6677-1D73-48D0-AE93-428487590A3A}" srcOrd="1" destOrd="0" presId="urn:microsoft.com/office/officeart/2005/8/layout/process3"/>
    <dgm:cxn modelId="{27EFEEE3-3268-493C-9AF2-92AFBF55ED11}" type="presParOf" srcId="{F30A6677-1D73-48D0-AE93-428487590A3A}" destId="{98561017-2EE7-4749-9F65-9F171A3729E2}" srcOrd="0" destOrd="0" presId="urn:microsoft.com/office/officeart/2005/8/layout/process3"/>
    <dgm:cxn modelId="{FF82DE48-E1FF-4436-862F-596AA023ABB3}" type="presParOf" srcId="{50C26226-8613-4AEB-BE42-0D3FCB82120C}" destId="{01BDBEF6-CD38-4300-8F5C-EDD7EE0067C2}" srcOrd="2" destOrd="0" presId="urn:microsoft.com/office/officeart/2005/8/layout/process3"/>
    <dgm:cxn modelId="{FF2B4C73-A314-4039-92FC-8D52F712AB98}" type="presParOf" srcId="{01BDBEF6-CD38-4300-8F5C-EDD7EE0067C2}" destId="{5A372FAA-D983-417E-834D-C24554938EDB}" srcOrd="0" destOrd="0" presId="urn:microsoft.com/office/officeart/2005/8/layout/process3"/>
    <dgm:cxn modelId="{EB21A2A8-5A94-4EA3-A26C-7B1E37DA6EC2}" type="presParOf" srcId="{01BDBEF6-CD38-4300-8F5C-EDD7EE0067C2}" destId="{2E08ECBA-0303-4012-B586-E6883B3D3CBB}" srcOrd="1" destOrd="0" presId="urn:microsoft.com/office/officeart/2005/8/layout/process3"/>
    <dgm:cxn modelId="{0B8156F3-98A5-40D7-918D-2D10562814BF}" type="presParOf" srcId="{01BDBEF6-CD38-4300-8F5C-EDD7EE0067C2}" destId="{428F7045-983E-4A70-A2F9-51DEE2CD821B}" srcOrd="2" destOrd="0" presId="urn:microsoft.com/office/officeart/2005/8/layout/process3"/>
    <dgm:cxn modelId="{CF6E7DDA-B2FE-4DF8-8A8A-B17FA87D3565}" type="presParOf" srcId="{50C26226-8613-4AEB-BE42-0D3FCB82120C}" destId="{4E24CA2F-5569-4FB2-958D-59A884827C60}" srcOrd="3" destOrd="0" presId="urn:microsoft.com/office/officeart/2005/8/layout/process3"/>
    <dgm:cxn modelId="{56380961-CC86-4A9C-900A-907660C3EE4C}" type="presParOf" srcId="{4E24CA2F-5569-4FB2-958D-59A884827C60}" destId="{AE1D55B8-23BF-4C5A-9281-C93110B66783}" srcOrd="0" destOrd="0" presId="urn:microsoft.com/office/officeart/2005/8/layout/process3"/>
    <dgm:cxn modelId="{590B29D7-2730-469E-9E20-148A83513232}" type="presParOf" srcId="{50C26226-8613-4AEB-BE42-0D3FCB82120C}" destId="{CBDAFC5E-B859-4E67-951E-ABF049B5B418}" srcOrd="4" destOrd="0" presId="urn:microsoft.com/office/officeart/2005/8/layout/process3"/>
    <dgm:cxn modelId="{0D526605-5B46-4BD6-AC6F-84EB0E8C17C4}" type="presParOf" srcId="{CBDAFC5E-B859-4E67-951E-ABF049B5B418}" destId="{9FF82BCF-5DC0-4D66-A5A8-906DB18A9F09}" srcOrd="0" destOrd="0" presId="urn:microsoft.com/office/officeart/2005/8/layout/process3"/>
    <dgm:cxn modelId="{66C5C5C7-AAB1-4C88-9918-54FFBAB09111}" type="presParOf" srcId="{CBDAFC5E-B859-4E67-951E-ABF049B5B418}" destId="{B665D2E3-C34E-4A0C-96B2-7378FB7C4BC6}" srcOrd="1" destOrd="0" presId="urn:microsoft.com/office/officeart/2005/8/layout/process3"/>
    <dgm:cxn modelId="{FCF70A79-AF47-43D2-AA4C-70304F003EA2}" type="presParOf" srcId="{CBDAFC5E-B859-4E67-951E-ABF049B5B418}" destId="{4785652F-5B0E-4AAC-8200-9332A780A5C8}" srcOrd="2" destOrd="0" presId="urn:microsoft.com/office/officeart/2005/8/layout/process3"/>
    <dgm:cxn modelId="{620E6F98-3C7B-4672-B97B-C508FDF3CB8D}" type="presParOf" srcId="{50C26226-8613-4AEB-BE42-0D3FCB82120C}" destId="{9445A797-2C2C-4FBF-9144-B68C1DFC71EE}" srcOrd="5" destOrd="0" presId="urn:microsoft.com/office/officeart/2005/8/layout/process3"/>
    <dgm:cxn modelId="{D96CD28B-8374-4D5C-83CB-7EC905C76800}" type="presParOf" srcId="{9445A797-2C2C-4FBF-9144-B68C1DFC71EE}" destId="{D7B6BD83-8B36-436D-8D83-0768F99CF7F5}" srcOrd="0" destOrd="0" presId="urn:microsoft.com/office/officeart/2005/8/layout/process3"/>
    <dgm:cxn modelId="{D47D95B5-31CB-4019-AC55-96AFFF922FD7}" type="presParOf" srcId="{50C26226-8613-4AEB-BE42-0D3FCB82120C}" destId="{8B6D7DF0-3591-4E79-AC9E-3177F9C3BC2B}" srcOrd="6" destOrd="0" presId="urn:microsoft.com/office/officeart/2005/8/layout/process3"/>
    <dgm:cxn modelId="{76556AD5-5BEB-4B69-9869-5698DAF139C2}" type="presParOf" srcId="{8B6D7DF0-3591-4E79-AC9E-3177F9C3BC2B}" destId="{0DCC2FD3-63D7-45D3-9109-5A3946EA56FA}" srcOrd="0" destOrd="0" presId="urn:microsoft.com/office/officeart/2005/8/layout/process3"/>
    <dgm:cxn modelId="{197FBAFE-BA0E-42AB-B42B-F729156E55BF}" type="presParOf" srcId="{8B6D7DF0-3591-4E79-AC9E-3177F9C3BC2B}" destId="{849A5206-4F22-447F-9C16-0538E8AA3FDE}" srcOrd="1" destOrd="0" presId="urn:microsoft.com/office/officeart/2005/8/layout/process3"/>
    <dgm:cxn modelId="{95BE1D7D-B4B4-44D8-991B-EFBFF995FFFC}" type="presParOf" srcId="{8B6D7DF0-3591-4E79-AC9E-3177F9C3BC2B}" destId="{D1D7AAE0-BC32-4974-BBBB-BF6442889061}" srcOrd="2" destOrd="0" presId="urn:microsoft.com/office/officeart/2005/8/layout/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AA544E-B45A-4222-93AD-73D5CED84C5C}">
      <dsp:nvSpPr>
        <dsp:cNvPr id="0" name=""/>
        <dsp:cNvSpPr/>
      </dsp:nvSpPr>
      <dsp:spPr>
        <a:xfrm>
          <a:off x="8501" y="499658"/>
          <a:ext cx="1475887" cy="4464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Организация</a:t>
          </a:r>
        </a:p>
      </dsp:txBody>
      <dsp:txXfrm>
        <a:off x="8501" y="499658"/>
        <a:ext cx="1475887" cy="297632"/>
      </dsp:txXfrm>
    </dsp:sp>
    <dsp:sp modelId="{BCB1983F-39B6-459C-A630-13307132095F}">
      <dsp:nvSpPr>
        <dsp:cNvPr id="0" name=""/>
        <dsp:cNvSpPr/>
      </dsp:nvSpPr>
      <dsp:spPr>
        <a:xfrm>
          <a:off x="211953" y="797290"/>
          <a:ext cx="1672284" cy="4392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Направление организацией заявки на регистрацию/внесение изменений в ГИС ГМП согласно форме в виде официального запроса в адрес Комитета цифрового развития Ленинградской области согласно установленной форме.</a:t>
          </a:r>
        </a:p>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Заявка подписывается главных бухгалтером и директором организации, ставится печать.</a:t>
          </a:r>
        </a:p>
      </dsp:txBody>
      <dsp:txXfrm>
        <a:off x="260933" y="846270"/>
        <a:ext cx="1574324" cy="4294040"/>
      </dsp:txXfrm>
    </dsp:sp>
    <dsp:sp modelId="{F30A6677-1D73-48D0-AE93-428487590A3A}">
      <dsp:nvSpPr>
        <dsp:cNvPr id="0" name=""/>
        <dsp:cNvSpPr/>
      </dsp:nvSpPr>
      <dsp:spPr>
        <a:xfrm>
          <a:off x="1732373" y="464927"/>
          <a:ext cx="525726" cy="3670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ru-RU" sz="400" kern="1200"/>
        </a:p>
      </dsp:txBody>
      <dsp:txXfrm>
        <a:off x="1732373" y="538346"/>
        <a:ext cx="415598" cy="220256"/>
      </dsp:txXfrm>
    </dsp:sp>
    <dsp:sp modelId="{2E08ECBA-0303-4012-B586-E6883B3D3CBB}">
      <dsp:nvSpPr>
        <dsp:cNvPr id="0" name=""/>
        <dsp:cNvSpPr/>
      </dsp:nvSpPr>
      <dsp:spPr>
        <a:xfrm>
          <a:off x="2476325" y="499658"/>
          <a:ext cx="1475887" cy="4464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КЦР ЛО</a:t>
          </a:r>
        </a:p>
      </dsp:txBody>
      <dsp:txXfrm>
        <a:off x="2476325" y="499658"/>
        <a:ext cx="1475887" cy="297632"/>
      </dsp:txXfrm>
    </dsp:sp>
    <dsp:sp modelId="{428F7045-983E-4A70-A2F9-51DEE2CD821B}">
      <dsp:nvSpPr>
        <dsp:cNvPr id="0" name=""/>
        <dsp:cNvSpPr/>
      </dsp:nvSpPr>
      <dsp:spPr>
        <a:xfrm>
          <a:off x="2699702" y="797290"/>
          <a:ext cx="1632435" cy="4392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Создание заявки на внесение изменений в ГИС ГМП на основе поступившей от организации заявки.</a:t>
          </a:r>
        </a:p>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Заявка направляется в УФК по ЛО</a:t>
          </a:r>
        </a:p>
      </dsp:txBody>
      <dsp:txXfrm>
        <a:off x="2747514" y="845102"/>
        <a:ext cx="1536811" cy="4296376"/>
      </dsp:txXfrm>
    </dsp:sp>
    <dsp:sp modelId="{4E24CA2F-5569-4FB2-958D-59A884827C60}">
      <dsp:nvSpPr>
        <dsp:cNvPr id="0" name=""/>
        <dsp:cNvSpPr/>
      </dsp:nvSpPr>
      <dsp:spPr>
        <a:xfrm>
          <a:off x="4195216" y="464927"/>
          <a:ext cx="515166" cy="3670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ru-RU" sz="400" kern="1200"/>
        </a:p>
      </dsp:txBody>
      <dsp:txXfrm>
        <a:off x="4195216" y="538346"/>
        <a:ext cx="405038" cy="220256"/>
      </dsp:txXfrm>
    </dsp:sp>
    <dsp:sp modelId="{B665D2E3-C34E-4A0C-96B2-7378FB7C4BC6}">
      <dsp:nvSpPr>
        <dsp:cNvPr id="0" name=""/>
        <dsp:cNvSpPr/>
      </dsp:nvSpPr>
      <dsp:spPr>
        <a:xfrm>
          <a:off x="4924225" y="499658"/>
          <a:ext cx="1475887" cy="4464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УФК по ЛО</a:t>
          </a:r>
        </a:p>
      </dsp:txBody>
      <dsp:txXfrm>
        <a:off x="4924225" y="499658"/>
        <a:ext cx="1475887" cy="297632"/>
      </dsp:txXfrm>
    </dsp:sp>
    <dsp:sp modelId="{4785652F-5B0E-4AAC-8200-9332A780A5C8}">
      <dsp:nvSpPr>
        <dsp:cNvPr id="0" name=""/>
        <dsp:cNvSpPr/>
      </dsp:nvSpPr>
      <dsp:spPr>
        <a:xfrm>
          <a:off x="5143890" y="797290"/>
          <a:ext cx="1639858" cy="4392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Регистрация и проверка заявка.</a:t>
          </a:r>
        </a:p>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Внесение изменений в перечень участников ГИС ГМП.</a:t>
          </a:r>
        </a:p>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Уведомление КЦР ЛО о внесении изменений.</a:t>
          </a:r>
        </a:p>
      </dsp:txBody>
      <dsp:txXfrm>
        <a:off x="5191920" y="845320"/>
        <a:ext cx="1543798" cy="4295940"/>
      </dsp:txXfrm>
    </dsp:sp>
    <dsp:sp modelId="{9445A797-2C2C-4FBF-9144-B68C1DFC71EE}">
      <dsp:nvSpPr>
        <dsp:cNvPr id="0" name=""/>
        <dsp:cNvSpPr/>
      </dsp:nvSpPr>
      <dsp:spPr>
        <a:xfrm>
          <a:off x="6650275" y="464927"/>
          <a:ext cx="530345" cy="3670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ru-RU" sz="400" kern="1200"/>
        </a:p>
      </dsp:txBody>
      <dsp:txXfrm>
        <a:off x="6650275" y="538346"/>
        <a:ext cx="420217" cy="220256"/>
      </dsp:txXfrm>
    </dsp:sp>
    <dsp:sp modelId="{849A5206-4F22-447F-9C16-0538E8AA3FDE}">
      <dsp:nvSpPr>
        <dsp:cNvPr id="0" name=""/>
        <dsp:cNvSpPr/>
      </dsp:nvSpPr>
      <dsp:spPr>
        <a:xfrm>
          <a:off x="7400764" y="499658"/>
          <a:ext cx="1475887" cy="4464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КЦР ЛО</a:t>
          </a:r>
        </a:p>
      </dsp:txBody>
      <dsp:txXfrm>
        <a:off x="7400764" y="499658"/>
        <a:ext cx="1475887" cy="297632"/>
      </dsp:txXfrm>
    </dsp:sp>
    <dsp:sp modelId="{D1D7AAE0-BC32-4974-BBBB-BF6442889061}">
      <dsp:nvSpPr>
        <dsp:cNvPr id="0" name=""/>
        <dsp:cNvSpPr/>
      </dsp:nvSpPr>
      <dsp:spPr>
        <a:xfrm>
          <a:off x="7587413" y="797290"/>
          <a:ext cx="1656034" cy="4392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Направление уведомления организации с указанием уникального регистрационного номера участника ГИС ГМП.</a:t>
          </a:r>
        </a:p>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Внесение изсенений в базу данных АИС "Межвед ЛО".</a:t>
          </a:r>
        </a:p>
      </dsp:txBody>
      <dsp:txXfrm>
        <a:off x="7635917" y="845794"/>
        <a:ext cx="1559026" cy="42949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2A1DC-BC09-410E-BD56-FE7E05914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38</Pages>
  <Words>6777</Words>
  <Characters>38633</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Регина Александровна Дрёмова</cp:lastModifiedBy>
  <cp:revision>31</cp:revision>
  <cp:lastPrinted>2019-12-26T12:35:00Z</cp:lastPrinted>
  <dcterms:created xsi:type="dcterms:W3CDTF">2019-11-27T12:31:00Z</dcterms:created>
  <dcterms:modified xsi:type="dcterms:W3CDTF">2019-12-26T13:13:00Z</dcterms:modified>
</cp:coreProperties>
</file>