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B8" w:rsidRDefault="00F26F30" w:rsidP="00A435B8">
      <w:pPr>
        <w:tabs>
          <w:tab w:val="left" w:pos="1402"/>
        </w:tabs>
        <w:jc w:val="center"/>
        <w:rPr>
          <w:b/>
          <w:sz w:val="28"/>
          <w:szCs w:val="28"/>
        </w:rPr>
      </w:pPr>
      <w:r w:rsidRPr="006934C4">
        <w:rPr>
          <w:b/>
          <w:sz w:val="28"/>
          <w:szCs w:val="28"/>
        </w:rPr>
        <w:t>Информация</w:t>
      </w:r>
    </w:p>
    <w:p w:rsidR="00F26F30" w:rsidRPr="006934C4" w:rsidRDefault="00F26F30" w:rsidP="00A435B8">
      <w:pPr>
        <w:tabs>
          <w:tab w:val="left" w:pos="1402"/>
        </w:tabs>
        <w:jc w:val="center"/>
        <w:rPr>
          <w:b/>
          <w:sz w:val="28"/>
          <w:szCs w:val="28"/>
        </w:rPr>
      </w:pPr>
      <w:r w:rsidRPr="006934C4">
        <w:rPr>
          <w:b/>
          <w:sz w:val="28"/>
          <w:szCs w:val="28"/>
        </w:rPr>
        <w:t xml:space="preserve">о результатах организации антимонопольного </w:t>
      </w:r>
      <w:proofErr w:type="spellStart"/>
      <w:r w:rsidRPr="006934C4">
        <w:rPr>
          <w:b/>
          <w:sz w:val="28"/>
          <w:szCs w:val="28"/>
        </w:rPr>
        <w:t>комплаенса</w:t>
      </w:r>
      <w:proofErr w:type="spellEnd"/>
      <w:r w:rsidR="006934C4">
        <w:rPr>
          <w:b/>
          <w:sz w:val="28"/>
          <w:szCs w:val="28"/>
        </w:rPr>
        <w:br/>
      </w:r>
      <w:r w:rsidRPr="006934C4">
        <w:rPr>
          <w:b/>
          <w:sz w:val="28"/>
          <w:szCs w:val="28"/>
        </w:rPr>
        <w:t>в Комитете цифрового развития Ленинградской области</w:t>
      </w:r>
      <w:r w:rsidR="006934C4">
        <w:rPr>
          <w:b/>
          <w:sz w:val="28"/>
          <w:szCs w:val="28"/>
        </w:rPr>
        <w:t xml:space="preserve"> (далее – Комитет)</w:t>
      </w:r>
      <w:r w:rsidR="00A57B6A">
        <w:rPr>
          <w:b/>
          <w:sz w:val="28"/>
          <w:szCs w:val="28"/>
        </w:rPr>
        <w:br/>
      </w:r>
      <w:r w:rsidRPr="006934C4">
        <w:rPr>
          <w:b/>
          <w:sz w:val="28"/>
          <w:szCs w:val="28"/>
        </w:rPr>
        <w:t>по итогам 202</w:t>
      </w:r>
      <w:r w:rsidR="00EA6148">
        <w:rPr>
          <w:b/>
          <w:sz w:val="28"/>
          <w:szCs w:val="28"/>
        </w:rPr>
        <w:t>2</w:t>
      </w:r>
      <w:r w:rsidRPr="006934C4">
        <w:rPr>
          <w:b/>
          <w:sz w:val="28"/>
          <w:szCs w:val="28"/>
        </w:rPr>
        <w:t xml:space="preserve"> года</w:t>
      </w:r>
    </w:p>
    <w:p w:rsidR="00F26F30" w:rsidRDefault="00F26F30" w:rsidP="00F26F30">
      <w:pPr>
        <w:tabs>
          <w:tab w:val="left" w:pos="1402"/>
        </w:tabs>
        <w:ind w:firstLine="567"/>
        <w:jc w:val="center"/>
        <w:rPr>
          <w:sz w:val="28"/>
          <w:szCs w:val="28"/>
        </w:rPr>
      </w:pPr>
    </w:p>
    <w:p w:rsidR="00F26F30" w:rsidRPr="007E4357" w:rsidRDefault="00F26F30" w:rsidP="00A40678">
      <w:pPr>
        <w:pStyle w:val="a3"/>
        <w:numPr>
          <w:ilvl w:val="0"/>
          <w:numId w:val="2"/>
        </w:numPr>
        <w:ind w:left="0" w:firstLine="567"/>
        <w:rPr>
          <w:b/>
          <w:sz w:val="28"/>
          <w:szCs w:val="28"/>
        </w:rPr>
      </w:pPr>
      <w:r w:rsidRPr="007E4357">
        <w:rPr>
          <w:b/>
          <w:sz w:val="28"/>
          <w:szCs w:val="28"/>
        </w:rPr>
        <w:t xml:space="preserve">Исполнение плана мероприятий по снижению </w:t>
      </w:r>
      <w:proofErr w:type="spellStart"/>
      <w:r w:rsidRPr="007E4357">
        <w:rPr>
          <w:b/>
          <w:sz w:val="28"/>
          <w:szCs w:val="28"/>
        </w:rPr>
        <w:t>комплаенс</w:t>
      </w:r>
      <w:proofErr w:type="spellEnd"/>
      <w:r w:rsidRPr="007E4357">
        <w:rPr>
          <w:b/>
          <w:sz w:val="28"/>
          <w:szCs w:val="28"/>
        </w:rPr>
        <w:t>-рисков</w:t>
      </w:r>
      <w:r w:rsidR="00CD72D1" w:rsidRPr="007E4357">
        <w:rPr>
          <w:b/>
          <w:sz w:val="28"/>
          <w:szCs w:val="28"/>
        </w:rPr>
        <w:t xml:space="preserve"> в 202</w:t>
      </w:r>
      <w:r w:rsidR="00EA6148">
        <w:rPr>
          <w:b/>
          <w:sz w:val="28"/>
          <w:szCs w:val="28"/>
        </w:rPr>
        <w:t>2</w:t>
      </w:r>
      <w:r w:rsidR="00CD72D1" w:rsidRPr="007E4357">
        <w:rPr>
          <w:b/>
          <w:sz w:val="28"/>
          <w:szCs w:val="28"/>
        </w:rPr>
        <w:t xml:space="preserve"> году</w:t>
      </w:r>
      <w:r w:rsidRPr="007E4357">
        <w:rPr>
          <w:b/>
          <w:sz w:val="28"/>
          <w:szCs w:val="28"/>
        </w:rPr>
        <w:t>:</w:t>
      </w:r>
    </w:p>
    <w:p w:rsidR="00284E4D" w:rsidRDefault="00F26F30" w:rsidP="00384CA7">
      <w:pPr>
        <w:pStyle w:val="a3"/>
        <w:numPr>
          <w:ilvl w:val="1"/>
          <w:numId w:val="2"/>
        </w:numPr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CD72D1">
        <w:rPr>
          <w:sz w:val="28"/>
          <w:szCs w:val="28"/>
        </w:rPr>
        <w:t xml:space="preserve"> </w:t>
      </w:r>
      <w:r w:rsidR="008E5E59">
        <w:rPr>
          <w:sz w:val="28"/>
          <w:szCs w:val="28"/>
        </w:rPr>
        <w:t xml:space="preserve">В рамках исполнения пункта 1 </w:t>
      </w:r>
      <w:r w:rsidR="008E5E59" w:rsidRPr="008E5E59">
        <w:rPr>
          <w:sz w:val="28"/>
          <w:szCs w:val="28"/>
        </w:rPr>
        <w:t xml:space="preserve">плана мероприятий по снижению </w:t>
      </w:r>
      <w:proofErr w:type="spellStart"/>
      <w:r w:rsidR="008E5E59" w:rsidRPr="008E5E59">
        <w:rPr>
          <w:sz w:val="28"/>
          <w:szCs w:val="28"/>
        </w:rPr>
        <w:t>комплаенс</w:t>
      </w:r>
      <w:proofErr w:type="spellEnd"/>
      <w:r w:rsidR="008E5E59" w:rsidRPr="008E5E59">
        <w:rPr>
          <w:sz w:val="28"/>
          <w:szCs w:val="28"/>
        </w:rPr>
        <w:t>-рисков</w:t>
      </w:r>
      <w:r w:rsidR="008E5E59">
        <w:rPr>
          <w:sz w:val="28"/>
          <w:szCs w:val="28"/>
        </w:rPr>
        <w:t xml:space="preserve"> в комитете цифрового развития Ленинградской области</w:t>
      </w:r>
      <w:r w:rsidR="008E5E59" w:rsidRPr="008E5E59">
        <w:rPr>
          <w:sz w:val="28"/>
          <w:szCs w:val="28"/>
        </w:rPr>
        <w:t xml:space="preserve"> </w:t>
      </w:r>
      <w:r w:rsidR="008E5E59">
        <w:rPr>
          <w:sz w:val="28"/>
          <w:szCs w:val="28"/>
        </w:rPr>
        <w:t>на</w:t>
      </w:r>
      <w:r w:rsidR="008E5E59" w:rsidRPr="008E5E59">
        <w:rPr>
          <w:sz w:val="28"/>
          <w:szCs w:val="28"/>
        </w:rPr>
        <w:t xml:space="preserve"> 2021</w:t>
      </w:r>
      <w:r w:rsidR="008E5E59">
        <w:rPr>
          <w:sz w:val="28"/>
          <w:szCs w:val="28"/>
        </w:rPr>
        <w:t>-2022</w:t>
      </w:r>
      <w:r w:rsidR="008E5E59" w:rsidRPr="008E5E59">
        <w:rPr>
          <w:sz w:val="28"/>
          <w:szCs w:val="28"/>
        </w:rPr>
        <w:t xml:space="preserve"> год</w:t>
      </w:r>
      <w:r w:rsidR="008E5E59">
        <w:rPr>
          <w:sz w:val="28"/>
          <w:szCs w:val="28"/>
        </w:rPr>
        <w:t xml:space="preserve"> нормативных правовых актов содержащих </w:t>
      </w:r>
      <w:proofErr w:type="gramStart"/>
      <w:r w:rsidR="008E5E59">
        <w:rPr>
          <w:sz w:val="28"/>
          <w:szCs w:val="28"/>
        </w:rPr>
        <w:t>положения</w:t>
      </w:r>
      <w:proofErr w:type="gramEnd"/>
      <w:r w:rsidR="008E5E59">
        <w:rPr>
          <w:sz w:val="28"/>
          <w:szCs w:val="28"/>
        </w:rPr>
        <w:t xml:space="preserve"> нарушающие антимонопольное законодательство – не выявлено</w:t>
      </w:r>
      <w:r w:rsidRPr="00CD72D1">
        <w:rPr>
          <w:sz w:val="28"/>
          <w:szCs w:val="28"/>
        </w:rPr>
        <w:t>.</w:t>
      </w:r>
      <w:r w:rsidR="00284E4D">
        <w:rPr>
          <w:sz w:val="28"/>
          <w:szCs w:val="28"/>
        </w:rPr>
        <w:t xml:space="preserve"> Мониторинг и анализ действующего законодательства проводился в Комитете на постоянной основе. В рамках нормотворческой деятельности проведен</w:t>
      </w:r>
      <w:r w:rsidR="00EA6148">
        <w:rPr>
          <w:sz w:val="28"/>
          <w:szCs w:val="28"/>
        </w:rPr>
        <w:t>о</w:t>
      </w:r>
      <w:r w:rsidR="00284E4D">
        <w:rPr>
          <w:sz w:val="28"/>
          <w:szCs w:val="28"/>
        </w:rPr>
        <w:t xml:space="preserve"> </w:t>
      </w:r>
      <w:r w:rsidR="00EA6148">
        <w:rPr>
          <w:sz w:val="28"/>
          <w:szCs w:val="28"/>
        </w:rPr>
        <w:t>2</w:t>
      </w:r>
      <w:r w:rsidR="00284E4D">
        <w:rPr>
          <w:sz w:val="28"/>
          <w:szCs w:val="28"/>
        </w:rPr>
        <w:t xml:space="preserve"> процедур</w:t>
      </w:r>
      <w:r w:rsidR="00EA6148">
        <w:rPr>
          <w:sz w:val="28"/>
          <w:szCs w:val="28"/>
        </w:rPr>
        <w:t>ы</w:t>
      </w:r>
      <w:r w:rsidR="00284E4D">
        <w:rPr>
          <w:sz w:val="28"/>
          <w:szCs w:val="28"/>
        </w:rPr>
        <w:t xml:space="preserve"> оценки регулирующего воздействия</w:t>
      </w:r>
      <w:r w:rsidR="00EA6148">
        <w:rPr>
          <w:sz w:val="28"/>
          <w:szCs w:val="28"/>
        </w:rPr>
        <w:t xml:space="preserve"> в отношении разрабатываемых приказов Комитета</w:t>
      </w:r>
      <w:r w:rsidR="00284E4D">
        <w:rPr>
          <w:sz w:val="28"/>
          <w:szCs w:val="28"/>
        </w:rPr>
        <w:t>.</w:t>
      </w:r>
    </w:p>
    <w:p w:rsidR="00CD72D1" w:rsidRDefault="008E5E59" w:rsidP="00384CA7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E5E59">
        <w:rPr>
          <w:sz w:val="28"/>
          <w:szCs w:val="28"/>
        </w:rPr>
        <w:t>В 202</w:t>
      </w:r>
      <w:r w:rsidR="00EA6148">
        <w:rPr>
          <w:sz w:val="28"/>
          <w:szCs w:val="28"/>
        </w:rPr>
        <w:t>2</w:t>
      </w:r>
      <w:r w:rsidRPr="008E5E59">
        <w:rPr>
          <w:sz w:val="28"/>
          <w:szCs w:val="28"/>
        </w:rPr>
        <w:t xml:space="preserve"> году сотрудниками ответственными за организацию антимонопольного </w:t>
      </w:r>
      <w:proofErr w:type="spellStart"/>
      <w:r w:rsidRPr="008E5E59">
        <w:rPr>
          <w:sz w:val="28"/>
          <w:szCs w:val="28"/>
        </w:rPr>
        <w:t>комплаенса</w:t>
      </w:r>
      <w:proofErr w:type="spellEnd"/>
      <w:r w:rsidRPr="008E5E59">
        <w:rPr>
          <w:sz w:val="28"/>
          <w:szCs w:val="28"/>
        </w:rPr>
        <w:t xml:space="preserve"> в Комитете постоянно проводились разъяснительные и методические мероприятия по вопросу соблюдения норм антимонопольного законодательства и законодательства в сфере закупок</w:t>
      </w:r>
      <w:r w:rsidR="00CD72D1">
        <w:rPr>
          <w:sz w:val="28"/>
          <w:szCs w:val="28"/>
        </w:rPr>
        <w:t>.</w:t>
      </w:r>
    </w:p>
    <w:p w:rsidR="00CD72D1" w:rsidRDefault="00A17033" w:rsidP="00384CA7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в</w:t>
      </w:r>
      <w:r w:rsidR="00CD72D1">
        <w:rPr>
          <w:sz w:val="28"/>
          <w:szCs w:val="28"/>
        </w:rPr>
        <w:t>едомственн</w:t>
      </w:r>
      <w:r>
        <w:rPr>
          <w:sz w:val="28"/>
          <w:szCs w:val="28"/>
        </w:rPr>
        <w:t xml:space="preserve">ого </w:t>
      </w:r>
      <w:r w:rsidR="00CD72D1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CD72D1">
        <w:rPr>
          <w:sz w:val="28"/>
          <w:szCs w:val="28"/>
        </w:rPr>
        <w:t xml:space="preserve"> в 202</w:t>
      </w:r>
      <w:r w:rsidR="00EA6148">
        <w:rPr>
          <w:sz w:val="28"/>
          <w:szCs w:val="28"/>
        </w:rPr>
        <w:t>2</w:t>
      </w:r>
      <w:r w:rsidR="00CD72D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проведены соответствующие проверки</w:t>
      </w:r>
      <w:r w:rsidR="000B5FDF">
        <w:rPr>
          <w:sz w:val="28"/>
          <w:szCs w:val="28"/>
        </w:rPr>
        <w:t xml:space="preserve"> подведомственных Комитету государственных казенных учреждений</w:t>
      </w:r>
      <w:r w:rsidR="00EA6148">
        <w:rPr>
          <w:sz w:val="28"/>
          <w:szCs w:val="28"/>
        </w:rPr>
        <w:t xml:space="preserve"> в</w:t>
      </w:r>
      <w:r w:rsidR="00CD72D1">
        <w:rPr>
          <w:sz w:val="28"/>
          <w:szCs w:val="28"/>
        </w:rPr>
        <w:t xml:space="preserve"> </w:t>
      </w:r>
      <w:r w:rsidR="00EA6148">
        <w:rPr>
          <w:sz w:val="28"/>
          <w:szCs w:val="28"/>
        </w:rPr>
        <w:t>4</w:t>
      </w:r>
      <w:r w:rsidR="00CD72D1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="00CD72D1">
        <w:rPr>
          <w:sz w:val="28"/>
          <w:szCs w:val="28"/>
        </w:rPr>
        <w:t xml:space="preserve"> 202</w:t>
      </w:r>
      <w:r w:rsidR="00EA6148">
        <w:rPr>
          <w:sz w:val="28"/>
          <w:szCs w:val="28"/>
        </w:rPr>
        <w:t>2</w:t>
      </w:r>
      <w:r w:rsidR="00CD72D1">
        <w:rPr>
          <w:sz w:val="28"/>
          <w:szCs w:val="28"/>
        </w:rPr>
        <w:t xml:space="preserve"> года.</w:t>
      </w:r>
      <w:r w:rsidR="008E5E59">
        <w:rPr>
          <w:sz w:val="28"/>
          <w:szCs w:val="28"/>
        </w:rPr>
        <w:t xml:space="preserve"> Выявленные нарушения устранены</w:t>
      </w:r>
      <w:r w:rsidR="00EA6148">
        <w:rPr>
          <w:sz w:val="28"/>
          <w:szCs w:val="28"/>
        </w:rPr>
        <w:t>, проведена соответствующая методическая работа</w:t>
      </w:r>
      <w:r w:rsidR="008E5E59">
        <w:rPr>
          <w:sz w:val="28"/>
          <w:szCs w:val="28"/>
        </w:rPr>
        <w:t>.</w:t>
      </w:r>
    </w:p>
    <w:p w:rsidR="00CD72D1" w:rsidRDefault="00284E4D" w:rsidP="00384CA7">
      <w:pPr>
        <w:pStyle w:val="a3"/>
        <w:numPr>
          <w:ilvl w:val="1"/>
          <w:numId w:val="2"/>
        </w:numPr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заключения соглашений Комитетом предусматривается включение декларативных пунктов о соблюдении сторонами норм антимонопольного законодательства</w:t>
      </w:r>
      <w:r w:rsidR="00CD72D1">
        <w:rPr>
          <w:sz w:val="28"/>
          <w:szCs w:val="28"/>
        </w:rPr>
        <w:t>.</w:t>
      </w:r>
    </w:p>
    <w:p w:rsidR="00284E4D" w:rsidRPr="00D90E01" w:rsidRDefault="00284E4D" w:rsidP="00384CA7">
      <w:pPr>
        <w:pStyle w:val="a3"/>
        <w:numPr>
          <w:ilvl w:val="1"/>
          <w:numId w:val="2"/>
        </w:numPr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A614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выявлено </w:t>
      </w:r>
      <w:r w:rsidR="00FA43FA">
        <w:rPr>
          <w:sz w:val="28"/>
          <w:szCs w:val="28"/>
        </w:rPr>
        <w:t>3</w:t>
      </w:r>
      <w:r w:rsidR="00384CA7">
        <w:rPr>
          <w:sz w:val="28"/>
          <w:szCs w:val="28"/>
        </w:rPr>
        <w:t xml:space="preserve"> нарушения антимонопольного законодательства в рамках проведения закупочных процедур по </w:t>
      </w:r>
      <w:r w:rsidR="00384CA7" w:rsidRPr="00384CA7">
        <w:rPr>
          <w:sz w:val="28"/>
          <w:szCs w:val="28"/>
        </w:rPr>
        <w:t>Федеральн</w:t>
      </w:r>
      <w:r w:rsidR="00384CA7">
        <w:rPr>
          <w:sz w:val="28"/>
          <w:szCs w:val="28"/>
        </w:rPr>
        <w:t>ому</w:t>
      </w:r>
      <w:r w:rsidR="00384CA7" w:rsidRPr="00384CA7">
        <w:rPr>
          <w:sz w:val="28"/>
          <w:szCs w:val="28"/>
        </w:rPr>
        <w:t xml:space="preserve"> закон</w:t>
      </w:r>
      <w:r w:rsidR="00384CA7">
        <w:rPr>
          <w:sz w:val="28"/>
          <w:szCs w:val="28"/>
        </w:rPr>
        <w:t>у</w:t>
      </w:r>
      <w:r w:rsidR="00384CA7" w:rsidRPr="00384CA7">
        <w:rPr>
          <w:sz w:val="28"/>
          <w:szCs w:val="28"/>
        </w:rPr>
        <w:t xml:space="preserve"> от 05.04.2013 </w:t>
      </w:r>
      <w:r w:rsidR="00384CA7">
        <w:rPr>
          <w:sz w:val="28"/>
          <w:szCs w:val="28"/>
        </w:rPr>
        <w:t>№</w:t>
      </w:r>
      <w:r w:rsidR="00384CA7" w:rsidRPr="00384CA7">
        <w:rPr>
          <w:sz w:val="28"/>
          <w:szCs w:val="28"/>
        </w:rPr>
        <w:t xml:space="preserve"> 44-ФЗ </w:t>
      </w:r>
      <w:r w:rsidR="00384CA7">
        <w:rPr>
          <w:sz w:val="28"/>
          <w:szCs w:val="28"/>
        </w:rPr>
        <w:t>«</w:t>
      </w:r>
      <w:r w:rsidR="00384CA7" w:rsidRPr="00384CA7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384CA7" w:rsidRPr="00D90E01">
        <w:rPr>
          <w:sz w:val="28"/>
          <w:szCs w:val="28"/>
        </w:rPr>
        <w:t xml:space="preserve">нужд». Выдано 3 предписания об устранении нарушений в рамках 1 закупочной процедуры; </w:t>
      </w:r>
    </w:p>
    <w:p w:rsidR="00CD72D1" w:rsidRDefault="00CD72D1" w:rsidP="00384CA7">
      <w:pPr>
        <w:pStyle w:val="a3"/>
        <w:numPr>
          <w:ilvl w:val="1"/>
          <w:numId w:val="2"/>
        </w:numPr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D90E01">
        <w:rPr>
          <w:sz w:val="28"/>
          <w:szCs w:val="28"/>
        </w:rPr>
        <w:t>В 202</w:t>
      </w:r>
      <w:r w:rsidR="00EA6148" w:rsidRPr="00D90E01">
        <w:rPr>
          <w:sz w:val="28"/>
          <w:szCs w:val="28"/>
        </w:rPr>
        <w:t>2</w:t>
      </w:r>
      <w:r w:rsidRPr="00D90E01">
        <w:rPr>
          <w:sz w:val="28"/>
          <w:szCs w:val="28"/>
        </w:rPr>
        <w:t xml:space="preserve"> году сотрудниками ответственными</w:t>
      </w:r>
      <w:r>
        <w:rPr>
          <w:sz w:val="28"/>
          <w:szCs w:val="28"/>
        </w:rPr>
        <w:t xml:space="preserve"> за организаци</w:t>
      </w:r>
      <w:r w:rsidR="007E4357">
        <w:rPr>
          <w:sz w:val="28"/>
          <w:szCs w:val="28"/>
        </w:rPr>
        <w:t>ю</w:t>
      </w:r>
      <w:r>
        <w:rPr>
          <w:sz w:val="28"/>
          <w:szCs w:val="28"/>
        </w:rPr>
        <w:t xml:space="preserve">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 w:rsidR="007E4357">
        <w:rPr>
          <w:sz w:val="28"/>
          <w:szCs w:val="28"/>
        </w:rPr>
        <w:t xml:space="preserve"> в Комитете </w:t>
      </w:r>
      <w:r w:rsidR="00284E4D">
        <w:rPr>
          <w:sz w:val="28"/>
          <w:szCs w:val="28"/>
        </w:rPr>
        <w:t>по необходимости провод</w:t>
      </w:r>
      <w:r w:rsidR="007A2A60">
        <w:rPr>
          <w:sz w:val="28"/>
          <w:szCs w:val="28"/>
        </w:rPr>
        <w:t>ятся</w:t>
      </w:r>
      <w:r w:rsidR="007E4357">
        <w:rPr>
          <w:sz w:val="28"/>
          <w:szCs w:val="28"/>
        </w:rPr>
        <w:t xml:space="preserve"> разъяснительные и методические мероприятия по вопросу соблюдения норм антимонопольного законодательства и законодательства в сфере закупок</w:t>
      </w:r>
      <w:r w:rsidR="00284E4D">
        <w:rPr>
          <w:sz w:val="28"/>
          <w:szCs w:val="28"/>
        </w:rPr>
        <w:t xml:space="preserve"> по обращениям граждан</w:t>
      </w:r>
      <w:r w:rsidR="007E4357">
        <w:rPr>
          <w:sz w:val="28"/>
          <w:szCs w:val="28"/>
        </w:rPr>
        <w:t>.</w:t>
      </w:r>
      <w:r w:rsidR="007A2A60">
        <w:rPr>
          <w:sz w:val="28"/>
          <w:szCs w:val="28"/>
        </w:rPr>
        <w:t xml:space="preserve"> В 202</w:t>
      </w:r>
      <w:r w:rsidR="00EA6148">
        <w:rPr>
          <w:sz w:val="28"/>
          <w:szCs w:val="28"/>
        </w:rPr>
        <w:t>2</w:t>
      </w:r>
      <w:r w:rsidR="007A2A60">
        <w:rPr>
          <w:sz w:val="28"/>
          <w:szCs w:val="28"/>
        </w:rPr>
        <w:t xml:space="preserve"> году обращений граждан в Комитет не поступало.</w:t>
      </w:r>
    </w:p>
    <w:p w:rsidR="007E4357" w:rsidRDefault="007E4357" w:rsidP="00A40678">
      <w:pPr>
        <w:pStyle w:val="a3"/>
        <w:numPr>
          <w:ilvl w:val="0"/>
          <w:numId w:val="2"/>
        </w:numPr>
        <w:tabs>
          <w:tab w:val="left" w:pos="-142"/>
        </w:tabs>
        <w:ind w:left="0" w:firstLine="567"/>
        <w:jc w:val="both"/>
        <w:rPr>
          <w:b/>
          <w:sz w:val="28"/>
          <w:szCs w:val="28"/>
        </w:rPr>
      </w:pPr>
      <w:r w:rsidRPr="007E4357">
        <w:rPr>
          <w:b/>
          <w:sz w:val="28"/>
          <w:szCs w:val="28"/>
        </w:rPr>
        <w:t xml:space="preserve">Достижение ключевых показателей и порядок оценки эффективности функционирования антимонопольного </w:t>
      </w:r>
      <w:proofErr w:type="spellStart"/>
      <w:r w:rsidRPr="007E4357">
        <w:rPr>
          <w:b/>
          <w:sz w:val="28"/>
          <w:szCs w:val="28"/>
        </w:rPr>
        <w:t>комплаенса</w:t>
      </w:r>
      <w:proofErr w:type="spellEnd"/>
      <w:r w:rsidRPr="007E4357">
        <w:rPr>
          <w:b/>
          <w:sz w:val="28"/>
          <w:szCs w:val="28"/>
        </w:rPr>
        <w:t xml:space="preserve"> в Комитете цифрового развития Ленинградской области: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A40678">
        <w:rPr>
          <w:sz w:val="28"/>
          <w:szCs w:val="28"/>
        </w:rPr>
        <w:t>комплаенса</w:t>
      </w:r>
      <w:proofErr w:type="spellEnd"/>
      <w:r w:rsidRPr="00A40678">
        <w:rPr>
          <w:sz w:val="28"/>
          <w:szCs w:val="28"/>
        </w:rPr>
        <w:t xml:space="preserve"> и расчет ключевых показателей эффективности антимонопольного </w:t>
      </w:r>
      <w:proofErr w:type="spellStart"/>
      <w:r w:rsidRPr="00A40678">
        <w:rPr>
          <w:sz w:val="28"/>
          <w:szCs w:val="28"/>
        </w:rPr>
        <w:t>комплаенса</w:t>
      </w:r>
      <w:proofErr w:type="spellEnd"/>
      <w:r w:rsidRPr="00A40678">
        <w:rPr>
          <w:sz w:val="28"/>
          <w:szCs w:val="28"/>
        </w:rPr>
        <w:t xml:space="preserve"> в Комитете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A40678">
        <w:rPr>
          <w:sz w:val="28"/>
          <w:szCs w:val="28"/>
        </w:rPr>
        <w:t>комплаенса</w:t>
      </w:r>
      <w:proofErr w:type="spellEnd"/>
      <w:r w:rsidRPr="00A40678">
        <w:rPr>
          <w:sz w:val="28"/>
          <w:szCs w:val="28"/>
        </w:rPr>
        <w:t>, утвержденной приказом Федеральной антимонопольной службы от 05 февраля 2019 г. № 133/19.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proofErr w:type="gramStart"/>
      <w:r w:rsidRPr="00A40678">
        <w:rPr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A40678">
        <w:rPr>
          <w:sz w:val="28"/>
          <w:szCs w:val="28"/>
        </w:rPr>
        <w:t>комплаенса</w:t>
      </w:r>
      <w:proofErr w:type="spellEnd"/>
      <w:r w:rsidRPr="00A40678">
        <w:rPr>
          <w:sz w:val="28"/>
          <w:szCs w:val="28"/>
        </w:rPr>
        <w:t xml:space="preserve"> и оценка достижения ключевых показателей эффективности  антимонопольного </w:t>
      </w:r>
      <w:proofErr w:type="spellStart"/>
      <w:r w:rsidRPr="00A40678">
        <w:rPr>
          <w:sz w:val="28"/>
          <w:szCs w:val="28"/>
        </w:rPr>
        <w:t>комплаенса</w:t>
      </w:r>
      <w:proofErr w:type="spellEnd"/>
      <w:r w:rsidRPr="00A40678">
        <w:rPr>
          <w:sz w:val="28"/>
          <w:szCs w:val="28"/>
        </w:rPr>
        <w:t xml:space="preserve"> в Комитете утверждены Положением об антимонопольном </w:t>
      </w:r>
      <w:proofErr w:type="spellStart"/>
      <w:r w:rsidRPr="00A40678">
        <w:rPr>
          <w:sz w:val="28"/>
          <w:szCs w:val="28"/>
        </w:rPr>
        <w:t>комплаенсе</w:t>
      </w:r>
      <w:proofErr w:type="spellEnd"/>
      <w:r w:rsidR="006934C4">
        <w:rPr>
          <w:sz w:val="28"/>
          <w:szCs w:val="28"/>
        </w:rPr>
        <w:t xml:space="preserve"> в Комитете цифрового развития Ленинградской области</w:t>
      </w:r>
      <w:r w:rsidRPr="00A40678">
        <w:rPr>
          <w:sz w:val="28"/>
          <w:szCs w:val="28"/>
        </w:rPr>
        <w:t xml:space="preserve">. </w:t>
      </w:r>
      <w:proofErr w:type="gramEnd"/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 xml:space="preserve">Ключевыми показателями эффективности функционирования в Комитете антимонопольного </w:t>
      </w:r>
      <w:proofErr w:type="spellStart"/>
      <w:r w:rsidRPr="00A40678">
        <w:rPr>
          <w:sz w:val="28"/>
          <w:szCs w:val="28"/>
        </w:rPr>
        <w:t>комплаенса</w:t>
      </w:r>
      <w:proofErr w:type="spellEnd"/>
      <w:r w:rsidRPr="00A40678">
        <w:rPr>
          <w:sz w:val="28"/>
          <w:szCs w:val="28"/>
        </w:rPr>
        <w:t xml:space="preserve"> являются: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 xml:space="preserve">- коэффициент снижения количества нарушений антимонопольного законодательства Комитетом (по сравнению с предыдущим периодом); 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>- доля проектов нормативных правовых актов, разработанных Комитетом, в которых выявлены риски нарушения антимонопольного законодательства;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>- доля нормативных правовых актов Комитета, в которых выявлены риски нарушения антимонопольного законодательства.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 xml:space="preserve">При расчете </w:t>
      </w:r>
      <w:proofErr w:type="gramStart"/>
      <w:r w:rsidRPr="00A40678">
        <w:rPr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A40678">
        <w:rPr>
          <w:sz w:val="28"/>
          <w:szCs w:val="28"/>
        </w:rPr>
        <w:t xml:space="preserve"> учитывались: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>возбужденные антимонопольным органом в отношении Комитета антимонопольные дела;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>выданные антимонопольным органом Комитету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>направленные антимонопольным органом в адрес Комитета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A40678" w:rsidRP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A40678">
        <w:rPr>
          <w:sz w:val="28"/>
          <w:szCs w:val="28"/>
        </w:rPr>
        <w:t>По результатам оценки за отчетный период 201</w:t>
      </w:r>
      <w:r w:rsidR="008E5E59">
        <w:rPr>
          <w:sz w:val="28"/>
          <w:szCs w:val="28"/>
        </w:rPr>
        <w:t>7</w:t>
      </w:r>
      <w:r w:rsidRPr="00A40678">
        <w:rPr>
          <w:sz w:val="28"/>
          <w:szCs w:val="28"/>
        </w:rPr>
        <w:t>-202</w:t>
      </w:r>
      <w:r w:rsidR="00EA6148">
        <w:rPr>
          <w:sz w:val="28"/>
          <w:szCs w:val="28"/>
        </w:rPr>
        <w:t>2</w:t>
      </w:r>
      <w:r w:rsidRPr="00A40678">
        <w:rPr>
          <w:sz w:val="28"/>
          <w:szCs w:val="28"/>
        </w:rPr>
        <w:t xml:space="preserve"> годы:</w:t>
      </w:r>
    </w:p>
    <w:p w:rsidR="007E4357" w:rsidRDefault="007E4357" w:rsidP="006934C4">
      <w:pPr>
        <w:pStyle w:val="a3"/>
        <w:numPr>
          <w:ilvl w:val="1"/>
          <w:numId w:val="2"/>
        </w:numPr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Ключевыми показателями эффективности для Комитета являются:</w:t>
      </w:r>
    </w:p>
    <w:p w:rsidR="007E4357" w:rsidRDefault="007E4357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 снижения нарушений антимонопольного законодательства:</w:t>
      </w:r>
    </w:p>
    <w:p w:rsidR="007E4357" w:rsidRDefault="006934C4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2017-2018 годах 2 нарушения, в</w:t>
      </w:r>
      <w:r w:rsidR="007E4357">
        <w:rPr>
          <w:sz w:val="28"/>
          <w:szCs w:val="28"/>
        </w:rPr>
        <w:t xml:space="preserve"> 2019</w:t>
      </w:r>
      <w:r w:rsidR="00564506">
        <w:rPr>
          <w:sz w:val="28"/>
          <w:szCs w:val="28"/>
        </w:rPr>
        <w:t>-202</w:t>
      </w:r>
      <w:r w:rsidR="00EA6148">
        <w:rPr>
          <w:sz w:val="28"/>
          <w:szCs w:val="28"/>
        </w:rPr>
        <w:t>1</w:t>
      </w:r>
      <w:r w:rsidR="007E4357">
        <w:rPr>
          <w:sz w:val="28"/>
          <w:szCs w:val="28"/>
        </w:rPr>
        <w:t xml:space="preserve"> год</w:t>
      </w:r>
      <w:r w:rsidR="00EA6148">
        <w:rPr>
          <w:sz w:val="28"/>
          <w:szCs w:val="28"/>
        </w:rPr>
        <w:t>ах</w:t>
      </w:r>
      <w:r w:rsidR="007E4357">
        <w:rPr>
          <w:sz w:val="28"/>
          <w:szCs w:val="28"/>
        </w:rPr>
        <w:t xml:space="preserve"> </w:t>
      </w:r>
      <w:r w:rsidR="00EA6148">
        <w:rPr>
          <w:sz w:val="28"/>
          <w:szCs w:val="28"/>
        </w:rPr>
        <w:t>3</w:t>
      </w:r>
      <w:r w:rsidR="007E4357">
        <w:rPr>
          <w:sz w:val="28"/>
          <w:szCs w:val="28"/>
        </w:rPr>
        <w:t xml:space="preserve"> нарушени</w:t>
      </w:r>
      <w:r w:rsidR="00EA6148">
        <w:rPr>
          <w:sz w:val="28"/>
          <w:szCs w:val="28"/>
        </w:rPr>
        <w:t>я</w:t>
      </w:r>
      <w:r w:rsidR="00A40678">
        <w:rPr>
          <w:sz w:val="28"/>
          <w:szCs w:val="28"/>
        </w:rPr>
        <w:t>,</w:t>
      </w:r>
      <w:r w:rsidR="007E4357">
        <w:rPr>
          <w:sz w:val="28"/>
          <w:szCs w:val="28"/>
        </w:rPr>
        <w:t xml:space="preserve"> </w:t>
      </w:r>
      <w:r w:rsidR="00A40678">
        <w:rPr>
          <w:sz w:val="28"/>
          <w:szCs w:val="28"/>
        </w:rPr>
        <w:t>в</w:t>
      </w:r>
      <w:r w:rsidR="007E4357">
        <w:rPr>
          <w:sz w:val="28"/>
          <w:szCs w:val="28"/>
        </w:rPr>
        <w:t xml:space="preserve"> отчетном </w:t>
      </w:r>
      <w:r w:rsidR="00A40678">
        <w:rPr>
          <w:sz w:val="28"/>
          <w:szCs w:val="28"/>
        </w:rPr>
        <w:t>20</w:t>
      </w:r>
      <w:r w:rsidR="00564506" w:rsidRPr="00564506">
        <w:rPr>
          <w:sz w:val="28"/>
          <w:szCs w:val="28"/>
        </w:rPr>
        <w:t>2</w:t>
      </w:r>
      <w:r w:rsidR="00EA6148">
        <w:rPr>
          <w:sz w:val="28"/>
          <w:szCs w:val="28"/>
        </w:rPr>
        <w:t>2</w:t>
      </w:r>
      <w:r w:rsidR="00A40678">
        <w:rPr>
          <w:sz w:val="28"/>
          <w:szCs w:val="28"/>
        </w:rPr>
        <w:t xml:space="preserve"> году </w:t>
      </w:r>
      <w:r w:rsidR="00FA43FA" w:rsidRPr="00FA43FA">
        <w:rPr>
          <w:sz w:val="28"/>
          <w:szCs w:val="28"/>
        </w:rPr>
        <w:t>3</w:t>
      </w:r>
      <w:r w:rsidR="00A40678">
        <w:rPr>
          <w:sz w:val="28"/>
          <w:szCs w:val="28"/>
        </w:rPr>
        <w:t xml:space="preserve"> нарушени</w:t>
      </w:r>
      <w:r w:rsidR="00FA43FA">
        <w:rPr>
          <w:sz w:val="28"/>
          <w:szCs w:val="28"/>
        </w:rPr>
        <w:t>я</w:t>
      </w:r>
      <w:r w:rsidR="00A40678">
        <w:rPr>
          <w:sz w:val="28"/>
          <w:szCs w:val="28"/>
        </w:rPr>
        <w:t>;</w:t>
      </w:r>
    </w:p>
    <w:p w:rsidR="007E4357" w:rsidRDefault="007E4357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доля проектов НПА, в которых выявлены риски нарушения антимонопольного законодательства:</w:t>
      </w:r>
    </w:p>
    <w:p w:rsidR="007E4357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A614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Комитетом разработано 2</w:t>
      </w:r>
      <w:r w:rsidR="00EA6148" w:rsidRPr="00EA6148">
        <w:rPr>
          <w:sz w:val="28"/>
          <w:szCs w:val="28"/>
        </w:rPr>
        <w:t>3</w:t>
      </w:r>
      <w:r>
        <w:rPr>
          <w:sz w:val="28"/>
          <w:szCs w:val="28"/>
        </w:rPr>
        <w:t xml:space="preserve"> проектов приказов, рисков нарушения антимонопольного законодательства, а также изъянов способствующих нарушению – не выявлено;</w:t>
      </w:r>
    </w:p>
    <w:p w:rsid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НПА Комитета,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выявлены риски нарушения антимонопольного законодательства:</w:t>
      </w:r>
    </w:p>
    <w:p w:rsidR="00A40678" w:rsidRDefault="00A40678" w:rsidP="006934C4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рисков нарушения антимонопольного законодательства в 2</w:t>
      </w:r>
      <w:r w:rsidR="00EA6148" w:rsidRPr="00EA6148">
        <w:rPr>
          <w:sz w:val="28"/>
          <w:szCs w:val="28"/>
        </w:rPr>
        <w:t>3</w:t>
      </w:r>
      <w:r>
        <w:rPr>
          <w:sz w:val="28"/>
          <w:szCs w:val="28"/>
        </w:rPr>
        <w:t xml:space="preserve"> приказах, принятых в 202</w:t>
      </w:r>
      <w:r w:rsidR="00EA6148" w:rsidRPr="00EA6148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не выявлено. </w:t>
      </w:r>
    </w:p>
    <w:p w:rsidR="006934C4" w:rsidRDefault="006934C4" w:rsidP="006934C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Обжалование нормативных правовых актов Комитета, рассмотрение дел в судебных инстанциях по вопросам нарушения норм антимонопольного законодательства не осуществлялось.</w:t>
      </w:r>
    </w:p>
    <w:p w:rsidR="006934C4" w:rsidRPr="00D90E01" w:rsidRDefault="006934C4" w:rsidP="006934C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Отсутствуют возбужденные антимонопольным органом в отношении Комитета антимонопольные дела,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</w:t>
      </w:r>
      <w:r w:rsidRPr="00D90E01">
        <w:rPr>
          <w:rFonts w:ascii="Times New Roman" w:hAnsi="Times New Roman" w:cs="Times New Roman"/>
          <w:sz w:val="28"/>
          <w:szCs w:val="28"/>
          <w:lang w:val="ru-RU"/>
        </w:rPr>
        <w:t xml:space="preserve">такого нарушения в адрес Комитета не поступали. </w:t>
      </w:r>
    </w:p>
    <w:p w:rsidR="00AC0CA8" w:rsidRPr="00D90E01" w:rsidRDefault="00AC0CA8" w:rsidP="00AC0CA8">
      <w:pPr>
        <w:pStyle w:val="a4"/>
        <w:ind w:firstLine="720"/>
        <w:rPr>
          <w:sz w:val="28"/>
          <w:szCs w:val="28"/>
        </w:rPr>
      </w:pPr>
      <w:r w:rsidRPr="00D90E01">
        <w:rPr>
          <w:sz w:val="28"/>
          <w:szCs w:val="28"/>
        </w:rPr>
        <w:t>Таким образом,</w:t>
      </w:r>
      <w:r w:rsidRPr="00D90E01">
        <w:t xml:space="preserve"> </w:t>
      </w:r>
      <w:r w:rsidRPr="00D90E01">
        <w:rPr>
          <w:sz w:val="28"/>
          <w:szCs w:val="28"/>
          <w:u w:val="single"/>
        </w:rPr>
        <w:t>значение КСН по итогам 202</w:t>
      </w:r>
      <w:r w:rsidR="00FA43FA" w:rsidRPr="00D90E01">
        <w:rPr>
          <w:sz w:val="28"/>
          <w:szCs w:val="28"/>
          <w:u w:val="single"/>
        </w:rPr>
        <w:t>2</w:t>
      </w:r>
      <w:r w:rsidRPr="00D90E01">
        <w:rPr>
          <w:sz w:val="28"/>
          <w:szCs w:val="28"/>
          <w:u w:val="single"/>
        </w:rPr>
        <w:t xml:space="preserve"> года равно </w:t>
      </w:r>
      <w:r w:rsidR="007A2A60" w:rsidRPr="00D90E01">
        <w:rPr>
          <w:sz w:val="28"/>
          <w:szCs w:val="28"/>
          <w:u w:val="single"/>
        </w:rPr>
        <w:t>+</w:t>
      </w:r>
      <w:r w:rsidRPr="00D90E01">
        <w:rPr>
          <w:sz w:val="28"/>
          <w:szCs w:val="28"/>
          <w:u w:val="single"/>
        </w:rPr>
        <w:t>0,</w:t>
      </w:r>
      <w:r w:rsidR="00FA43FA" w:rsidRPr="00D90E01">
        <w:rPr>
          <w:sz w:val="28"/>
          <w:szCs w:val="28"/>
          <w:u w:val="single"/>
        </w:rPr>
        <w:t>0</w:t>
      </w:r>
      <w:r w:rsidRPr="00D90E01">
        <w:rPr>
          <w:sz w:val="28"/>
          <w:szCs w:val="28"/>
          <w:u w:val="single"/>
        </w:rPr>
        <w:t>.</w:t>
      </w:r>
      <w:r w:rsidRPr="00D90E01">
        <w:rPr>
          <w:sz w:val="28"/>
          <w:szCs w:val="28"/>
        </w:rPr>
        <w:t xml:space="preserve"> </w:t>
      </w:r>
    </w:p>
    <w:p w:rsidR="006934C4" w:rsidRPr="000C1DD0" w:rsidRDefault="006934C4" w:rsidP="006934C4">
      <w:pPr>
        <w:pStyle w:val="Standard"/>
        <w:spacing w:after="0" w:line="240" w:lineRule="auto"/>
        <w:ind w:firstLine="567"/>
        <w:jc w:val="both"/>
        <w:rPr>
          <w:lang w:val="ru-RU"/>
        </w:rPr>
      </w:pPr>
      <w:proofErr w:type="gramStart"/>
      <w:r w:rsidRPr="00D90E01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изложенного, ключевые показатели эффективности антимонопольного </w:t>
      </w:r>
      <w:proofErr w:type="spellStart"/>
      <w:r w:rsidRPr="00D90E01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D90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2A60" w:rsidRPr="00D90E01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EA6148" w:rsidRPr="00D90E0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A2A60" w:rsidRPr="00D90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E01">
        <w:rPr>
          <w:rFonts w:ascii="Times New Roman" w:hAnsi="Times New Roman" w:cs="Times New Roman"/>
          <w:sz w:val="28"/>
          <w:szCs w:val="28"/>
          <w:lang w:val="ru-RU"/>
        </w:rPr>
        <w:t>достигнуты</w:t>
      </w:r>
      <w:r w:rsidR="007A2A60" w:rsidRPr="00D90E01">
        <w:rPr>
          <w:rFonts w:ascii="Times New Roman" w:hAnsi="Times New Roman" w:cs="Times New Roman"/>
          <w:sz w:val="28"/>
          <w:szCs w:val="28"/>
          <w:lang w:val="ru-RU"/>
        </w:rPr>
        <w:t xml:space="preserve"> частично</w:t>
      </w:r>
      <w:r w:rsidRPr="000C1D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A2A60">
        <w:rPr>
          <w:rFonts w:ascii="Times New Roman" w:hAnsi="Times New Roman" w:cs="Times New Roman"/>
          <w:sz w:val="28"/>
          <w:szCs w:val="28"/>
          <w:lang w:val="ru-RU"/>
        </w:rPr>
        <w:t>однако Комитетом усилен контроль за показателями в части проведения закупок и проведена дополнительная методическая работа с отраслевыми специалистами в целях исключения возникновения технических ошибок в документации, приводящей к нарушениям антимонопольного законодательства</w:t>
      </w:r>
      <w:r w:rsidRPr="000C1DD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934C4" w:rsidRPr="007E4357" w:rsidRDefault="006934C4" w:rsidP="00A40678">
      <w:pPr>
        <w:pStyle w:val="a3"/>
        <w:tabs>
          <w:tab w:val="left" w:pos="-142"/>
        </w:tabs>
        <w:ind w:left="0" w:firstLine="567"/>
        <w:jc w:val="both"/>
        <w:rPr>
          <w:sz w:val="28"/>
          <w:szCs w:val="28"/>
        </w:rPr>
      </w:pPr>
    </w:p>
    <w:sectPr w:rsidR="006934C4" w:rsidRPr="007E4357" w:rsidSect="005B1C9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1B3C"/>
    <w:multiLevelType w:val="multilevel"/>
    <w:tmpl w:val="8A6AA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5612943"/>
    <w:multiLevelType w:val="hybridMultilevel"/>
    <w:tmpl w:val="DDF2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8F"/>
    <w:rsid w:val="00041EC8"/>
    <w:rsid w:val="000636EF"/>
    <w:rsid w:val="000B5FDF"/>
    <w:rsid w:val="000E0F34"/>
    <w:rsid w:val="00185FB0"/>
    <w:rsid w:val="001D3FD4"/>
    <w:rsid w:val="001E5E07"/>
    <w:rsid w:val="00284E4D"/>
    <w:rsid w:val="00287737"/>
    <w:rsid w:val="002D0C5C"/>
    <w:rsid w:val="003026A5"/>
    <w:rsid w:val="00384CA7"/>
    <w:rsid w:val="003B4941"/>
    <w:rsid w:val="003E6993"/>
    <w:rsid w:val="00445388"/>
    <w:rsid w:val="004D0CC5"/>
    <w:rsid w:val="00564506"/>
    <w:rsid w:val="00595A8D"/>
    <w:rsid w:val="005B1C9C"/>
    <w:rsid w:val="005F2831"/>
    <w:rsid w:val="006136FC"/>
    <w:rsid w:val="00647559"/>
    <w:rsid w:val="006934C4"/>
    <w:rsid w:val="00762459"/>
    <w:rsid w:val="007A2A60"/>
    <w:rsid w:val="007B0629"/>
    <w:rsid w:val="007E3149"/>
    <w:rsid w:val="007E4357"/>
    <w:rsid w:val="00816A93"/>
    <w:rsid w:val="008D155C"/>
    <w:rsid w:val="008E5E59"/>
    <w:rsid w:val="009D2AB5"/>
    <w:rsid w:val="00A17033"/>
    <w:rsid w:val="00A40678"/>
    <w:rsid w:val="00A435B8"/>
    <w:rsid w:val="00A57B6A"/>
    <w:rsid w:val="00AA4A87"/>
    <w:rsid w:val="00AB04B0"/>
    <w:rsid w:val="00AC0CA8"/>
    <w:rsid w:val="00AF46B9"/>
    <w:rsid w:val="00BE4348"/>
    <w:rsid w:val="00C6044B"/>
    <w:rsid w:val="00CD72D1"/>
    <w:rsid w:val="00D14819"/>
    <w:rsid w:val="00D63769"/>
    <w:rsid w:val="00D90E01"/>
    <w:rsid w:val="00E36220"/>
    <w:rsid w:val="00EA6148"/>
    <w:rsid w:val="00ED0DEC"/>
    <w:rsid w:val="00EE3343"/>
    <w:rsid w:val="00F26F30"/>
    <w:rsid w:val="00F6548F"/>
    <w:rsid w:val="00FA0B2A"/>
    <w:rsid w:val="00FA43FA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34"/>
    <w:pPr>
      <w:ind w:left="720"/>
      <w:contextualSpacing/>
    </w:pPr>
  </w:style>
  <w:style w:type="paragraph" w:customStyle="1" w:styleId="Standard">
    <w:name w:val="Standard"/>
    <w:rsid w:val="006934C4"/>
    <w:pPr>
      <w:suppressAutoHyphens/>
      <w:autoSpaceDN w:val="0"/>
      <w:textAlignment w:val="baseline"/>
    </w:pPr>
    <w:rPr>
      <w:rFonts w:ascii="Cambria" w:eastAsia="Times New Roman" w:hAnsi="Cambria" w:cs="Cambria"/>
      <w:kern w:val="3"/>
      <w:lang w:val="en-US"/>
    </w:rPr>
  </w:style>
  <w:style w:type="paragraph" w:styleId="a4">
    <w:name w:val="Body Text"/>
    <w:basedOn w:val="a"/>
    <w:link w:val="a5"/>
    <w:uiPriority w:val="1"/>
    <w:qFormat/>
    <w:rsid w:val="00AC0CA8"/>
    <w:pPr>
      <w:widowControl w:val="0"/>
      <w:autoSpaceDE w:val="0"/>
      <w:autoSpaceDN w:val="0"/>
      <w:jc w:val="both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C0CA8"/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34"/>
    <w:pPr>
      <w:ind w:left="720"/>
      <w:contextualSpacing/>
    </w:pPr>
  </w:style>
  <w:style w:type="paragraph" w:customStyle="1" w:styleId="Standard">
    <w:name w:val="Standard"/>
    <w:rsid w:val="006934C4"/>
    <w:pPr>
      <w:suppressAutoHyphens/>
      <w:autoSpaceDN w:val="0"/>
      <w:textAlignment w:val="baseline"/>
    </w:pPr>
    <w:rPr>
      <w:rFonts w:ascii="Cambria" w:eastAsia="Times New Roman" w:hAnsi="Cambria" w:cs="Cambria"/>
      <w:kern w:val="3"/>
      <w:lang w:val="en-US"/>
    </w:rPr>
  </w:style>
  <w:style w:type="paragraph" w:styleId="a4">
    <w:name w:val="Body Text"/>
    <w:basedOn w:val="a"/>
    <w:link w:val="a5"/>
    <w:uiPriority w:val="1"/>
    <w:qFormat/>
    <w:rsid w:val="00AC0CA8"/>
    <w:pPr>
      <w:widowControl w:val="0"/>
      <w:autoSpaceDE w:val="0"/>
      <w:autoSpaceDN w:val="0"/>
      <w:jc w:val="both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C0CA8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944B-11E5-4228-9B0D-FAB7F20F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Васильевна Прикрева</dc:creator>
  <cp:lastModifiedBy>Глеб Андреевич Петров</cp:lastModifiedBy>
  <cp:revision>2</cp:revision>
  <cp:lastPrinted>2021-05-11T06:52:00Z</cp:lastPrinted>
  <dcterms:created xsi:type="dcterms:W3CDTF">2023-03-22T07:06:00Z</dcterms:created>
  <dcterms:modified xsi:type="dcterms:W3CDTF">2023-03-22T07:06:00Z</dcterms:modified>
</cp:coreProperties>
</file>