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89" w:rsidRPr="002F0F89" w:rsidRDefault="002F0F89" w:rsidP="000032F0">
      <w:pPr>
        <w:jc w:val="right"/>
        <w:rPr>
          <w:rFonts w:ascii="Times New Roman" w:hAnsi="Times New Roman"/>
        </w:rPr>
      </w:pPr>
      <w:r w:rsidRPr="002F0F89">
        <w:rPr>
          <w:rFonts w:ascii="Times New Roman" w:hAnsi="Times New Roman"/>
        </w:rPr>
        <w:t>Утверждены</w:t>
      </w:r>
    </w:p>
    <w:p w:rsidR="002F0F89" w:rsidRPr="002F0F89" w:rsidRDefault="002F0F89" w:rsidP="000032F0">
      <w:pPr>
        <w:jc w:val="right"/>
        <w:rPr>
          <w:rFonts w:ascii="Times New Roman" w:hAnsi="Times New Roman"/>
        </w:rPr>
      </w:pPr>
      <w:r w:rsidRPr="002F0F89">
        <w:rPr>
          <w:rFonts w:ascii="Times New Roman" w:hAnsi="Times New Roman"/>
        </w:rPr>
        <w:t>Приказом комитета</w:t>
      </w:r>
    </w:p>
    <w:p w:rsidR="002F0F89" w:rsidRPr="002F0F89" w:rsidRDefault="002F0F89" w:rsidP="000032F0">
      <w:pPr>
        <w:jc w:val="right"/>
        <w:rPr>
          <w:rFonts w:ascii="Times New Roman" w:hAnsi="Times New Roman"/>
        </w:rPr>
      </w:pPr>
      <w:r w:rsidRPr="002F0F89">
        <w:rPr>
          <w:rFonts w:ascii="Times New Roman" w:hAnsi="Times New Roman"/>
        </w:rPr>
        <w:t>цифрового развития</w:t>
      </w:r>
    </w:p>
    <w:p w:rsidR="002F0F89" w:rsidRPr="002F0F89" w:rsidRDefault="002F0F89" w:rsidP="000032F0">
      <w:pPr>
        <w:jc w:val="right"/>
        <w:rPr>
          <w:rFonts w:ascii="Times New Roman" w:hAnsi="Times New Roman"/>
        </w:rPr>
      </w:pPr>
      <w:r w:rsidRPr="002F0F89">
        <w:rPr>
          <w:rFonts w:ascii="Times New Roman" w:hAnsi="Times New Roman"/>
        </w:rPr>
        <w:t>Ленинградской области</w:t>
      </w:r>
    </w:p>
    <w:p w:rsidR="002F0F89" w:rsidRPr="002F0F89" w:rsidRDefault="002F0F89" w:rsidP="000032F0">
      <w:pPr>
        <w:jc w:val="right"/>
        <w:rPr>
          <w:rFonts w:ascii="Times New Roman" w:hAnsi="Times New Roman"/>
        </w:rPr>
      </w:pPr>
      <w:r w:rsidRPr="002F0F89">
        <w:rPr>
          <w:rFonts w:ascii="Times New Roman" w:hAnsi="Times New Roman"/>
        </w:rPr>
        <w:t>От «__» _______20__ г. №_______</w:t>
      </w:r>
    </w:p>
    <w:p w:rsidR="002F0F89" w:rsidRPr="002F0F89" w:rsidRDefault="002F0F89" w:rsidP="00FA474E">
      <w:pPr>
        <w:jc w:val="both"/>
        <w:rPr>
          <w:rFonts w:ascii="Times New Roman" w:hAnsi="Times New Roman"/>
        </w:rPr>
      </w:pPr>
    </w:p>
    <w:p w:rsidR="002F0F89" w:rsidRPr="002F0F89" w:rsidRDefault="002F0F89" w:rsidP="00FA474E">
      <w:pPr>
        <w:jc w:val="both"/>
        <w:rPr>
          <w:rFonts w:ascii="Times New Roman" w:hAnsi="Times New Roman"/>
        </w:rPr>
      </w:pPr>
    </w:p>
    <w:p w:rsidR="002F0F89" w:rsidRPr="002F0F89" w:rsidRDefault="002F0F89" w:rsidP="00FA474E">
      <w:pPr>
        <w:jc w:val="both"/>
        <w:rPr>
          <w:rFonts w:ascii="Times New Roman" w:hAnsi="Times New Roman"/>
        </w:rPr>
      </w:pPr>
    </w:p>
    <w:p w:rsidR="002F0F89" w:rsidRPr="002E2F8A" w:rsidRDefault="002F0F89" w:rsidP="00FA474E">
      <w:pPr>
        <w:jc w:val="both"/>
        <w:rPr>
          <w:rFonts w:ascii="Times New Roman" w:hAnsi="Times New Roman"/>
          <w:sz w:val="24"/>
          <w:szCs w:val="24"/>
        </w:rPr>
      </w:pPr>
    </w:p>
    <w:p w:rsidR="002F0F89" w:rsidRPr="002F0F89" w:rsidRDefault="002F0F89" w:rsidP="00CB7D45"/>
    <w:p w:rsidR="0004393E" w:rsidRPr="002E2F8A" w:rsidRDefault="002F0F89" w:rsidP="002E2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8A">
        <w:rPr>
          <w:rFonts w:ascii="Times New Roman" w:hAnsi="Times New Roman" w:cs="Times New Roman"/>
          <w:b/>
          <w:sz w:val="24"/>
          <w:szCs w:val="24"/>
        </w:rPr>
        <w:t>Единые региональные технические требования к средствам и системам видеонаблюдения Ленинградской области</w:t>
      </w: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ind w:left="-284"/>
        <w:jc w:val="both"/>
        <w:rPr>
          <w:rFonts w:ascii="Times New Roman" w:hAnsi="Times New Roman"/>
          <w:b/>
        </w:rPr>
      </w:pPr>
    </w:p>
    <w:p w:rsidR="002F0F89" w:rsidRDefault="002F0F89" w:rsidP="00FA474E">
      <w:pPr>
        <w:ind w:left="-284"/>
        <w:jc w:val="both"/>
        <w:rPr>
          <w:rFonts w:ascii="Times New Roman" w:hAnsi="Times New Roman"/>
          <w:b/>
        </w:rPr>
      </w:pPr>
    </w:p>
    <w:p w:rsidR="002F0F89" w:rsidRDefault="002F0F89" w:rsidP="000032F0">
      <w:pPr>
        <w:ind w:left="-284"/>
        <w:jc w:val="center"/>
        <w:rPr>
          <w:rFonts w:ascii="Times New Roman" w:hAnsi="Times New Roman"/>
        </w:rPr>
      </w:pPr>
      <w:r w:rsidRPr="002F0F89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</w:p>
    <w:p w:rsidR="002F0F89" w:rsidRPr="002F0F89" w:rsidRDefault="002F0F89" w:rsidP="00FA474E">
      <w:pPr>
        <w:ind w:left="-284"/>
        <w:jc w:val="both"/>
        <w:rPr>
          <w:rFonts w:ascii="Times New Roman" w:hAnsi="Times New Roman"/>
          <w:sz w:val="32"/>
          <w:szCs w:val="32"/>
        </w:rPr>
      </w:pPr>
      <w:r w:rsidRPr="002F0F89">
        <w:rPr>
          <w:rFonts w:ascii="Times New Roman" w:hAnsi="Times New Roman"/>
          <w:sz w:val="32"/>
          <w:szCs w:val="32"/>
        </w:rPr>
        <w:t>Оглавление</w:t>
      </w:r>
    </w:p>
    <w:p w:rsidR="002F0F89" w:rsidRPr="002F0F89" w:rsidRDefault="002F0F89" w:rsidP="00344385">
      <w:pPr>
        <w:tabs>
          <w:tab w:val="left" w:pos="0"/>
          <w:tab w:val="left" w:pos="284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1</w:t>
      </w:r>
      <w:r w:rsidR="00C50B90">
        <w:rPr>
          <w:rFonts w:ascii="Times New Roman" w:hAnsi="Times New Roman"/>
          <w:sz w:val="28"/>
          <w:szCs w:val="28"/>
        </w:rPr>
        <w:t xml:space="preserve">. </w:t>
      </w:r>
      <w:r w:rsidRPr="002F0F89">
        <w:rPr>
          <w:rFonts w:ascii="Times New Roman" w:hAnsi="Times New Roman"/>
          <w:sz w:val="28"/>
          <w:szCs w:val="28"/>
        </w:rPr>
        <w:t>Назначение единых региональных технических требований к системам видеонаблюдения, составу и техническим характеристикам устанавливаемого оборудования, и линиям связи, используемым для передачи видеосигнала</w:t>
      </w:r>
      <w:r>
        <w:rPr>
          <w:rFonts w:ascii="Times New Roman" w:hAnsi="Times New Roman"/>
          <w:sz w:val="28"/>
          <w:szCs w:val="28"/>
        </w:rPr>
        <w:t>……….</w:t>
      </w:r>
      <w:r w:rsidRPr="002F0F89">
        <w:rPr>
          <w:rFonts w:ascii="Times New Roman" w:hAnsi="Times New Roman"/>
          <w:sz w:val="28"/>
          <w:szCs w:val="28"/>
        </w:rPr>
        <w:t>4</w:t>
      </w:r>
    </w:p>
    <w:p w:rsidR="002F0F89" w:rsidRPr="00C50B90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2</w:t>
      </w:r>
      <w:r w:rsidR="00C50B90"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……………………………………………………………....….</w:t>
      </w:r>
      <w:r w:rsidR="004F1497">
        <w:rPr>
          <w:rFonts w:ascii="Times New Roman" w:hAnsi="Times New Roman"/>
          <w:sz w:val="28"/>
          <w:szCs w:val="28"/>
        </w:rPr>
        <w:t>..</w:t>
      </w:r>
      <w:r w:rsidR="0009430E" w:rsidRPr="00C50B90">
        <w:rPr>
          <w:rFonts w:ascii="Times New Roman" w:hAnsi="Times New Roman"/>
          <w:sz w:val="28"/>
          <w:szCs w:val="28"/>
        </w:rPr>
        <w:t>4</w:t>
      </w:r>
    </w:p>
    <w:p w:rsidR="002F0F89" w:rsidRPr="00C50B90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F0F89">
        <w:rPr>
          <w:rFonts w:ascii="Times New Roman" w:hAnsi="Times New Roman"/>
          <w:sz w:val="28"/>
          <w:szCs w:val="28"/>
        </w:rPr>
        <w:t>Область применения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09430E" w:rsidRPr="00C50B90">
        <w:rPr>
          <w:rFonts w:ascii="Times New Roman" w:hAnsi="Times New Roman"/>
          <w:sz w:val="28"/>
          <w:szCs w:val="28"/>
        </w:rPr>
        <w:t>4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0F89">
        <w:rPr>
          <w:rFonts w:ascii="Times New Roman" w:hAnsi="Times New Roman"/>
          <w:sz w:val="28"/>
          <w:szCs w:val="28"/>
        </w:rPr>
        <w:t>Термины, определения и сокращения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Pr="002F0F89">
        <w:rPr>
          <w:rFonts w:ascii="Times New Roman" w:hAnsi="Times New Roman"/>
          <w:sz w:val="28"/>
          <w:szCs w:val="28"/>
        </w:rPr>
        <w:t>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F0F89">
        <w:rPr>
          <w:rFonts w:ascii="Times New Roman" w:hAnsi="Times New Roman"/>
          <w:sz w:val="28"/>
          <w:szCs w:val="28"/>
        </w:rPr>
        <w:t>Перечень нормативных документов, используемых при разработке единых региональных технических требований</w:t>
      </w:r>
      <w:r>
        <w:rPr>
          <w:rFonts w:ascii="Times New Roman" w:hAnsi="Times New Roman"/>
          <w:sz w:val="28"/>
          <w:szCs w:val="28"/>
        </w:rPr>
        <w:t>……………………………………………….</w:t>
      </w:r>
      <w:r w:rsidR="00AD6127">
        <w:rPr>
          <w:rFonts w:ascii="Times New Roman" w:hAnsi="Times New Roman"/>
          <w:sz w:val="28"/>
          <w:szCs w:val="28"/>
        </w:rPr>
        <w:t>7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Общие принципы обеспечения информационного вз</w:t>
      </w:r>
      <w:r w:rsidR="00AD6127">
        <w:rPr>
          <w:rFonts w:ascii="Times New Roman" w:hAnsi="Times New Roman"/>
          <w:sz w:val="28"/>
          <w:szCs w:val="28"/>
        </w:rPr>
        <w:t xml:space="preserve">аимодействия ВАН АПК «БГ» </w:t>
      </w:r>
      <w:r w:rsidRPr="002F0F89">
        <w:rPr>
          <w:rFonts w:ascii="Times New Roman" w:hAnsi="Times New Roman"/>
          <w:sz w:val="28"/>
          <w:szCs w:val="28"/>
        </w:rPr>
        <w:t>с внешними СВН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4F1497">
        <w:rPr>
          <w:rFonts w:ascii="Times New Roman" w:hAnsi="Times New Roman"/>
          <w:sz w:val="28"/>
          <w:szCs w:val="28"/>
        </w:rPr>
        <w:t>…</w:t>
      </w:r>
      <w:r w:rsidR="00AD6127">
        <w:rPr>
          <w:rFonts w:ascii="Times New Roman" w:hAnsi="Times New Roman"/>
          <w:sz w:val="28"/>
          <w:szCs w:val="28"/>
        </w:rPr>
        <w:t>………8</w:t>
      </w:r>
    </w:p>
    <w:p w:rsidR="006A05E6" w:rsidRDefault="006A05E6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описание схем обеспечения информационного взаимодействия………</w:t>
      </w:r>
      <w:r w:rsidR="00C50B90">
        <w:rPr>
          <w:rFonts w:ascii="Times New Roman" w:hAnsi="Times New Roman"/>
          <w:sz w:val="28"/>
          <w:szCs w:val="28"/>
        </w:rPr>
        <w:t>8</w:t>
      </w:r>
    </w:p>
    <w:p w:rsidR="002F0F89" w:rsidRPr="002F0F89" w:rsidRDefault="00C50B90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A05E6">
        <w:rPr>
          <w:rFonts w:ascii="Times New Roman" w:hAnsi="Times New Roman"/>
          <w:sz w:val="28"/>
          <w:szCs w:val="28"/>
        </w:rPr>
        <w:t xml:space="preserve">. </w:t>
      </w:r>
      <w:r w:rsidR="002F0F89" w:rsidRPr="002F0F89">
        <w:rPr>
          <w:rFonts w:ascii="Times New Roman" w:hAnsi="Times New Roman"/>
          <w:sz w:val="28"/>
          <w:szCs w:val="28"/>
        </w:rPr>
        <w:t xml:space="preserve">Интеграция </w:t>
      </w:r>
      <w:r w:rsidR="00AD6127">
        <w:rPr>
          <w:rFonts w:ascii="Times New Roman" w:hAnsi="Times New Roman"/>
          <w:sz w:val="28"/>
          <w:szCs w:val="28"/>
        </w:rPr>
        <w:t>внешней СВН в ВАН АПК «БГ»</w:t>
      </w:r>
      <w:r w:rsidR="002F0F89" w:rsidRPr="002F0F89">
        <w:rPr>
          <w:rFonts w:ascii="Times New Roman" w:hAnsi="Times New Roman"/>
          <w:sz w:val="28"/>
          <w:szCs w:val="28"/>
        </w:rPr>
        <w:t xml:space="preserve"> дублированием видеопотоков со средств видеонаблюдения</w:t>
      </w:r>
      <w:r w:rsidR="002F0F89">
        <w:rPr>
          <w:rFonts w:ascii="Times New Roman" w:hAnsi="Times New Roman"/>
          <w:sz w:val="28"/>
          <w:szCs w:val="28"/>
        </w:rPr>
        <w:t>…………………………………………</w:t>
      </w:r>
      <w:r w:rsidR="00AD6127">
        <w:rPr>
          <w:rFonts w:ascii="Times New Roman" w:hAnsi="Times New Roman"/>
          <w:sz w:val="28"/>
          <w:szCs w:val="28"/>
        </w:rPr>
        <w:t>………………….</w:t>
      </w:r>
      <w:r>
        <w:rPr>
          <w:rFonts w:ascii="Times New Roman" w:hAnsi="Times New Roman"/>
          <w:sz w:val="28"/>
          <w:szCs w:val="28"/>
        </w:rPr>
        <w:t>..9</w:t>
      </w:r>
    </w:p>
    <w:p w:rsidR="002F0F89" w:rsidRPr="002F0F89" w:rsidRDefault="00C50B90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D6127">
        <w:rPr>
          <w:rFonts w:ascii="Times New Roman" w:hAnsi="Times New Roman"/>
          <w:sz w:val="28"/>
          <w:szCs w:val="28"/>
        </w:rPr>
        <w:t xml:space="preserve">. </w:t>
      </w:r>
      <w:r w:rsidR="002F0F89" w:rsidRPr="002F0F89">
        <w:rPr>
          <w:rFonts w:ascii="Times New Roman" w:hAnsi="Times New Roman"/>
          <w:sz w:val="28"/>
          <w:szCs w:val="28"/>
        </w:rPr>
        <w:t>Интеграция внешней СВН в ВАН</w:t>
      </w:r>
      <w:r w:rsidR="00AD6127">
        <w:rPr>
          <w:rFonts w:ascii="Times New Roman" w:hAnsi="Times New Roman"/>
          <w:sz w:val="28"/>
          <w:szCs w:val="28"/>
        </w:rPr>
        <w:t xml:space="preserve"> АПК «БГ» </w:t>
      </w:r>
      <w:r w:rsidR="002F0F89" w:rsidRPr="002F0F89">
        <w:rPr>
          <w:rFonts w:ascii="Times New Roman" w:hAnsi="Times New Roman"/>
          <w:sz w:val="28"/>
          <w:szCs w:val="28"/>
        </w:rPr>
        <w:t>с исключением существующего во внешней СВН оборудования видеообработки и СХД</w:t>
      </w:r>
      <w:r w:rsidR="002F0F89">
        <w:rPr>
          <w:rFonts w:ascii="Times New Roman" w:hAnsi="Times New Roman"/>
          <w:sz w:val="28"/>
          <w:szCs w:val="28"/>
        </w:rPr>
        <w:t>…………</w:t>
      </w:r>
      <w:r w:rsidR="00AD6127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10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Порядок подк</w:t>
      </w:r>
      <w:r w:rsidR="00C50B90">
        <w:rPr>
          <w:rFonts w:ascii="Times New Roman" w:hAnsi="Times New Roman"/>
          <w:sz w:val="28"/>
          <w:szCs w:val="28"/>
        </w:rPr>
        <w:t>лючения СВН к ВАН АПК «БГ»……….</w:t>
      </w:r>
      <w:r>
        <w:rPr>
          <w:rFonts w:ascii="Times New Roman" w:hAnsi="Times New Roman"/>
          <w:sz w:val="28"/>
          <w:szCs w:val="28"/>
        </w:rPr>
        <w:t>……………………..…</w:t>
      </w:r>
      <w:r w:rsidR="004F1497">
        <w:rPr>
          <w:rFonts w:ascii="Times New Roman" w:hAnsi="Times New Roman"/>
          <w:sz w:val="28"/>
          <w:szCs w:val="28"/>
        </w:rPr>
        <w:t>…</w:t>
      </w:r>
      <w:r w:rsidR="00C50B90">
        <w:rPr>
          <w:rFonts w:ascii="Times New Roman" w:hAnsi="Times New Roman"/>
          <w:sz w:val="28"/>
          <w:szCs w:val="28"/>
        </w:rPr>
        <w:t>11</w:t>
      </w:r>
    </w:p>
    <w:p w:rsidR="002F0F89" w:rsidRPr="002F0F89" w:rsidRDefault="00C50B90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="002F0F89" w:rsidRPr="002F0F89">
        <w:rPr>
          <w:rFonts w:ascii="Times New Roman" w:hAnsi="Times New Roman"/>
          <w:sz w:val="28"/>
          <w:szCs w:val="28"/>
        </w:rPr>
        <w:t>Технические требовани</w:t>
      </w:r>
      <w:r>
        <w:rPr>
          <w:rFonts w:ascii="Times New Roman" w:hAnsi="Times New Roman"/>
          <w:sz w:val="28"/>
          <w:szCs w:val="28"/>
        </w:rPr>
        <w:t>я к элементам ВАН АПК «БГ»……….</w:t>
      </w:r>
      <w:r w:rsidR="002F0F89">
        <w:rPr>
          <w:rFonts w:ascii="Times New Roman" w:hAnsi="Times New Roman"/>
          <w:sz w:val="28"/>
          <w:szCs w:val="28"/>
        </w:rPr>
        <w:t>………........…</w:t>
      </w:r>
      <w:r w:rsidR="004F1497">
        <w:rPr>
          <w:rFonts w:ascii="Times New Roman" w:hAnsi="Times New Roman"/>
          <w:sz w:val="28"/>
          <w:szCs w:val="28"/>
        </w:rPr>
        <w:t>…</w:t>
      </w:r>
      <w:r w:rsidR="002F0F89" w:rsidRPr="002F0F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оборудованию МСВН</w:t>
      </w:r>
      <w:r>
        <w:rPr>
          <w:rFonts w:ascii="Times New Roman" w:hAnsi="Times New Roman"/>
          <w:sz w:val="28"/>
          <w:szCs w:val="28"/>
        </w:rPr>
        <w:t>……………………………..…………….</w:t>
      </w:r>
      <w:r w:rsidR="004F1497">
        <w:rPr>
          <w:rFonts w:ascii="Times New Roman" w:hAnsi="Times New Roman"/>
          <w:sz w:val="28"/>
          <w:szCs w:val="28"/>
        </w:rPr>
        <w:t>..</w:t>
      </w:r>
      <w:r w:rsidR="00C50B90">
        <w:rPr>
          <w:rFonts w:ascii="Times New Roman" w:hAnsi="Times New Roman"/>
          <w:sz w:val="28"/>
          <w:szCs w:val="28"/>
        </w:rPr>
        <w:t>12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 xml:space="preserve">Требования к </w:t>
      </w:r>
      <w:r w:rsidR="00C50B90">
        <w:rPr>
          <w:rFonts w:ascii="Times New Roman" w:hAnsi="Times New Roman"/>
          <w:sz w:val="28"/>
          <w:szCs w:val="28"/>
        </w:rPr>
        <w:t>производительности АРМ…………………………….……</w:t>
      </w:r>
      <w:r>
        <w:rPr>
          <w:rFonts w:ascii="Times New Roman" w:hAnsi="Times New Roman"/>
          <w:sz w:val="28"/>
          <w:szCs w:val="28"/>
        </w:rPr>
        <w:t>……</w:t>
      </w:r>
      <w:r w:rsidR="004F1497">
        <w:rPr>
          <w:rFonts w:ascii="Times New Roman" w:hAnsi="Times New Roman"/>
          <w:sz w:val="28"/>
          <w:szCs w:val="28"/>
        </w:rPr>
        <w:t>.</w:t>
      </w:r>
      <w:r w:rsidR="00C50B90">
        <w:rPr>
          <w:rFonts w:ascii="Times New Roman" w:hAnsi="Times New Roman"/>
          <w:sz w:val="28"/>
          <w:szCs w:val="28"/>
        </w:rPr>
        <w:t>12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средствам отображения видеонаблюдения</w:t>
      </w:r>
      <w:r>
        <w:rPr>
          <w:rFonts w:ascii="Times New Roman" w:hAnsi="Times New Roman"/>
          <w:sz w:val="28"/>
          <w:szCs w:val="28"/>
        </w:rPr>
        <w:t xml:space="preserve">……………………. </w:t>
      </w:r>
      <w:r w:rsidRPr="002F0F89">
        <w:rPr>
          <w:rFonts w:ascii="Times New Roman" w:hAnsi="Times New Roman"/>
          <w:sz w:val="28"/>
          <w:szCs w:val="28"/>
        </w:rPr>
        <w:t>15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</w:t>
      </w:r>
      <w:r w:rsidR="005A468F">
        <w:rPr>
          <w:rFonts w:ascii="Times New Roman" w:hAnsi="Times New Roman"/>
          <w:sz w:val="28"/>
          <w:szCs w:val="28"/>
        </w:rPr>
        <w:t xml:space="preserve"> СПО ВАН АПК «БГ»………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4F1497">
        <w:rPr>
          <w:rFonts w:ascii="Times New Roman" w:hAnsi="Times New Roman"/>
          <w:sz w:val="28"/>
          <w:szCs w:val="28"/>
        </w:rPr>
        <w:t>.</w:t>
      </w:r>
      <w:r w:rsidRPr="002F0F89">
        <w:rPr>
          <w:rFonts w:ascii="Times New Roman" w:hAnsi="Times New Roman"/>
          <w:sz w:val="28"/>
          <w:szCs w:val="28"/>
        </w:rPr>
        <w:t>15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ведению архива видеоданных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4F1497">
        <w:rPr>
          <w:rFonts w:ascii="Times New Roman" w:hAnsi="Times New Roman"/>
          <w:sz w:val="28"/>
          <w:szCs w:val="28"/>
        </w:rPr>
        <w:t>…</w:t>
      </w:r>
      <w:r w:rsidRPr="002F0F89">
        <w:rPr>
          <w:rFonts w:ascii="Times New Roman" w:hAnsi="Times New Roman"/>
          <w:sz w:val="28"/>
          <w:szCs w:val="28"/>
        </w:rPr>
        <w:t>16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СПД для СВН</w:t>
      </w:r>
      <w:r>
        <w:rPr>
          <w:rFonts w:ascii="Times New Roman" w:hAnsi="Times New Roman"/>
          <w:sz w:val="28"/>
          <w:szCs w:val="28"/>
        </w:rPr>
        <w:t>…………………………………………………….</w:t>
      </w:r>
      <w:r w:rsidR="004F1497">
        <w:rPr>
          <w:rFonts w:ascii="Times New Roman" w:hAnsi="Times New Roman"/>
          <w:sz w:val="28"/>
          <w:szCs w:val="28"/>
        </w:rPr>
        <w:t>.</w:t>
      </w:r>
      <w:r w:rsidRPr="002F0F89">
        <w:rPr>
          <w:rFonts w:ascii="Times New Roman" w:hAnsi="Times New Roman"/>
          <w:sz w:val="28"/>
          <w:szCs w:val="28"/>
        </w:rPr>
        <w:t>16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r w:rsidRPr="002F0F89">
        <w:rPr>
          <w:rFonts w:ascii="Times New Roman" w:hAnsi="Times New Roman"/>
          <w:sz w:val="28"/>
          <w:szCs w:val="28"/>
        </w:rPr>
        <w:t>Общие требования к СПД для СВН и МСВН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Pr="002F0F89">
        <w:rPr>
          <w:rFonts w:ascii="Times New Roman" w:hAnsi="Times New Roman"/>
          <w:sz w:val="28"/>
          <w:szCs w:val="28"/>
        </w:rPr>
        <w:t>16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</w:t>
      </w:r>
      <w:r w:rsidRPr="002F0F89">
        <w:rPr>
          <w:rFonts w:ascii="Times New Roman" w:hAnsi="Times New Roman"/>
          <w:sz w:val="28"/>
          <w:szCs w:val="28"/>
        </w:rPr>
        <w:t>Требования к активному сетевому оборудованию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2F0F89">
        <w:rPr>
          <w:rFonts w:ascii="Times New Roman" w:hAnsi="Times New Roman"/>
          <w:sz w:val="28"/>
          <w:szCs w:val="28"/>
        </w:rPr>
        <w:t>17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Технические тр</w:t>
      </w:r>
      <w:r w:rsidR="005A468F">
        <w:rPr>
          <w:rFonts w:ascii="Times New Roman" w:hAnsi="Times New Roman"/>
          <w:sz w:val="28"/>
          <w:szCs w:val="28"/>
        </w:rPr>
        <w:t>ебования к ВК ВАН АПК «БГ»………</w:t>
      </w:r>
      <w:r>
        <w:rPr>
          <w:rFonts w:ascii="Times New Roman" w:hAnsi="Times New Roman"/>
          <w:sz w:val="28"/>
          <w:szCs w:val="28"/>
        </w:rPr>
        <w:t>……………………….</w:t>
      </w:r>
      <w:r w:rsidR="004F1497">
        <w:rPr>
          <w:rFonts w:ascii="Times New Roman" w:hAnsi="Times New Roman"/>
          <w:sz w:val="28"/>
          <w:szCs w:val="28"/>
        </w:rPr>
        <w:t>.</w:t>
      </w:r>
      <w:r w:rsidRPr="002F0F89">
        <w:rPr>
          <w:rFonts w:ascii="Times New Roman" w:hAnsi="Times New Roman"/>
          <w:sz w:val="28"/>
          <w:szCs w:val="28"/>
        </w:rPr>
        <w:t>19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4F1497">
        <w:rPr>
          <w:rFonts w:ascii="Times New Roman" w:hAnsi="Times New Roman"/>
          <w:sz w:val="28"/>
          <w:szCs w:val="28"/>
        </w:rPr>
        <w:t>…</w:t>
      </w:r>
      <w:r w:rsidRPr="002F0F89">
        <w:rPr>
          <w:rFonts w:ascii="Times New Roman" w:hAnsi="Times New Roman"/>
          <w:sz w:val="28"/>
          <w:szCs w:val="28"/>
        </w:rPr>
        <w:t>23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Общие требования к размещению ВК СВН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4F1497">
        <w:rPr>
          <w:rFonts w:ascii="Times New Roman" w:hAnsi="Times New Roman"/>
          <w:sz w:val="28"/>
          <w:szCs w:val="28"/>
        </w:rPr>
        <w:t>.</w:t>
      </w:r>
      <w:r w:rsidRPr="002F0F89">
        <w:rPr>
          <w:rFonts w:ascii="Times New Roman" w:hAnsi="Times New Roman"/>
          <w:sz w:val="28"/>
          <w:szCs w:val="28"/>
        </w:rPr>
        <w:t>23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СВН-ММС (Тип №1)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4F1497">
        <w:rPr>
          <w:rFonts w:ascii="Times New Roman" w:hAnsi="Times New Roman"/>
          <w:sz w:val="28"/>
          <w:szCs w:val="28"/>
        </w:rPr>
        <w:t>.</w:t>
      </w:r>
      <w:r w:rsidRPr="002F0F89">
        <w:rPr>
          <w:rFonts w:ascii="Times New Roman" w:hAnsi="Times New Roman"/>
          <w:sz w:val="28"/>
          <w:szCs w:val="28"/>
        </w:rPr>
        <w:t>23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СВН-ГРЗ (Тип №2)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2F0F89">
        <w:rPr>
          <w:rFonts w:ascii="Times New Roman" w:hAnsi="Times New Roman"/>
          <w:sz w:val="28"/>
          <w:szCs w:val="28"/>
        </w:rPr>
        <w:t>24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СВН-О</w:t>
      </w:r>
      <w:r w:rsidR="00F4469B">
        <w:rPr>
          <w:rFonts w:ascii="Times New Roman" w:hAnsi="Times New Roman"/>
          <w:sz w:val="28"/>
          <w:szCs w:val="28"/>
        </w:rPr>
        <w:t>…………………………………………</w:t>
      </w:r>
      <w:r w:rsidR="004F1497">
        <w:rPr>
          <w:rFonts w:ascii="Times New Roman" w:hAnsi="Times New Roman"/>
          <w:sz w:val="28"/>
          <w:szCs w:val="28"/>
        </w:rPr>
        <w:t>.</w:t>
      </w:r>
      <w:r w:rsidRPr="002F0F89">
        <w:rPr>
          <w:rFonts w:ascii="Times New Roman" w:hAnsi="Times New Roman"/>
          <w:sz w:val="28"/>
          <w:szCs w:val="28"/>
        </w:rPr>
        <w:t>24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СВН-З и СВН-СО</w:t>
      </w:r>
      <w:r w:rsidR="00F4469B">
        <w:rPr>
          <w:rFonts w:ascii="Times New Roman" w:hAnsi="Times New Roman"/>
          <w:sz w:val="28"/>
          <w:szCs w:val="28"/>
        </w:rPr>
        <w:t>……………………………...</w:t>
      </w:r>
      <w:r w:rsidRPr="002F0F89">
        <w:rPr>
          <w:rFonts w:ascii="Times New Roman" w:hAnsi="Times New Roman"/>
          <w:sz w:val="28"/>
          <w:szCs w:val="28"/>
        </w:rPr>
        <w:t>24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6.6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СВН-ТИ</w:t>
      </w:r>
      <w:r w:rsidR="00F4469B">
        <w:rPr>
          <w:rFonts w:ascii="Times New Roman" w:hAnsi="Times New Roman"/>
          <w:sz w:val="28"/>
          <w:szCs w:val="28"/>
        </w:rPr>
        <w:t>………………………………………..</w:t>
      </w:r>
      <w:r w:rsidRPr="002F0F89">
        <w:rPr>
          <w:rFonts w:ascii="Times New Roman" w:hAnsi="Times New Roman"/>
          <w:sz w:val="28"/>
          <w:szCs w:val="28"/>
        </w:rPr>
        <w:t>25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СВН-ТП, СВН-Т, СВН-КО и СВН-СР</w:t>
      </w:r>
      <w:r w:rsidR="00F4469B">
        <w:rPr>
          <w:rFonts w:ascii="Times New Roman" w:hAnsi="Times New Roman"/>
          <w:sz w:val="28"/>
          <w:szCs w:val="28"/>
        </w:rPr>
        <w:t>……….</w:t>
      </w:r>
      <w:r w:rsidRPr="002F0F89">
        <w:rPr>
          <w:rFonts w:ascii="Times New Roman" w:hAnsi="Times New Roman"/>
          <w:sz w:val="28"/>
          <w:szCs w:val="28"/>
        </w:rPr>
        <w:t>25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6.8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СВН-ТБО и СВН-К</w:t>
      </w:r>
      <w:r w:rsidR="00F4469B">
        <w:rPr>
          <w:rFonts w:ascii="Times New Roman" w:hAnsi="Times New Roman"/>
          <w:sz w:val="28"/>
          <w:szCs w:val="28"/>
        </w:rPr>
        <w:t>……………………………</w:t>
      </w:r>
      <w:r w:rsidRPr="002F0F89">
        <w:rPr>
          <w:rFonts w:ascii="Times New Roman" w:hAnsi="Times New Roman"/>
          <w:sz w:val="28"/>
          <w:szCs w:val="28"/>
        </w:rPr>
        <w:t>25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6.9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СВН-СП</w:t>
      </w:r>
      <w:r w:rsidR="00F4469B">
        <w:rPr>
          <w:rFonts w:ascii="Times New Roman" w:hAnsi="Times New Roman"/>
          <w:sz w:val="28"/>
          <w:szCs w:val="28"/>
        </w:rPr>
        <w:t>………………………………………..</w:t>
      </w:r>
      <w:r w:rsidRPr="002F0F89">
        <w:rPr>
          <w:rFonts w:ascii="Times New Roman" w:hAnsi="Times New Roman"/>
          <w:sz w:val="28"/>
          <w:szCs w:val="28"/>
        </w:rPr>
        <w:t>25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6.10</w:t>
      </w:r>
      <w:r>
        <w:rPr>
          <w:rFonts w:ascii="Times New Roman" w:hAnsi="Times New Roman"/>
          <w:sz w:val="28"/>
          <w:szCs w:val="28"/>
        </w:rPr>
        <w:t>.</w:t>
      </w:r>
      <w:r w:rsidR="00F4469B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размещению ВК СПВН</w:t>
      </w:r>
      <w:r w:rsidR="00F4469B">
        <w:rPr>
          <w:rFonts w:ascii="Times New Roman" w:hAnsi="Times New Roman"/>
          <w:sz w:val="28"/>
          <w:szCs w:val="28"/>
        </w:rPr>
        <w:t>………………………………………….</w:t>
      </w:r>
      <w:r w:rsidRPr="002F0F89">
        <w:rPr>
          <w:rFonts w:ascii="Times New Roman" w:hAnsi="Times New Roman"/>
          <w:sz w:val="28"/>
          <w:szCs w:val="28"/>
        </w:rPr>
        <w:t>25</w:t>
      </w:r>
    </w:p>
    <w:p w:rsidR="00BB7D56" w:rsidRDefault="00BB7D56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r w:rsidRPr="00BB7D56">
        <w:rPr>
          <w:rFonts w:ascii="Times New Roman" w:hAnsi="Times New Roman"/>
          <w:sz w:val="28"/>
          <w:szCs w:val="28"/>
        </w:rPr>
        <w:t>Требования к размещению ВК СВН-МТС)</w:t>
      </w:r>
      <w:r w:rsidR="00995A07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</w:t>
      </w:r>
      <w:r w:rsidR="00995A07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………….25</w:t>
      </w:r>
    </w:p>
    <w:p w:rsidR="002F0F89" w:rsidRP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надежности СВН</w:t>
      </w:r>
      <w:r w:rsidR="00F4469B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4F1497">
        <w:rPr>
          <w:rFonts w:ascii="Times New Roman" w:hAnsi="Times New Roman"/>
          <w:sz w:val="28"/>
          <w:szCs w:val="28"/>
        </w:rPr>
        <w:t>…</w:t>
      </w:r>
      <w:r w:rsidRPr="002F0F89">
        <w:rPr>
          <w:rFonts w:ascii="Times New Roman" w:hAnsi="Times New Roman"/>
          <w:sz w:val="28"/>
          <w:szCs w:val="28"/>
        </w:rPr>
        <w:t>26</w:t>
      </w:r>
    </w:p>
    <w:p w:rsidR="002F0F89" w:rsidRDefault="002F0F89" w:rsidP="0034438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2F0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422B0">
        <w:rPr>
          <w:rFonts w:ascii="Times New Roman" w:hAnsi="Times New Roman"/>
          <w:sz w:val="28"/>
          <w:szCs w:val="28"/>
        </w:rPr>
        <w:t xml:space="preserve"> </w:t>
      </w:r>
      <w:r w:rsidRPr="002F0F89">
        <w:rPr>
          <w:rFonts w:ascii="Times New Roman" w:hAnsi="Times New Roman"/>
          <w:sz w:val="28"/>
          <w:szCs w:val="28"/>
        </w:rPr>
        <w:t>Требования к условиям эксплуатации СВН</w:t>
      </w:r>
      <w:r w:rsidR="00F4469B">
        <w:rPr>
          <w:rFonts w:ascii="Times New Roman" w:hAnsi="Times New Roman"/>
          <w:sz w:val="28"/>
          <w:szCs w:val="28"/>
        </w:rPr>
        <w:t>……………………………………</w:t>
      </w:r>
      <w:r w:rsidR="004F1497">
        <w:rPr>
          <w:rFonts w:ascii="Times New Roman" w:hAnsi="Times New Roman"/>
          <w:sz w:val="28"/>
          <w:szCs w:val="28"/>
        </w:rPr>
        <w:t>…</w:t>
      </w:r>
      <w:r w:rsidRPr="002F0F89">
        <w:rPr>
          <w:rFonts w:ascii="Times New Roman" w:hAnsi="Times New Roman"/>
          <w:sz w:val="28"/>
          <w:szCs w:val="28"/>
        </w:rPr>
        <w:t>26</w:t>
      </w: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Default="00F4469B" w:rsidP="00FA474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F4469B" w:rsidRPr="007C6635" w:rsidRDefault="00F9568E" w:rsidP="00FA47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Назначение </w:t>
      </w:r>
      <w:r w:rsidR="00F4469B" w:rsidRPr="007C6635">
        <w:rPr>
          <w:rFonts w:ascii="Times New Roman" w:hAnsi="Times New Roman"/>
          <w:b/>
          <w:sz w:val="24"/>
          <w:szCs w:val="24"/>
        </w:rPr>
        <w:t>единых региональных технических требований к системам видеонаблюдения, составу и техническим характеристикам устанавливаемого оборудования, и линиям связи, используемым для передачи видеосигнала</w:t>
      </w:r>
    </w:p>
    <w:p w:rsidR="00F4469B" w:rsidRPr="00F4469B" w:rsidRDefault="00F4469B" w:rsidP="00B67E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69B">
        <w:rPr>
          <w:rFonts w:ascii="Times New Roman" w:hAnsi="Times New Roman"/>
          <w:sz w:val="24"/>
          <w:szCs w:val="24"/>
        </w:rPr>
        <w:t xml:space="preserve">Единые региональные технические требования к системам видеонаблюдения, составу и техническим характеристикам </w:t>
      </w:r>
      <w:r w:rsidRPr="00321C4E">
        <w:rPr>
          <w:rFonts w:ascii="Times New Roman" w:hAnsi="Times New Roman"/>
          <w:sz w:val="24"/>
          <w:szCs w:val="24"/>
        </w:rPr>
        <w:t>устанавливаемого оборудования и линиям связи</w:t>
      </w:r>
      <w:r w:rsidRPr="00F4469B">
        <w:rPr>
          <w:rFonts w:ascii="Times New Roman" w:hAnsi="Times New Roman"/>
          <w:sz w:val="24"/>
          <w:szCs w:val="24"/>
        </w:rPr>
        <w:t>, используемым для передачи видеосигнала (далее -</w:t>
      </w:r>
      <w:r w:rsidR="003422B0">
        <w:rPr>
          <w:rFonts w:ascii="Times New Roman" w:hAnsi="Times New Roman"/>
          <w:sz w:val="24"/>
          <w:szCs w:val="24"/>
        </w:rPr>
        <w:t xml:space="preserve"> </w:t>
      </w:r>
      <w:r w:rsidRPr="00F4469B">
        <w:rPr>
          <w:rFonts w:ascii="Times New Roman" w:hAnsi="Times New Roman"/>
          <w:sz w:val="24"/>
          <w:szCs w:val="24"/>
        </w:rPr>
        <w:t>технические требования</w:t>
      </w:r>
      <w:r w:rsidRPr="003422B0">
        <w:rPr>
          <w:rFonts w:ascii="Times New Roman" w:hAnsi="Times New Roman" w:cs="Times New Roman"/>
          <w:sz w:val="24"/>
          <w:szCs w:val="24"/>
        </w:rPr>
        <w:t xml:space="preserve">) </w:t>
      </w:r>
      <w:r w:rsidR="003422B0" w:rsidRPr="003422B0">
        <w:rPr>
          <w:rFonts w:ascii="Times New Roman" w:hAnsi="Times New Roman" w:cs="Times New Roman"/>
          <w:sz w:val="24"/>
          <w:szCs w:val="24"/>
        </w:rPr>
        <w:t>разработаны в целях формирования единой технической политики в области создания и развития аппаратно-программно</w:t>
      </w:r>
      <w:r w:rsidR="00B67E65">
        <w:rPr>
          <w:rFonts w:ascii="Times New Roman" w:hAnsi="Times New Roman" w:cs="Times New Roman"/>
          <w:sz w:val="24"/>
          <w:szCs w:val="24"/>
        </w:rPr>
        <w:t>го</w:t>
      </w:r>
      <w:r w:rsidR="003422B0" w:rsidRPr="003422B0">
        <w:rPr>
          <w:rFonts w:ascii="Times New Roman" w:hAnsi="Times New Roman" w:cs="Times New Roman"/>
          <w:sz w:val="24"/>
          <w:szCs w:val="24"/>
        </w:rPr>
        <w:t xml:space="preserve"> комплекса «Безопасный город» на территории Ленинградской </w:t>
      </w:r>
      <w:r w:rsidR="00B67E6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4469B">
        <w:rPr>
          <w:rFonts w:ascii="Times New Roman" w:hAnsi="Times New Roman"/>
          <w:sz w:val="24"/>
          <w:szCs w:val="24"/>
        </w:rPr>
        <w:t>и его о</w:t>
      </w:r>
      <w:r w:rsidR="00B67E65">
        <w:rPr>
          <w:rFonts w:ascii="Times New Roman" w:hAnsi="Times New Roman"/>
          <w:sz w:val="24"/>
          <w:szCs w:val="24"/>
        </w:rPr>
        <w:t xml:space="preserve">тдельных подсистем, обеспечения </w:t>
      </w:r>
      <w:r w:rsidRPr="00F4469B">
        <w:rPr>
          <w:rFonts w:ascii="Times New Roman" w:hAnsi="Times New Roman"/>
          <w:sz w:val="24"/>
          <w:szCs w:val="24"/>
        </w:rPr>
        <w:t>правопорядка, общественной безопасности, повышения антитеррористической защищенности объектов (территорий) на территории Ленинградской области, а именно: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фиксации фактов несанкционированного проникновения посторонних лиц на территорию объектов;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эффективного мониторинга текущей обстановки и предоставления видеоинформации, обеспечивающих своевременность принятия управленческих решений;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обеспечения визуального контроля обстановки в местах массового скопления людей, на внутренних и прилегающих территориях;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максимального снижения возможности проведения в непосредственной близости от объектов террористических актов;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предупреждения нарушений общественного порядка, угрозы жизни, здоровья граждан, порчи имущества физических и юридических лиц, государственного и муниципального имущества;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инженерно-технического обеспечения безопасности, повышение надежности охраны социально значимых объектов;</w:t>
      </w:r>
    </w:p>
    <w:p w:rsidR="00F4469B" w:rsidRPr="007C6635" w:rsidRDefault="00F4469B" w:rsidP="00B13BB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предоставления видеоинформации о состоянии защищенности объектов территориальным органам Министерства внутренних дел Российской Федерации на муниципальном и региональном уровне и единым дежурно- диспетчерским службам муниципальных районов и городских округов Ленинградской области в рамках решения ими задач по противодействию угрозам природного, техногенного, криминального, террористического и иного характера.</w:t>
      </w:r>
    </w:p>
    <w:p w:rsidR="00F4469B" w:rsidRPr="00F4469B" w:rsidRDefault="00F4469B" w:rsidP="00FA474E">
      <w:pPr>
        <w:tabs>
          <w:tab w:val="left" w:pos="567"/>
          <w:tab w:val="left" w:pos="709"/>
        </w:tabs>
        <w:ind w:left="424" w:firstLine="284"/>
        <w:jc w:val="both"/>
        <w:rPr>
          <w:rFonts w:ascii="Times New Roman" w:hAnsi="Times New Roman"/>
          <w:sz w:val="24"/>
          <w:szCs w:val="24"/>
        </w:rPr>
      </w:pPr>
      <w:r w:rsidRPr="00F4469B">
        <w:rPr>
          <w:rFonts w:ascii="Times New Roman" w:hAnsi="Times New Roman"/>
          <w:sz w:val="24"/>
          <w:szCs w:val="24"/>
        </w:rPr>
        <w:t>Настоящие Требования определяют:</w:t>
      </w:r>
    </w:p>
    <w:p w:rsidR="00F4469B" w:rsidRPr="003422B0" w:rsidRDefault="00F4469B" w:rsidP="00B13B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 xml:space="preserve">единые подходы к обеспечению информационного взаимодействия (интеграции) существующих и создаваемых сторонних систем видеонаблюдения (далее - сторонние СВН) </w:t>
      </w:r>
      <w:r w:rsidR="003422B0">
        <w:rPr>
          <w:sz w:val="24"/>
          <w:szCs w:val="24"/>
        </w:rPr>
        <w:t xml:space="preserve">с </w:t>
      </w:r>
      <w:r w:rsidR="003422B0" w:rsidRPr="003422B0">
        <w:rPr>
          <w:rFonts w:ascii="Times New Roman" w:hAnsi="Times New Roman" w:cs="Times New Roman"/>
          <w:sz w:val="24"/>
          <w:szCs w:val="24"/>
        </w:rPr>
        <w:t>информационной системой интеллектуального в</w:t>
      </w:r>
      <w:r w:rsidR="00B67E65">
        <w:rPr>
          <w:rFonts w:ascii="Times New Roman" w:hAnsi="Times New Roman" w:cs="Times New Roman"/>
          <w:sz w:val="24"/>
          <w:szCs w:val="24"/>
        </w:rPr>
        <w:t xml:space="preserve">идеонаблюдения и видеоаналитики </w:t>
      </w:r>
      <w:r w:rsidR="003422B0" w:rsidRPr="003422B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F1424">
        <w:rPr>
          <w:rFonts w:ascii="Times New Roman" w:hAnsi="Times New Roman" w:cs="Times New Roman"/>
          <w:sz w:val="24"/>
          <w:szCs w:val="24"/>
        </w:rPr>
        <w:t xml:space="preserve"> (далее – ВАН АПК БГ), на базе г</w:t>
      </w:r>
      <w:r w:rsidR="003422B0" w:rsidRPr="003422B0">
        <w:rPr>
          <w:rFonts w:ascii="Times New Roman" w:hAnsi="Times New Roman" w:cs="Times New Roman"/>
          <w:sz w:val="24"/>
          <w:szCs w:val="24"/>
        </w:rPr>
        <w:t>осударственного казенного учреждения Ленинградской области «Региональный мониторинговый центр»</w:t>
      </w:r>
      <w:r w:rsidRPr="003422B0">
        <w:rPr>
          <w:rFonts w:ascii="Times New Roman" w:hAnsi="Times New Roman" w:cs="Times New Roman"/>
          <w:sz w:val="24"/>
          <w:szCs w:val="24"/>
        </w:rPr>
        <w:t>;</w:t>
      </w:r>
    </w:p>
    <w:p w:rsidR="00F4469B" w:rsidRPr="007C6635" w:rsidRDefault="00F4469B" w:rsidP="00B13BB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 xml:space="preserve">технические требования к применяемому оборудованию сторонних СВН; </w:t>
      </w:r>
    </w:p>
    <w:p w:rsidR="00F4469B" w:rsidRDefault="00F4469B" w:rsidP="00B13BB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 xml:space="preserve">требования к размещению </w:t>
      </w:r>
      <w:r w:rsidR="003422B0">
        <w:rPr>
          <w:rFonts w:ascii="Times New Roman" w:hAnsi="Times New Roman"/>
          <w:sz w:val="24"/>
          <w:szCs w:val="24"/>
        </w:rPr>
        <w:t>устройств передачи видеоинформации</w:t>
      </w:r>
      <w:r w:rsidR="00F60437" w:rsidRPr="007C6635">
        <w:rPr>
          <w:rFonts w:ascii="Times New Roman" w:hAnsi="Times New Roman"/>
          <w:sz w:val="24"/>
          <w:szCs w:val="24"/>
        </w:rPr>
        <w:t>.</w:t>
      </w:r>
    </w:p>
    <w:p w:rsidR="007C6635" w:rsidRDefault="007C6635" w:rsidP="00FA474E">
      <w:pPr>
        <w:pStyle w:val="a3"/>
        <w:ind w:left="436"/>
        <w:jc w:val="both"/>
        <w:rPr>
          <w:rFonts w:ascii="Times New Roman" w:hAnsi="Times New Roman"/>
          <w:sz w:val="24"/>
          <w:szCs w:val="24"/>
        </w:rPr>
      </w:pPr>
    </w:p>
    <w:p w:rsidR="00F4469B" w:rsidRDefault="00F4469B" w:rsidP="00FA47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C66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30D58" w:rsidRPr="007C6635" w:rsidRDefault="00B30D58" w:rsidP="00B30D58">
      <w:pPr>
        <w:pStyle w:val="a3"/>
        <w:ind w:left="76"/>
        <w:jc w:val="both"/>
        <w:rPr>
          <w:rFonts w:ascii="Times New Roman" w:hAnsi="Times New Roman"/>
          <w:b/>
          <w:sz w:val="24"/>
          <w:szCs w:val="24"/>
        </w:rPr>
      </w:pPr>
    </w:p>
    <w:p w:rsidR="00B30D58" w:rsidRDefault="007C6635" w:rsidP="00FA474E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C6635">
        <w:rPr>
          <w:rFonts w:ascii="Times New Roman" w:hAnsi="Times New Roman"/>
          <w:b/>
          <w:sz w:val="24"/>
          <w:szCs w:val="24"/>
        </w:rPr>
        <w:t xml:space="preserve"> </w:t>
      </w:r>
      <w:r w:rsidR="00F4469B" w:rsidRPr="007C6635">
        <w:rPr>
          <w:rFonts w:ascii="Times New Roman" w:hAnsi="Times New Roman"/>
          <w:b/>
          <w:sz w:val="24"/>
          <w:szCs w:val="24"/>
        </w:rPr>
        <w:t>Область применения</w:t>
      </w:r>
      <w:r w:rsidR="00B30D58">
        <w:rPr>
          <w:rFonts w:ascii="Times New Roman" w:hAnsi="Times New Roman"/>
          <w:b/>
          <w:sz w:val="24"/>
          <w:szCs w:val="24"/>
        </w:rPr>
        <w:t xml:space="preserve"> </w:t>
      </w:r>
    </w:p>
    <w:p w:rsidR="00F4469B" w:rsidRPr="00B30D58" w:rsidRDefault="00F4469B" w:rsidP="00B30D58">
      <w:pPr>
        <w:pStyle w:val="a3"/>
        <w:ind w:left="436"/>
        <w:jc w:val="both"/>
        <w:rPr>
          <w:rFonts w:ascii="Times New Roman" w:hAnsi="Times New Roman"/>
          <w:sz w:val="24"/>
          <w:szCs w:val="24"/>
        </w:rPr>
      </w:pPr>
      <w:r w:rsidRPr="00B30D58">
        <w:rPr>
          <w:rFonts w:ascii="Times New Roman" w:hAnsi="Times New Roman"/>
          <w:sz w:val="24"/>
          <w:szCs w:val="24"/>
        </w:rPr>
        <w:t>Настоящие Требования применяются:</w:t>
      </w:r>
    </w:p>
    <w:p w:rsidR="00F4469B" w:rsidRPr="007C6635" w:rsidRDefault="00F4469B" w:rsidP="00B13BB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 xml:space="preserve">органами государственной власти Ленинградской области, органами местного самоуправления муниципальных образований Ленинградской области, подведомственными им учреждениями и организациями, при формировании технических заданий на создание, развитие и эксплуатацию информационных систем и программно-технических комплексов видеонаблюдения, входящих в состав ВАН АПК </w:t>
      </w:r>
      <w:r w:rsidR="00995A07">
        <w:rPr>
          <w:rFonts w:ascii="Times New Roman" w:hAnsi="Times New Roman"/>
          <w:sz w:val="24"/>
          <w:szCs w:val="24"/>
        </w:rPr>
        <w:t>«</w:t>
      </w:r>
      <w:r w:rsidRPr="007C6635">
        <w:rPr>
          <w:rFonts w:ascii="Times New Roman" w:hAnsi="Times New Roman"/>
          <w:sz w:val="24"/>
          <w:szCs w:val="24"/>
        </w:rPr>
        <w:t>БГ</w:t>
      </w:r>
      <w:r w:rsidR="00995A07">
        <w:rPr>
          <w:rFonts w:ascii="Times New Roman" w:hAnsi="Times New Roman"/>
          <w:sz w:val="24"/>
          <w:szCs w:val="24"/>
        </w:rPr>
        <w:t>»</w:t>
      </w:r>
      <w:r w:rsidRPr="007C6635">
        <w:rPr>
          <w:rFonts w:ascii="Times New Roman" w:hAnsi="Times New Roman"/>
          <w:sz w:val="24"/>
          <w:szCs w:val="24"/>
        </w:rPr>
        <w:t>, либо интегрируемых с ним;</w:t>
      </w:r>
    </w:p>
    <w:p w:rsidR="00F4469B" w:rsidRPr="007C6635" w:rsidRDefault="00F4469B" w:rsidP="00B13BB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 xml:space="preserve">коммерческими и иными организациями, осуществляющими специализированные виды деятельности, которые предусматривают развитие и эксплуатацию информационных систем и программно-технических комплексов видеонаблюдения, входящих в состав ВАН АПК </w:t>
      </w:r>
      <w:r w:rsidR="00995A07">
        <w:rPr>
          <w:rFonts w:ascii="Times New Roman" w:hAnsi="Times New Roman"/>
          <w:sz w:val="24"/>
          <w:szCs w:val="24"/>
        </w:rPr>
        <w:t>«</w:t>
      </w:r>
      <w:r w:rsidRPr="007C6635">
        <w:rPr>
          <w:rFonts w:ascii="Times New Roman" w:hAnsi="Times New Roman"/>
          <w:sz w:val="24"/>
          <w:szCs w:val="24"/>
        </w:rPr>
        <w:t>БГ</w:t>
      </w:r>
      <w:r w:rsidR="00995A07">
        <w:rPr>
          <w:rFonts w:ascii="Times New Roman" w:hAnsi="Times New Roman"/>
          <w:sz w:val="24"/>
          <w:szCs w:val="24"/>
        </w:rPr>
        <w:t>»</w:t>
      </w:r>
      <w:r w:rsidRPr="007C6635">
        <w:rPr>
          <w:rFonts w:ascii="Times New Roman" w:hAnsi="Times New Roman"/>
          <w:sz w:val="24"/>
          <w:szCs w:val="24"/>
        </w:rPr>
        <w:t>, либо создание таких систем и комплексов, предназначенных для подключения к нему;</w:t>
      </w:r>
    </w:p>
    <w:p w:rsidR="00F4469B" w:rsidRDefault="00F4469B" w:rsidP="00B13BB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6635">
        <w:rPr>
          <w:rFonts w:ascii="Times New Roman" w:hAnsi="Times New Roman"/>
          <w:sz w:val="24"/>
          <w:szCs w:val="24"/>
        </w:rPr>
        <w:t>вновь создаваемым или реконструи</w:t>
      </w:r>
      <w:r w:rsidR="003771A1">
        <w:rPr>
          <w:rFonts w:ascii="Times New Roman" w:hAnsi="Times New Roman"/>
          <w:sz w:val="24"/>
          <w:szCs w:val="24"/>
        </w:rPr>
        <w:t xml:space="preserve">руемым зданиям социально </w:t>
      </w:r>
      <w:r w:rsidRPr="007C6635">
        <w:rPr>
          <w:rFonts w:ascii="Times New Roman" w:hAnsi="Times New Roman"/>
          <w:sz w:val="24"/>
          <w:szCs w:val="24"/>
        </w:rPr>
        <w:t>значимых объектов.</w:t>
      </w:r>
    </w:p>
    <w:p w:rsidR="00353950" w:rsidRPr="007C6635" w:rsidRDefault="00353950" w:rsidP="00353950">
      <w:pPr>
        <w:pStyle w:val="a3"/>
        <w:ind w:left="436"/>
        <w:jc w:val="both"/>
        <w:rPr>
          <w:rFonts w:ascii="Times New Roman" w:hAnsi="Times New Roman"/>
          <w:sz w:val="24"/>
          <w:szCs w:val="24"/>
        </w:rPr>
      </w:pPr>
    </w:p>
    <w:p w:rsidR="00F4469B" w:rsidRPr="007C6635" w:rsidRDefault="00F4469B" w:rsidP="00FA474E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C6635">
        <w:rPr>
          <w:rFonts w:ascii="Times New Roman" w:hAnsi="Times New Roman"/>
          <w:b/>
          <w:sz w:val="24"/>
          <w:szCs w:val="24"/>
        </w:rPr>
        <w:t>Термины, определения и сокращения</w:t>
      </w:r>
    </w:p>
    <w:p w:rsidR="002F0F89" w:rsidRPr="002F0F89" w:rsidRDefault="002F0F89" w:rsidP="00FA474E">
      <w:pPr>
        <w:ind w:left="-284"/>
        <w:jc w:val="both"/>
        <w:rPr>
          <w:rFonts w:ascii="Times New Roman" w:hAnsi="Times New Roman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7C6635" w:rsidRPr="00F82CC3" w:rsidTr="003422B0">
        <w:trPr>
          <w:trHeight w:hRule="exact" w:val="432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line="316" w:lineRule="exact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АПК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line="311" w:lineRule="exact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Аппаратно-программный комплекс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9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АРМ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Автоматизированное рабочее место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9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БГ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Безопасный город</w:t>
            </w:r>
          </w:p>
        </w:tc>
      </w:tr>
      <w:tr w:rsidR="007C6635" w:rsidRPr="00353950" w:rsidTr="003422B0">
        <w:trPr>
          <w:trHeight w:hRule="exact" w:val="975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353950" w:rsidRDefault="007C6635" w:rsidP="00FA474E">
            <w:pPr>
              <w:pStyle w:val="TableParagraph"/>
              <w:spacing w:before="249"/>
              <w:ind w:left="-284" w:right="286" w:firstLine="284"/>
              <w:jc w:val="both"/>
              <w:rPr>
                <w:rFonts w:eastAsiaTheme="minorHAnsi" w:cstheme="minorBidi"/>
                <w:b/>
                <w:sz w:val="24"/>
                <w:szCs w:val="24"/>
                <w:lang w:val="ru-RU"/>
              </w:rPr>
            </w:pPr>
            <w:r w:rsidRPr="00353950">
              <w:rPr>
                <w:rFonts w:eastAsiaTheme="minorHAnsi" w:cstheme="minorBidi"/>
                <w:b/>
                <w:sz w:val="24"/>
                <w:szCs w:val="24"/>
                <w:lang w:val="ru-RU"/>
              </w:rPr>
              <w:t>ВК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53950" w:rsidRDefault="00353950" w:rsidP="00353950">
            <w:pPr>
              <w:pStyle w:val="TableParagraph"/>
              <w:ind w:left="-284" w:right="286" w:firstLine="284"/>
              <w:jc w:val="both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353950">
              <w:rPr>
                <w:rFonts w:eastAsiaTheme="minorHAnsi" w:cstheme="minorBidi"/>
                <w:sz w:val="24"/>
                <w:szCs w:val="24"/>
                <w:lang w:val="ru-RU"/>
              </w:rPr>
              <w:t>Видеокамера – программно-технический комплекс, состоящий из</w:t>
            </w:r>
          </w:p>
          <w:p w:rsidR="00353950" w:rsidRDefault="00353950" w:rsidP="00353950">
            <w:pPr>
              <w:pStyle w:val="TableParagraph"/>
              <w:ind w:left="-284" w:right="286" w:firstLine="284"/>
              <w:jc w:val="both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353950">
              <w:rPr>
                <w:rFonts w:eastAsiaTheme="minorHAnsi" w:cstheme="minorBidi"/>
                <w:sz w:val="24"/>
                <w:szCs w:val="24"/>
                <w:lang w:val="ru-RU"/>
              </w:rPr>
              <w:t>источника видеосигнала и источника видеоизображения, или</w:t>
            </w:r>
          </w:p>
          <w:p w:rsidR="007C6635" w:rsidRPr="00353950" w:rsidRDefault="00353950" w:rsidP="00353950">
            <w:pPr>
              <w:pStyle w:val="TableParagraph"/>
              <w:ind w:left="-284" w:right="286" w:firstLine="284"/>
              <w:jc w:val="both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353950">
              <w:rPr>
                <w:rFonts w:eastAsiaTheme="minorHAnsi" w:cstheme="minorBidi"/>
                <w:sz w:val="24"/>
                <w:szCs w:val="24"/>
                <w:lang w:val="ru-RU"/>
              </w:rPr>
              <w:t>цифровая камера видеонаблюдения</w:t>
            </w:r>
          </w:p>
        </w:tc>
      </w:tr>
      <w:tr w:rsidR="003422B0" w:rsidRPr="00353950" w:rsidTr="003422B0">
        <w:trPr>
          <w:trHeight w:hRule="exact" w:val="975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3422B0" w:rsidRPr="0020017E" w:rsidRDefault="003422B0" w:rsidP="00FA474E">
            <w:pPr>
              <w:pStyle w:val="TableParagraph"/>
              <w:spacing w:before="249"/>
              <w:ind w:left="-284" w:right="286" w:firstLine="284"/>
              <w:jc w:val="both"/>
              <w:rPr>
                <w:rFonts w:eastAsiaTheme="minorHAnsi" w:cstheme="minorBidi"/>
                <w:b/>
                <w:sz w:val="24"/>
                <w:szCs w:val="24"/>
                <w:lang w:val="ru-RU"/>
              </w:rPr>
            </w:pPr>
            <w:r w:rsidRPr="0020017E">
              <w:rPr>
                <w:rFonts w:eastAsiaTheme="minorHAnsi" w:cstheme="minorBidi"/>
                <w:b/>
                <w:sz w:val="24"/>
                <w:szCs w:val="24"/>
                <w:lang w:val="ru-RU"/>
              </w:rPr>
              <w:t>ГКУ ЛО «РМЦ»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2B0" w:rsidRPr="0020017E" w:rsidRDefault="003422B0" w:rsidP="003422B0">
            <w:pPr>
              <w:pStyle w:val="TableParagraph"/>
              <w:ind w:left="0" w:right="286"/>
              <w:jc w:val="both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20017E">
              <w:rPr>
                <w:rFonts w:eastAsiaTheme="minorHAnsi" w:cstheme="minorBidi"/>
                <w:sz w:val="24"/>
                <w:szCs w:val="24"/>
                <w:lang w:val="ru-RU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</w:tr>
      <w:tr w:rsidR="007C6635" w:rsidRPr="00F82CC3" w:rsidTr="003422B0">
        <w:trPr>
          <w:trHeight w:hRule="exact" w:val="551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11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  <w:r w:rsidRPr="00F82CC3">
              <w:rPr>
                <w:b/>
                <w:sz w:val="24"/>
                <w:szCs w:val="24"/>
                <w:lang w:val="ru-RU"/>
              </w:rPr>
              <w:t>ЛО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7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>Ленинградская область</w:t>
            </w:r>
          </w:p>
        </w:tc>
      </w:tr>
      <w:tr w:rsidR="007C6635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10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ЕДДС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5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Единая дежурная диспетчерская служба</w:t>
            </w:r>
          </w:p>
        </w:tc>
      </w:tr>
      <w:tr w:rsidR="00B7349E" w:rsidRPr="00F82CC3" w:rsidTr="00B7349E">
        <w:trPr>
          <w:trHeight w:hRule="exact" w:val="73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B7349E" w:rsidRPr="00B7349E" w:rsidRDefault="00B7349E" w:rsidP="00FA474E">
            <w:pPr>
              <w:pStyle w:val="TableParagraph"/>
              <w:spacing w:before="110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ЕСПД ЛО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B7349E" w:rsidRPr="00B7349E" w:rsidRDefault="00B7349E" w:rsidP="00B7349E">
            <w:pPr>
              <w:pStyle w:val="TableParagraph"/>
              <w:spacing w:before="105"/>
              <w:ind w:left="0" w:right="28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сеть передачи данных Правительства Ленинградской области</w:t>
            </w:r>
          </w:p>
        </w:tc>
      </w:tr>
      <w:tr w:rsidR="007C6635" w:rsidRPr="00F82CC3" w:rsidTr="003422B0">
        <w:trPr>
          <w:trHeight w:hRule="exact" w:val="893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3422B0" w:rsidRDefault="0020017E" w:rsidP="0020017E">
            <w:pPr>
              <w:pStyle w:val="TableParagraph"/>
              <w:spacing w:before="109"/>
              <w:ind w:left="-284" w:right="286" w:firstLine="284"/>
              <w:jc w:val="both"/>
              <w:rPr>
                <w:b/>
                <w:sz w:val="24"/>
                <w:szCs w:val="24"/>
                <w:highlight w:val="yellow"/>
              </w:rPr>
            </w:pPr>
            <w:r w:rsidRPr="0020017E">
              <w:rPr>
                <w:b/>
                <w:sz w:val="24"/>
                <w:szCs w:val="24"/>
              </w:rPr>
              <w:t>ОМСУ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20017E" w:rsidRDefault="0020017E" w:rsidP="003422B0">
            <w:pPr>
              <w:pStyle w:val="TableParagraph"/>
              <w:spacing w:before="104"/>
              <w:ind w:left="0" w:right="286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20017E">
              <w:rPr>
                <w:spacing w:val="-1"/>
                <w:sz w:val="24"/>
                <w:szCs w:val="24"/>
                <w:lang w:val="ru-RU"/>
              </w:rPr>
              <w:t>Органы местного самоуправления</w:t>
            </w:r>
          </w:p>
        </w:tc>
      </w:tr>
      <w:tr w:rsidR="007C6635" w:rsidRPr="00F82CC3" w:rsidTr="003422B0">
        <w:trPr>
          <w:trHeight w:hRule="exact" w:val="87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1A6CA7">
              <w:rPr>
                <w:b/>
                <w:sz w:val="24"/>
                <w:szCs w:val="24"/>
              </w:rPr>
              <w:t>ВАН АПК «БГ»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163EC" w:rsidRDefault="007C6635" w:rsidP="00F163EC">
            <w:pPr>
              <w:pStyle w:val="TableParagraph"/>
              <w:spacing w:before="133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3422B0">
              <w:rPr>
                <w:sz w:val="24"/>
                <w:szCs w:val="24"/>
                <w:lang w:val="ru-RU"/>
              </w:rPr>
              <w:t>Система интеллектуального видеонаблюдения и видеоаналитики</w:t>
            </w:r>
          </w:p>
        </w:tc>
      </w:tr>
      <w:tr w:rsidR="007C6635" w:rsidRPr="00F82CC3" w:rsidTr="003422B0">
        <w:trPr>
          <w:trHeight w:hRule="exact" w:val="1366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53950" w:rsidRDefault="007C6635" w:rsidP="00FA474E">
            <w:pPr>
              <w:pStyle w:val="TableParagraph"/>
              <w:spacing w:before="133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Локальная система </w:t>
            </w:r>
            <w:r w:rsidRPr="00F82CC3">
              <w:rPr>
                <w:sz w:val="24"/>
                <w:szCs w:val="24"/>
                <w:lang w:val="ru-RU"/>
              </w:rPr>
              <w:t xml:space="preserve">видеонаблюдения – совокупность ВК или </w:t>
            </w:r>
          </w:p>
          <w:p w:rsidR="000032F0" w:rsidRDefault="007C6635" w:rsidP="00FA474E">
            <w:pPr>
              <w:pStyle w:val="TableParagraph"/>
              <w:spacing w:before="133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>источников видеосигнала и источников(</w:t>
            </w:r>
            <w:r>
              <w:rPr>
                <w:sz w:val="24"/>
                <w:szCs w:val="24"/>
                <w:lang w:val="ru-RU"/>
              </w:rPr>
              <w:t>-</w:t>
            </w:r>
            <w:r w:rsidRPr="00F82CC3">
              <w:rPr>
                <w:sz w:val="24"/>
                <w:szCs w:val="24"/>
                <w:lang w:val="ru-RU"/>
              </w:rPr>
              <w:t>а) видеоизображений(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7C6635" w:rsidRPr="00F82CC3" w:rsidRDefault="007C6635" w:rsidP="003771A1">
            <w:pPr>
              <w:pStyle w:val="TableParagraph"/>
              <w:spacing w:before="133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>ия), объединенных в логическую единицу</w:t>
            </w:r>
          </w:p>
        </w:tc>
      </w:tr>
      <w:tr w:rsidR="007C6635" w:rsidRPr="00F82CC3" w:rsidTr="003422B0">
        <w:trPr>
          <w:trHeight w:hRule="exact" w:val="71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48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СВН-ГРЗ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3422B0">
            <w:pPr>
              <w:pStyle w:val="TableParagraph"/>
              <w:spacing w:line="305" w:lineRule="exact"/>
              <w:ind w:left="0" w:right="286" w:firstLine="4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 с </w:t>
            </w:r>
            <w:r w:rsidRPr="00F82CC3">
              <w:rPr>
                <w:sz w:val="24"/>
                <w:szCs w:val="24"/>
                <w:lang w:val="ru-RU"/>
              </w:rPr>
              <w:t>возможностью</w:t>
            </w:r>
            <w:r w:rsidRPr="00F82CC3">
              <w:rPr>
                <w:sz w:val="24"/>
                <w:szCs w:val="24"/>
                <w:lang w:val="ru-RU"/>
              </w:rPr>
              <w:tab/>
              <w:t>фиксации</w:t>
            </w:r>
            <w:r w:rsidR="003422B0"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государственных</w:t>
            </w:r>
            <w:r w:rsidRPr="00936983"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регистрационных знаков транспортных средств</w:t>
            </w:r>
          </w:p>
        </w:tc>
      </w:tr>
      <w:tr w:rsidR="007C6635" w:rsidRPr="00F82CC3" w:rsidTr="003422B0">
        <w:trPr>
          <w:trHeight w:hRule="exact" w:val="550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5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СВН-З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учреждений здравоохранения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СВН-К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карьеров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СВН-КО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B9127A">
              <w:rPr>
                <w:sz w:val="24"/>
                <w:szCs w:val="24"/>
                <w:lang w:val="ru-RU"/>
              </w:rPr>
              <w:t>ВК</w:t>
            </w:r>
            <w:r w:rsidRPr="00F82CC3">
              <w:rPr>
                <w:sz w:val="24"/>
                <w:szCs w:val="24"/>
                <w:lang w:val="ru-RU"/>
              </w:rPr>
              <w:t xml:space="preserve"> объектов культуры и отдыха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СВН-ММС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B9127A">
              <w:rPr>
                <w:sz w:val="24"/>
                <w:szCs w:val="24"/>
                <w:lang w:val="ru-RU"/>
              </w:rPr>
              <w:t>ВК</w:t>
            </w:r>
            <w:r w:rsidRPr="00F82CC3">
              <w:rPr>
                <w:sz w:val="24"/>
                <w:szCs w:val="24"/>
                <w:lang w:val="ru-RU"/>
              </w:rPr>
              <w:t xml:space="preserve"> мест массового скопления людей</w:t>
            </w:r>
          </w:p>
        </w:tc>
      </w:tr>
      <w:tr w:rsidR="007C6635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учреждений образования</w:t>
            </w:r>
          </w:p>
        </w:tc>
      </w:tr>
      <w:tr w:rsidR="007C6635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СВН-СО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учреждений социального обслуживания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СВН-СП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строительных площадок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СВН-СР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объектов спортивного развития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СВН-Т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объектов туризма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СВН-ТБО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B9127A">
              <w:rPr>
                <w:sz w:val="24"/>
                <w:szCs w:val="24"/>
                <w:lang w:val="ru-RU"/>
              </w:rPr>
              <w:t>ВК</w:t>
            </w:r>
            <w:r w:rsidRPr="00F82CC3">
              <w:rPr>
                <w:sz w:val="24"/>
                <w:szCs w:val="24"/>
                <w:lang w:val="ru-RU"/>
              </w:rPr>
              <w:t xml:space="preserve"> полигонов по приему твердых бытовых отходов</w:t>
            </w:r>
          </w:p>
        </w:tc>
      </w:tr>
      <w:tr w:rsidR="007C6635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СВН-ТИ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Pr="00F82CC3">
              <w:rPr>
                <w:sz w:val="24"/>
                <w:szCs w:val="24"/>
              </w:rPr>
              <w:t xml:space="preserve"> объектов транспортной инфраструктуры</w:t>
            </w:r>
          </w:p>
        </w:tc>
      </w:tr>
      <w:tr w:rsidR="007C6635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СВН-ТП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B9127A">
              <w:rPr>
                <w:sz w:val="24"/>
                <w:szCs w:val="24"/>
                <w:lang w:val="ru-RU"/>
              </w:rPr>
              <w:t>ВК</w:t>
            </w:r>
            <w:r w:rsidRPr="00F82CC3">
              <w:rPr>
                <w:sz w:val="24"/>
                <w:szCs w:val="24"/>
                <w:lang w:val="ru-RU"/>
              </w:rPr>
              <w:t xml:space="preserve"> объектов торговли и общественного питания</w:t>
            </w:r>
          </w:p>
        </w:tc>
      </w:tr>
      <w:tr w:rsidR="00BB7D56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BB7D56" w:rsidRPr="00F82CC3" w:rsidRDefault="00BB7D56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BD5F15">
              <w:rPr>
                <w:b/>
                <w:sz w:val="24"/>
                <w:szCs w:val="24"/>
              </w:rPr>
              <w:t>СВН-МТС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BB7D56" w:rsidRPr="00B9127A" w:rsidRDefault="00290797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</w:t>
            </w:r>
            <w:r w:rsidRPr="00290797">
              <w:rPr>
                <w:sz w:val="24"/>
                <w:szCs w:val="24"/>
                <w:lang w:val="ru-RU"/>
              </w:rPr>
              <w:t xml:space="preserve"> на маршрутных транспортных средствах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МСВН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Муниципальная система видеонаблюдения</w:t>
            </w:r>
          </w:p>
        </w:tc>
      </w:tr>
      <w:tr w:rsidR="007C6635" w:rsidRPr="00F82CC3" w:rsidTr="003422B0">
        <w:trPr>
          <w:trHeight w:hRule="exact" w:val="550"/>
        </w:trPr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5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ОС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Операционная система</w:t>
            </w:r>
          </w:p>
        </w:tc>
      </w:tr>
      <w:tr w:rsidR="00995A07" w:rsidRPr="00F82CC3" w:rsidTr="003422B0">
        <w:trPr>
          <w:trHeight w:hRule="exact" w:val="550"/>
        </w:trPr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95A07" w:rsidRPr="00995A07" w:rsidRDefault="00995A07" w:rsidP="00FA474E">
            <w:pPr>
              <w:pStyle w:val="TableParagraph"/>
              <w:spacing w:before="105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ОМСУ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95A07" w:rsidRPr="00995A07" w:rsidRDefault="00995A07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местного самоуправления</w:t>
            </w:r>
          </w:p>
        </w:tc>
      </w:tr>
      <w:tr w:rsidR="0020017E" w:rsidRPr="00F82CC3" w:rsidTr="003422B0">
        <w:trPr>
          <w:trHeight w:hRule="exact" w:val="550"/>
        </w:trPr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0017E" w:rsidRPr="0020017E" w:rsidRDefault="0020017E" w:rsidP="00FA474E">
            <w:pPr>
              <w:pStyle w:val="TableParagraph"/>
              <w:spacing w:before="105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0017E" w:rsidRPr="0020017E" w:rsidRDefault="0020017E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Программное обеспечение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ПЭВМ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Персональная электронно-вычислительная машина</w:t>
            </w:r>
          </w:p>
        </w:tc>
      </w:tr>
      <w:tr w:rsidR="007C6635" w:rsidRPr="00F82CC3" w:rsidTr="003422B0">
        <w:trPr>
          <w:trHeight w:hRule="exact" w:val="549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Российская Федерация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СПВН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Система подъездного видеонаблюдения</w:t>
            </w:r>
          </w:p>
        </w:tc>
      </w:tr>
      <w:tr w:rsidR="007C6635" w:rsidRPr="00F82CC3" w:rsidTr="003422B0">
        <w:trPr>
          <w:trHeight w:hRule="exact" w:val="547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СПД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Система передачи данных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Специальное программное обеспечение</w:t>
            </w:r>
          </w:p>
        </w:tc>
      </w:tr>
      <w:tr w:rsidR="007C6635" w:rsidRPr="00F82CC3" w:rsidTr="003422B0">
        <w:trPr>
          <w:trHeight w:hRule="exact" w:val="548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СХД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Система хранения данных</w:t>
            </w:r>
          </w:p>
        </w:tc>
      </w:tr>
      <w:tr w:rsidR="007C6635" w:rsidRPr="00F82CC3" w:rsidTr="003422B0">
        <w:trPr>
          <w:trHeight w:hRule="exact" w:val="431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103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ЦОД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Центр обработки данных</w:t>
            </w:r>
          </w:p>
        </w:tc>
      </w:tr>
    </w:tbl>
    <w:tbl>
      <w:tblPr>
        <w:tblStyle w:val="TableNormal"/>
        <w:tblpPr w:leftFromText="180" w:rightFromText="180" w:vertAnchor="text" w:horzAnchor="margin" w:tblpX="-10" w:tblpY="1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9"/>
      </w:tblGrid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API</w:t>
            </w:r>
          </w:p>
        </w:tc>
        <w:tc>
          <w:tcPr>
            <w:tcW w:w="7229" w:type="dxa"/>
            <w:vAlign w:val="center"/>
          </w:tcPr>
          <w:p w:rsidR="000032F0" w:rsidRDefault="007C6635" w:rsidP="00353950">
            <w:pPr>
              <w:pStyle w:val="TableParagraph"/>
              <w:spacing w:line="305" w:lineRule="exact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</w:rPr>
              <w:t>Application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</w:rPr>
              <w:t>programming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</w:rPr>
              <w:t>interface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(Интерфейс</w:t>
            </w:r>
            <w:r w:rsidR="00353950"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программирования</w:t>
            </w:r>
          </w:p>
          <w:p w:rsidR="00353950" w:rsidRDefault="007C6635" w:rsidP="00353950">
            <w:pPr>
              <w:pStyle w:val="TableParagraph"/>
              <w:spacing w:line="305" w:lineRule="exact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 приложений) - программный механизм, </w:t>
            </w:r>
            <w:r w:rsidR="00353950">
              <w:rPr>
                <w:sz w:val="24"/>
                <w:szCs w:val="24"/>
                <w:lang w:val="ru-RU"/>
              </w:rPr>
              <w:t>о</w:t>
            </w:r>
            <w:r w:rsidRPr="00F82CC3">
              <w:rPr>
                <w:sz w:val="24"/>
                <w:szCs w:val="24"/>
                <w:lang w:val="ru-RU"/>
              </w:rPr>
              <w:t xml:space="preserve">беспечивающий </w:t>
            </w:r>
          </w:p>
          <w:p w:rsidR="007C6635" w:rsidRPr="00F82CC3" w:rsidRDefault="00353950" w:rsidP="00353950">
            <w:pPr>
              <w:pStyle w:val="TableParagraph"/>
              <w:spacing w:line="305" w:lineRule="exact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C6635" w:rsidRPr="00F82CC3">
              <w:rPr>
                <w:sz w:val="24"/>
                <w:szCs w:val="24"/>
                <w:lang w:val="ru-RU"/>
              </w:rPr>
              <w:t>заимодействие с внешней информационной системой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105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Н.264</w:t>
            </w:r>
          </w:p>
        </w:tc>
        <w:tc>
          <w:tcPr>
            <w:tcW w:w="7229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Протокол (формат) кодирования видеоизображения</w:t>
            </w:r>
          </w:p>
        </w:tc>
      </w:tr>
      <w:tr w:rsidR="007C6635" w:rsidRPr="0016437B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5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HTTP</w:t>
            </w:r>
          </w:p>
        </w:tc>
        <w:tc>
          <w:tcPr>
            <w:tcW w:w="7229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99"/>
              <w:ind w:left="-284" w:right="28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 Text Transfer Prоtocоl – протокол </w:t>
            </w:r>
            <w:r w:rsidRPr="00F82CC3">
              <w:rPr>
                <w:spacing w:val="-1"/>
                <w:sz w:val="24"/>
                <w:szCs w:val="24"/>
              </w:rPr>
              <w:t xml:space="preserve">передачи </w:t>
            </w:r>
            <w:r w:rsidRPr="00F82CC3">
              <w:rPr>
                <w:sz w:val="24"/>
                <w:szCs w:val="24"/>
              </w:rPr>
              <w:t>гипертекста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6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JPEG</w:t>
            </w:r>
          </w:p>
        </w:tc>
        <w:tc>
          <w:tcPr>
            <w:tcW w:w="7229" w:type="dxa"/>
            <w:vAlign w:val="center"/>
          </w:tcPr>
          <w:p w:rsidR="00353950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Формат хранения графических изображений в цифровом виде, </w:t>
            </w:r>
          </w:p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>предусматривающий возможность сжатия данных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C6635" w:rsidRPr="00F82CC3" w:rsidRDefault="007C6635" w:rsidP="00FA474E">
            <w:pPr>
              <w:pStyle w:val="TableParagraph"/>
              <w:spacing w:before="24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MJPEG</w:t>
            </w:r>
          </w:p>
        </w:tc>
        <w:tc>
          <w:tcPr>
            <w:tcW w:w="7229" w:type="dxa"/>
            <w:vAlign w:val="center"/>
          </w:tcPr>
          <w:p w:rsidR="00353950" w:rsidRDefault="007C6635" w:rsidP="00FA474E">
            <w:pPr>
              <w:pStyle w:val="TableParagraph"/>
              <w:spacing w:before="102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</w:rPr>
              <w:t>Motion</w:t>
            </w:r>
            <w:r w:rsidRPr="00F82CC3"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</w:rPr>
              <w:t>JPEG</w:t>
            </w:r>
            <w:r w:rsidRPr="00F82CC3">
              <w:rPr>
                <w:sz w:val="24"/>
                <w:szCs w:val="24"/>
                <w:lang w:val="ru-RU"/>
              </w:rPr>
              <w:t xml:space="preserve"> – покадровый метод вид</w:t>
            </w:r>
            <w:r>
              <w:rPr>
                <w:sz w:val="24"/>
                <w:szCs w:val="24"/>
                <w:lang w:val="ru-RU"/>
              </w:rPr>
              <w:t>еосжатия, основной</w:t>
            </w:r>
          </w:p>
          <w:p w:rsidR="00353950" w:rsidRDefault="007C6635" w:rsidP="00FA474E">
            <w:pPr>
              <w:pStyle w:val="TableParagraph"/>
              <w:spacing w:before="102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особенностью </w:t>
            </w:r>
            <w:r w:rsidRPr="00F82CC3">
              <w:rPr>
                <w:sz w:val="24"/>
                <w:szCs w:val="24"/>
                <w:lang w:val="ru-RU"/>
              </w:rPr>
              <w:t>которого является сжатие каждого отдельного кадра</w:t>
            </w:r>
          </w:p>
          <w:p w:rsidR="007C6635" w:rsidRPr="00F82CC3" w:rsidRDefault="007C6635" w:rsidP="00FA474E">
            <w:pPr>
              <w:pStyle w:val="TableParagraph"/>
              <w:spacing w:before="102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 видеопотока с помощью алгоритма сжатия изображений </w:t>
            </w:r>
            <w:r w:rsidRPr="00F82CC3">
              <w:rPr>
                <w:sz w:val="24"/>
                <w:szCs w:val="24"/>
              </w:rPr>
              <w:t>JPEG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8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MPEG-4</w:t>
            </w:r>
          </w:p>
        </w:tc>
        <w:tc>
          <w:tcPr>
            <w:tcW w:w="7229" w:type="dxa"/>
            <w:vAlign w:val="center"/>
          </w:tcPr>
          <w:p w:rsidR="003771A1" w:rsidRDefault="007C6635" w:rsidP="003771A1">
            <w:pPr>
              <w:pStyle w:val="TableParagraph"/>
              <w:spacing w:before="100" w:line="242" w:lineRule="auto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стандарт, используемый для </w:t>
            </w:r>
            <w:r w:rsidRPr="00F82CC3">
              <w:rPr>
                <w:spacing w:val="-1"/>
                <w:sz w:val="24"/>
                <w:szCs w:val="24"/>
                <w:lang w:val="ru-RU"/>
              </w:rPr>
              <w:t xml:space="preserve">сжатия </w:t>
            </w:r>
            <w:r w:rsidRPr="00F82CC3">
              <w:rPr>
                <w:sz w:val="24"/>
                <w:szCs w:val="24"/>
                <w:lang w:val="ru-RU"/>
              </w:rPr>
              <w:t>цифрового</w:t>
            </w:r>
          </w:p>
          <w:p w:rsidR="007C6635" w:rsidRPr="00F82CC3" w:rsidRDefault="007C6635" w:rsidP="003771A1">
            <w:pPr>
              <w:pStyle w:val="TableParagraph"/>
              <w:spacing w:before="100" w:line="242" w:lineRule="auto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 аудио и</w:t>
            </w:r>
            <w:r w:rsidRPr="00F82C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видео</w:t>
            </w:r>
          </w:p>
        </w:tc>
      </w:tr>
      <w:tr w:rsidR="007C6635" w:rsidRPr="00B57DCE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6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ONVIF</w:t>
            </w:r>
          </w:p>
        </w:tc>
        <w:tc>
          <w:tcPr>
            <w:tcW w:w="7229" w:type="dxa"/>
            <w:vAlign w:val="center"/>
          </w:tcPr>
          <w:p w:rsidR="000032F0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Open Network Video Interface Forum – открытый форум протоколов</w:t>
            </w:r>
          </w:p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 xml:space="preserve"> сетевого вещания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6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OpenGL</w:t>
            </w:r>
          </w:p>
        </w:tc>
        <w:tc>
          <w:tcPr>
            <w:tcW w:w="7229" w:type="dxa"/>
            <w:vAlign w:val="center"/>
          </w:tcPr>
          <w:p w:rsidR="000032F0" w:rsidRDefault="007C6635" w:rsidP="00FA474E">
            <w:pPr>
              <w:pStyle w:val="TableParagraph"/>
              <w:spacing w:before="101" w:line="242" w:lineRule="auto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</w:rPr>
              <w:t>Open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</w:rPr>
              <w:t>Graphics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</w:rPr>
              <w:t>Library</w:t>
            </w:r>
            <w:r>
              <w:rPr>
                <w:sz w:val="24"/>
                <w:szCs w:val="24"/>
                <w:lang w:val="ru-RU"/>
              </w:rPr>
              <w:t xml:space="preserve"> – открытая </w:t>
            </w:r>
            <w:r w:rsidRPr="00F82CC3">
              <w:rPr>
                <w:spacing w:val="-1"/>
                <w:sz w:val="24"/>
                <w:szCs w:val="24"/>
                <w:lang w:val="ru-RU"/>
              </w:rPr>
              <w:t xml:space="preserve">графическая </w:t>
            </w:r>
            <w:r w:rsidRPr="00F82CC3">
              <w:rPr>
                <w:sz w:val="24"/>
                <w:szCs w:val="24"/>
                <w:lang w:val="ru-RU"/>
              </w:rPr>
              <w:t>библиотека,</w:t>
            </w:r>
          </w:p>
          <w:p w:rsidR="007C6635" w:rsidRPr="00F82CC3" w:rsidRDefault="007C6635" w:rsidP="00FA474E">
            <w:pPr>
              <w:pStyle w:val="TableParagraph"/>
              <w:spacing w:before="101" w:line="242" w:lineRule="auto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 графический</w:t>
            </w:r>
            <w:r w:rsidRPr="00F82C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</w:rPr>
              <w:t>API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6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PTZ</w:t>
            </w:r>
          </w:p>
        </w:tc>
        <w:tc>
          <w:tcPr>
            <w:tcW w:w="7229" w:type="dxa"/>
            <w:vAlign w:val="center"/>
          </w:tcPr>
          <w:p w:rsidR="000032F0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</w:rPr>
              <w:t>Pan</w:t>
            </w:r>
            <w:r w:rsidRPr="00F82CC3">
              <w:rPr>
                <w:sz w:val="24"/>
                <w:szCs w:val="24"/>
                <w:lang w:val="ru-RU"/>
              </w:rPr>
              <w:t>-</w:t>
            </w:r>
            <w:r w:rsidRPr="00F82CC3">
              <w:rPr>
                <w:sz w:val="24"/>
                <w:szCs w:val="24"/>
              </w:rPr>
              <w:t>tilt</w:t>
            </w:r>
            <w:r w:rsidRPr="00F82CC3">
              <w:rPr>
                <w:sz w:val="24"/>
                <w:szCs w:val="24"/>
                <w:lang w:val="ru-RU"/>
              </w:rPr>
              <w:t>-</w:t>
            </w:r>
            <w:r w:rsidRPr="00F82CC3">
              <w:rPr>
                <w:sz w:val="24"/>
                <w:szCs w:val="24"/>
              </w:rPr>
              <w:t>zoom</w:t>
            </w:r>
            <w:r w:rsidRPr="00F82CC3">
              <w:rPr>
                <w:sz w:val="24"/>
                <w:szCs w:val="24"/>
                <w:lang w:val="ru-RU"/>
              </w:rPr>
              <w:t xml:space="preserve"> – термин, определяющий, что видеокамера имеет</w:t>
            </w:r>
          </w:p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 удаленно управляемый поворотный механизм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1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C6635" w:rsidRPr="00F82CC3" w:rsidRDefault="007C6635" w:rsidP="00FA474E">
            <w:pPr>
              <w:pStyle w:val="TableParagraph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RTP/RTSP</w:t>
            </w:r>
          </w:p>
        </w:tc>
        <w:tc>
          <w:tcPr>
            <w:tcW w:w="7229" w:type="dxa"/>
            <w:vAlign w:val="center"/>
          </w:tcPr>
          <w:p w:rsidR="000032F0" w:rsidRPr="003422B0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Real</w:t>
            </w:r>
            <w:r w:rsidRPr="003422B0">
              <w:rPr>
                <w:sz w:val="24"/>
                <w:szCs w:val="24"/>
              </w:rPr>
              <w:t>-</w:t>
            </w:r>
            <w:r w:rsidRPr="00F82CC3">
              <w:rPr>
                <w:sz w:val="24"/>
                <w:szCs w:val="24"/>
              </w:rPr>
              <w:t>Time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Transport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Protocol</w:t>
            </w:r>
            <w:r w:rsidRPr="003422B0">
              <w:rPr>
                <w:sz w:val="24"/>
                <w:szCs w:val="24"/>
              </w:rPr>
              <w:t xml:space="preserve"> / </w:t>
            </w:r>
            <w:r w:rsidRPr="00F82CC3">
              <w:rPr>
                <w:sz w:val="24"/>
                <w:szCs w:val="24"/>
              </w:rPr>
              <w:t>Real</w:t>
            </w:r>
            <w:r w:rsidRPr="003422B0">
              <w:rPr>
                <w:sz w:val="24"/>
                <w:szCs w:val="24"/>
              </w:rPr>
              <w:t>-</w:t>
            </w:r>
            <w:r w:rsidRPr="00F82CC3">
              <w:rPr>
                <w:sz w:val="24"/>
                <w:szCs w:val="24"/>
              </w:rPr>
              <w:t>Time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Streaming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Protocol</w:t>
            </w:r>
            <w:r w:rsidRPr="003422B0">
              <w:rPr>
                <w:sz w:val="24"/>
                <w:szCs w:val="24"/>
              </w:rPr>
              <w:t xml:space="preserve"> – </w:t>
            </w:r>
          </w:p>
          <w:p w:rsidR="000032F0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 xml:space="preserve">«транспортный протокол реального времени / потоковый протокол </w:t>
            </w:r>
          </w:p>
          <w:p w:rsidR="007C6635" w:rsidRPr="00F82CC3" w:rsidRDefault="007C6635" w:rsidP="00FA474E">
            <w:pPr>
              <w:pStyle w:val="TableParagraph"/>
              <w:spacing w:before="100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>реального</w:t>
            </w:r>
            <w:r w:rsidRPr="00F82C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времени»</w:t>
            </w:r>
          </w:p>
        </w:tc>
      </w:tr>
      <w:tr w:rsidR="007C6635" w:rsidRPr="000032F0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1"/>
              <w:ind w:left="-284" w:right="286" w:firstLine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C6635" w:rsidRPr="00F82CC3" w:rsidRDefault="007C6635" w:rsidP="00FA474E">
            <w:pPr>
              <w:pStyle w:val="TableParagraph"/>
              <w:spacing w:before="1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SOAP (XML)</w:t>
            </w:r>
          </w:p>
        </w:tc>
        <w:tc>
          <w:tcPr>
            <w:tcW w:w="7229" w:type="dxa"/>
            <w:vAlign w:val="center"/>
          </w:tcPr>
          <w:p w:rsidR="000032F0" w:rsidRDefault="007C6635" w:rsidP="00FA474E">
            <w:pPr>
              <w:pStyle w:val="TableParagraph"/>
              <w:spacing w:before="101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Simple Object Access Protocol (Extensibl</w:t>
            </w:r>
            <w:r>
              <w:rPr>
                <w:sz w:val="24"/>
                <w:szCs w:val="24"/>
              </w:rPr>
              <w:t>e Markup Language)</w:t>
            </w:r>
            <w:r w:rsidR="003422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422B0">
              <w:rPr>
                <w:sz w:val="24"/>
                <w:szCs w:val="24"/>
              </w:rPr>
              <w:t xml:space="preserve"> </w:t>
            </w:r>
          </w:p>
          <w:p w:rsidR="000032F0" w:rsidRDefault="007C6635" w:rsidP="00FA474E">
            <w:pPr>
              <w:pStyle w:val="TableParagraph"/>
              <w:spacing w:before="101"/>
              <w:ind w:left="-284" w:right="286" w:firstLine="284"/>
              <w:jc w:val="both"/>
              <w:rPr>
                <w:spacing w:val="-9"/>
                <w:sz w:val="24"/>
                <w:szCs w:val="24"/>
                <w:lang w:val="ru-RU"/>
              </w:rPr>
            </w:pPr>
            <w:r w:rsidRPr="000032F0">
              <w:rPr>
                <w:sz w:val="24"/>
                <w:szCs w:val="24"/>
                <w:lang w:val="ru-RU"/>
              </w:rPr>
              <w:t>простой протокол доступа к объектам (на базе расширяемого языка</w:t>
            </w:r>
            <w:r w:rsidRPr="000032F0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7C6635" w:rsidRPr="000032F0" w:rsidRDefault="007C6635" w:rsidP="00FA474E">
            <w:pPr>
              <w:pStyle w:val="TableParagraph"/>
              <w:spacing w:before="101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0032F0">
              <w:rPr>
                <w:sz w:val="24"/>
                <w:szCs w:val="24"/>
                <w:lang w:val="ru-RU"/>
              </w:rPr>
              <w:t>разметки)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106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VPN</w:t>
            </w:r>
          </w:p>
        </w:tc>
        <w:tc>
          <w:tcPr>
            <w:tcW w:w="7229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102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Virtual Private Network – виртуальная частная сеть</w:t>
            </w:r>
          </w:p>
        </w:tc>
      </w:tr>
      <w:tr w:rsidR="007C6635" w:rsidRPr="00B57DCE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26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WS-Discovery</w:t>
            </w:r>
          </w:p>
        </w:tc>
        <w:tc>
          <w:tcPr>
            <w:tcW w:w="7229" w:type="dxa"/>
            <w:vAlign w:val="center"/>
          </w:tcPr>
          <w:p w:rsidR="000032F0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 xml:space="preserve">Web Services Dynamic Discovery – Веб-сервис поиска ONVIF </w:t>
            </w:r>
          </w:p>
          <w:p w:rsidR="007C6635" w:rsidRPr="00F82CC3" w:rsidRDefault="007C6635" w:rsidP="00FA474E">
            <w:pPr>
              <w:pStyle w:val="TableParagraph"/>
              <w:spacing w:before="98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совместимых устройств в сети</w:t>
            </w:r>
          </w:p>
        </w:tc>
      </w:tr>
      <w:tr w:rsidR="007C6635" w:rsidRPr="00F82CC3" w:rsidTr="000032F0">
        <w:trPr>
          <w:trHeight w:val="20"/>
        </w:trPr>
        <w:tc>
          <w:tcPr>
            <w:tcW w:w="2405" w:type="dxa"/>
            <w:vAlign w:val="center"/>
          </w:tcPr>
          <w:p w:rsidR="007C6635" w:rsidRPr="00F82CC3" w:rsidRDefault="007C6635" w:rsidP="00FA474E">
            <w:pPr>
              <w:pStyle w:val="TableParagraph"/>
              <w:spacing w:before="4"/>
              <w:ind w:left="-284" w:right="286" w:firstLine="284"/>
              <w:jc w:val="both"/>
              <w:rPr>
                <w:b/>
                <w:sz w:val="24"/>
                <w:szCs w:val="24"/>
              </w:rPr>
            </w:pPr>
          </w:p>
          <w:p w:rsidR="007C6635" w:rsidRPr="00F82CC3" w:rsidRDefault="007C6635" w:rsidP="00FA474E">
            <w:pPr>
              <w:pStyle w:val="TableParagraph"/>
              <w:ind w:left="-284" w:right="286" w:firstLine="284"/>
              <w:jc w:val="both"/>
              <w:rPr>
                <w:b/>
                <w:sz w:val="24"/>
                <w:szCs w:val="24"/>
              </w:rPr>
            </w:pPr>
            <w:r w:rsidRPr="00F82CC3">
              <w:rPr>
                <w:b/>
                <w:sz w:val="24"/>
                <w:szCs w:val="24"/>
              </w:rPr>
              <w:t>WSDL</w:t>
            </w:r>
          </w:p>
        </w:tc>
        <w:tc>
          <w:tcPr>
            <w:tcW w:w="7229" w:type="dxa"/>
            <w:vAlign w:val="center"/>
          </w:tcPr>
          <w:p w:rsidR="000032F0" w:rsidRPr="003422B0" w:rsidRDefault="007C6635" w:rsidP="00FA474E">
            <w:pPr>
              <w:pStyle w:val="TableParagraph"/>
              <w:spacing w:before="100" w:line="242" w:lineRule="auto"/>
              <w:ind w:left="-284" w:right="286" w:firstLine="284"/>
              <w:jc w:val="both"/>
              <w:rPr>
                <w:sz w:val="24"/>
                <w:szCs w:val="24"/>
              </w:rPr>
            </w:pPr>
            <w:r w:rsidRPr="00F82CC3">
              <w:rPr>
                <w:sz w:val="24"/>
                <w:szCs w:val="24"/>
              </w:rPr>
              <w:t>Web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Services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Description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</w:rPr>
              <w:t>Language</w:t>
            </w:r>
            <w:r w:rsidRPr="003422B0">
              <w:rPr>
                <w:sz w:val="24"/>
                <w:szCs w:val="24"/>
              </w:rPr>
              <w:t xml:space="preserve"> – </w:t>
            </w:r>
            <w:r w:rsidRPr="00F82CC3">
              <w:rPr>
                <w:sz w:val="24"/>
                <w:szCs w:val="24"/>
                <w:lang w:val="ru-RU"/>
              </w:rPr>
              <w:t>Язык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описания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Веб</w:t>
            </w:r>
            <w:r w:rsidRPr="003422B0">
              <w:rPr>
                <w:sz w:val="24"/>
                <w:szCs w:val="24"/>
              </w:rPr>
              <w:t>-</w:t>
            </w:r>
            <w:r w:rsidRPr="00F82CC3">
              <w:rPr>
                <w:sz w:val="24"/>
                <w:szCs w:val="24"/>
                <w:lang w:val="ru-RU"/>
              </w:rPr>
              <w:t>сервисов</w:t>
            </w:r>
            <w:r w:rsidRPr="003422B0">
              <w:rPr>
                <w:sz w:val="24"/>
                <w:szCs w:val="24"/>
              </w:rPr>
              <w:t xml:space="preserve"> </w:t>
            </w:r>
            <w:r w:rsidRPr="00F82CC3">
              <w:rPr>
                <w:sz w:val="24"/>
                <w:szCs w:val="24"/>
                <w:lang w:val="ru-RU"/>
              </w:rPr>
              <w:t>и</w:t>
            </w:r>
            <w:r w:rsidRPr="003422B0">
              <w:rPr>
                <w:sz w:val="24"/>
                <w:szCs w:val="24"/>
              </w:rPr>
              <w:t xml:space="preserve"> </w:t>
            </w:r>
          </w:p>
          <w:p w:rsidR="007C6635" w:rsidRPr="00F82CC3" w:rsidRDefault="007C6635" w:rsidP="00FA474E">
            <w:pPr>
              <w:pStyle w:val="TableParagraph"/>
              <w:spacing w:before="100" w:line="242" w:lineRule="auto"/>
              <w:ind w:left="-284" w:right="286" w:firstLine="284"/>
              <w:jc w:val="both"/>
              <w:rPr>
                <w:sz w:val="24"/>
                <w:szCs w:val="24"/>
                <w:lang w:val="ru-RU"/>
              </w:rPr>
            </w:pPr>
            <w:r w:rsidRPr="00F82CC3">
              <w:rPr>
                <w:sz w:val="24"/>
                <w:szCs w:val="24"/>
                <w:lang w:val="ru-RU"/>
              </w:rPr>
              <w:t>доступа к ним</w:t>
            </w:r>
          </w:p>
        </w:tc>
      </w:tr>
    </w:tbl>
    <w:p w:rsidR="007C6635" w:rsidRDefault="007C6635" w:rsidP="00FA474E">
      <w:pPr>
        <w:widowControl w:val="0"/>
        <w:ind w:left="-284" w:right="28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6694" w:rsidRPr="00096694" w:rsidRDefault="003422B0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94" w:rsidRPr="00096694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при разработке единых региональных технических требований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ГОСТ 51558-2014</w:t>
      </w:r>
      <w:r w:rsidR="00995A07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"Средства и системы охранные телевизионные.</w:t>
      </w:r>
      <w:r w:rsidR="0035395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Классификация. Общие технически</w:t>
      </w:r>
      <w:r w:rsidR="003771A1">
        <w:rPr>
          <w:rFonts w:ascii="Times New Roman" w:hAnsi="Times New Roman" w:cs="Times New Roman"/>
          <w:sz w:val="24"/>
          <w:szCs w:val="24"/>
        </w:rPr>
        <w:t>е требования. Методы испытаний".</w:t>
      </w:r>
    </w:p>
    <w:p w:rsidR="00096694" w:rsidRPr="00096694" w:rsidRDefault="000032F0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50739-95 "Средства вычислительной техники. Защита </w:t>
      </w:r>
      <w:r w:rsidR="00096694" w:rsidRPr="00096694">
        <w:rPr>
          <w:rFonts w:ascii="Times New Roman" w:hAnsi="Times New Roman" w:cs="Times New Roman"/>
          <w:sz w:val="24"/>
          <w:szCs w:val="24"/>
        </w:rPr>
        <w:t>от несанкционированного доступа к информации</w:t>
      </w:r>
      <w:r w:rsidR="003771A1">
        <w:rPr>
          <w:rFonts w:ascii="Times New Roman" w:hAnsi="Times New Roman" w:cs="Times New Roman"/>
          <w:sz w:val="24"/>
          <w:szCs w:val="24"/>
        </w:rPr>
        <w:t>. Общие технические требования".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ГОСТ 14872-82 "Таблицы испытательные оптические телевизионные.</w:t>
      </w:r>
      <w:r w:rsidR="0035395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Типы, ра</w:t>
      </w:r>
      <w:r w:rsidR="003771A1">
        <w:rPr>
          <w:rFonts w:ascii="Times New Roman" w:hAnsi="Times New Roman" w:cs="Times New Roman"/>
          <w:sz w:val="24"/>
          <w:szCs w:val="24"/>
        </w:rPr>
        <w:t>змеры и технические требования".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ГОСТ Р ИСО/МЭК 19794-2006 "Автоматическая идентификация. Идентификация биометрическая. Форматы обмена биометрическими да</w:t>
      </w:r>
      <w:r w:rsidR="003771A1">
        <w:rPr>
          <w:rFonts w:ascii="Times New Roman" w:hAnsi="Times New Roman" w:cs="Times New Roman"/>
          <w:sz w:val="24"/>
          <w:szCs w:val="24"/>
        </w:rPr>
        <w:t>нными. Данные изображения лица".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февраля 2011 года № 73 "О некоторых мерах по совершенствованию подготовки проектной документации в части противод</w:t>
      </w:r>
      <w:r w:rsidR="003771A1">
        <w:rPr>
          <w:rFonts w:ascii="Times New Roman" w:hAnsi="Times New Roman" w:cs="Times New Roman"/>
          <w:sz w:val="24"/>
          <w:szCs w:val="24"/>
        </w:rPr>
        <w:t>ействия террористическим актам".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СП 132.13330.2011 "Обеспечение антитеррористической защищенности зданий и сооружений. О</w:t>
      </w:r>
      <w:r w:rsidR="003771A1">
        <w:rPr>
          <w:rFonts w:ascii="Times New Roman" w:hAnsi="Times New Roman" w:cs="Times New Roman"/>
          <w:sz w:val="24"/>
          <w:szCs w:val="24"/>
        </w:rPr>
        <w:t>бщие требования проектирования".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ГУВО МВД РФ РД 78.36.003-2002 "Инженерно-техническая укрепленность. Технические средства охраны. Требования и нормы проектирования по защите объект</w:t>
      </w:r>
      <w:r w:rsidR="003771A1">
        <w:rPr>
          <w:rFonts w:ascii="Times New Roman" w:hAnsi="Times New Roman" w:cs="Times New Roman"/>
          <w:sz w:val="24"/>
          <w:szCs w:val="24"/>
        </w:rPr>
        <w:t>ов от преступных посягательств".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ГУВО МВД России Р 78.36.008-99 "Проектирование и монтаж систем охранного телевид</w:t>
      </w:r>
      <w:r w:rsidR="003771A1">
        <w:rPr>
          <w:rFonts w:ascii="Times New Roman" w:hAnsi="Times New Roman" w:cs="Times New Roman"/>
          <w:sz w:val="24"/>
          <w:szCs w:val="24"/>
        </w:rPr>
        <w:t>ения и домофонов. Рекомендации".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ГУВО МВД РФ Р 78.36.002-99 «Выбор и применение телевизионных сист</w:t>
      </w:r>
      <w:r w:rsidR="003771A1">
        <w:rPr>
          <w:rFonts w:ascii="Times New Roman" w:hAnsi="Times New Roman" w:cs="Times New Roman"/>
          <w:sz w:val="24"/>
          <w:szCs w:val="24"/>
        </w:rPr>
        <w:t>ем видеоконтроля. Рекомендации".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СанПиН 2.2.2.542-96 "Гигиенические требования к видеодисплейным термина</w:t>
      </w:r>
      <w:r w:rsidR="003771A1">
        <w:rPr>
          <w:rFonts w:ascii="Times New Roman" w:hAnsi="Times New Roman" w:cs="Times New Roman"/>
          <w:sz w:val="24"/>
          <w:szCs w:val="24"/>
        </w:rPr>
        <w:t>лам, ПЭВМ и организации работы".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Временные единые требования к техническим параметрам сегментов аппаратно-программного комплекса "Безопасный город", №14-7-5552 от 2</w:t>
      </w:r>
      <w:r w:rsidR="003771A1">
        <w:rPr>
          <w:rFonts w:ascii="Times New Roman" w:hAnsi="Times New Roman" w:cs="Times New Roman"/>
          <w:sz w:val="24"/>
          <w:szCs w:val="24"/>
        </w:rPr>
        <w:t>9 декабря 2014 года, МЧС России.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Методические рекомендации АПК "Безопасный город" построение (развитие), внедрение и эксплуатация, №2-4-87-12-14 от 2</w:t>
      </w:r>
      <w:r w:rsidR="003771A1">
        <w:rPr>
          <w:rFonts w:ascii="Times New Roman" w:hAnsi="Times New Roman" w:cs="Times New Roman"/>
          <w:sz w:val="24"/>
          <w:szCs w:val="24"/>
        </w:rPr>
        <w:t>2 февраля 2015 года, МЧС России.</w:t>
      </w:r>
    </w:p>
    <w:p w:rsidR="00096694" w:rsidRPr="00096694" w:rsidRDefault="000032F0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r w:rsidR="00096694" w:rsidRPr="00096694">
        <w:rPr>
          <w:rFonts w:ascii="Times New Roman" w:hAnsi="Times New Roman" w:cs="Times New Roman"/>
          <w:sz w:val="24"/>
          <w:szCs w:val="24"/>
        </w:rPr>
        <w:t>вопросам построения, развития и использования сегментов аппаратно-программного комплекса «Безопасный город», затрагивающих компетенцию МВД России, от 31 марта 2017 год</w:t>
      </w:r>
      <w:r w:rsidR="003771A1">
        <w:rPr>
          <w:rFonts w:ascii="Times New Roman" w:hAnsi="Times New Roman" w:cs="Times New Roman"/>
          <w:sz w:val="24"/>
          <w:szCs w:val="24"/>
        </w:rPr>
        <w:t>а, ФКУ НПО «СТиС» МВД России.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20.12.2019 N 603 "Об отдельных вопросах создания, развития и функционирования аппаратно-программного комплекса "Безопасный </w:t>
      </w:r>
      <w:r w:rsidR="003771A1">
        <w:rPr>
          <w:rFonts w:ascii="Times New Roman" w:hAnsi="Times New Roman" w:cs="Times New Roman"/>
          <w:sz w:val="24"/>
          <w:szCs w:val="24"/>
        </w:rPr>
        <w:t>город" в Ленинградской области".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Распоряжение Правительства РФ от 03.12.2014 N 2446-р (ред. от 05.04.2019) "Об утверждении Концепции построения и развития аппаратно-программного комплекса "Безопасный город".</w:t>
      </w:r>
    </w:p>
    <w:p w:rsidR="00096694" w:rsidRPr="00096694" w:rsidRDefault="00096694" w:rsidP="00FA474E">
      <w:pPr>
        <w:pStyle w:val="a3"/>
        <w:widowControl w:val="0"/>
        <w:numPr>
          <w:ilvl w:val="0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>Общие принципы обеспечения информационно</w:t>
      </w:r>
      <w:r w:rsidR="00D412FC">
        <w:rPr>
          <w:rFonts w:ascii="Times New Roman" w:hAnsi="Times New Roman" w:cs="Times New Roman"/>
          <w:b/>
          <w:sz w:val="24"/>
          <w:szCs w:val="24"/>
        </w:rPr>
        <w:t xml:space="preserve">го взаимодействия ВАН АПК «БГ» </w:t>
      </w:r>
      <w:r w:rsidRPr="00096694">
        <w:rPr>
          <w:rFonts w:ascii="Times New Roman" w:hAnsi="Times New Roman" w:cs="Times New Roman"/>
          <w:b/>
          <w:sz w:val="24"/>
          <w:szCs w:val="24"/>
        </w:rPr>
        <w:t>с внешними СВН</w:t>
      </w:r>
    </w:p>
    <w:p w:rsidR="00096694" w:rsidRPr="00096694" w:rsidRDefault="00096694" w:rsidP="00FA474E">
      <w:pPr>
        <w:pStyle w:val="a3"/>
        <w:widowControl w:val="0"/>
        <w:ind w:left="76" w:right="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94" w:rsidRPr="00096694" w:rsidRDefault="00096694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 xml:space="preserve"> Общее описание схем обеспечения информационного взаимодействия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 целях унификации подхода к обеспечению информационного взаимод</w:t>
      </w:r>
      <w:r w:rsidR="00D412FC">
        <w:rPr>
          <w:rFonts w:ascii="Times New Roman" w:hAnsi="Times New Roman" w:cs="Times New Roman"/>
          <w:sz w:val="24"/>
          <w:szCs w:val="24"/>
        </w:rPr>
        <w:t>ействия между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и внешними СВН по IP-сетям используются следующие типы интеграции: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6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интеграция внешней С</w:t>
      </w:r>
      <w:r w:rsidR="00AD6127">
        <w:rPr>
          <w:rFonts w:ascii="Times New Roman" w:hAnsi="Times New Roman" w:cs="Times New Roman"/>
          <w:sz w:val="24"/>
          <w:szCs w:val="24"/>
        </w:rPr>
        <w:t>ВН в ВАН АПК «БГ»</w:t>
      </w:r>
      <w:r w:rsidRPr="00353950">
        <w:rPr>
          <w:rFonts w:ascii="Times New Roman" w:hAnsi="Times New Roman" w:cs="Times New Roman"/>
          <w:sz w:val="24"/>
          <w:szCs w:val="24"/>
        </w:rPr>
        <w:t xml:space="preserve"> дублированием видеопотоков со средств видеонаблюдения (п.3.2);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6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интеграция в</w:t>
      </w:r>
      <w:r w:rsidR="00AD6127">
        <w:rPr>
          <w:rFonts w:ascii="Times New Roman" w:hAnsi="Times New Roman" w:cs="Times New Roman"/>
          <w:sz w:val="24"/>
          <w:szCs w:val="24"/>
        </w:rPr>
        <w:t xml:space="preserve">нешней СВН в ВАН АПК «БГ» </w:t>
      </w:r>
      <w:r w:rsidRPr="00353950">
        <w:rPr>
          <w:rFonts w:ascii="Times New Roman" w:hAnsi="Times New Roman" w:cs="Times New Roman"/>
          <w:sz w:val="24"/>
          <w:szCs w:val="24"/>
        </w:rPr>
        <w:t>с замещением существующего во внешней СВН оборудов</w:t>
      </w:r>
      <w:r w:rsidR="00AD6127">
        <w:rPr>
          <w:rFonts w:ascii="Times New Roman" w:hAnsi="Times New Roman" w:cs="Times New Roman"/>
          <w:sz w:val="24"/>
          <w:szCs w:val="24"/>
        </w:rPr>
        <w:t>ания видеообработки и СХД (п.3.3</w:t>
      </w:r>
      <w:r w:rsidRPr="00353950">
        <w:rPr>
          <w:rFonts w:ascii="Times New Roman" w:hAnsi="Times New Roman" w:cs="Times New Roman"/>
          <w:sz w:val="24"/>
          <w:szCs w:val="24"/>
        </w:rPr>
        <w:t>).</w:t>
      </w:r>
    </w:p>
    <w:p w:rsidR="00096694" w:rsidRPr="00096694" w:rsidRDefault="00D412FC" w:rsidP="00D412FC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 w:rsidR="00096694" w:rsidRPr="00096694">
        <w:rPr>
          <w:rFonts w:ascii="Times New Roman" w:hAnsi="Times New Roman" w:cs="Times New Roman"/>
          <w:sz w:val="24"/>
          <w:szCs w:val="24"/>
        </w:rPr>
        <w:t>интегри</w:t>
      </w:r>
      <w:r>
        <w:rPr>
          <w:rFonts w:ascii="Times New Roman" w:hAnsi="Times New Roman" w:cs="Times New Roman"/>
          <w:sz w:val="24"/>
          <w:szCs w:val="24"/>
        </w:rPr>
        <w:t xml:space="preserve">руемых СВН к ВАН АПК «БГ» </w:t>
      </w:r>
      <w:r w:rsidR="00096694" w:rsidRPr="00096694">
        <w:rPr>
          <w:rFonts w:ascii="Times New Roman" w:hAnsi="Times New Roman" w:cs="Times New Roman"/>
          <w:sz w:val="24"/>
          <w:szCs w:val="24"/>
        </w:rPr>
        <w:t>используются общепринятые мировые стандарты (ONVIF, HTTP, RTSP) для обмена как управляющей, так и видеоинформацией между компонентами комплекса интегрируемых систем. Интеграция осуществляется на базе универсальной интеграционной платформы, являющейся сос</w:t>
      </w:r>
      <w:r w:rsidR="0020017E">
        <w:rPr>
          <w:rFonts w:ascii="Times New Roman" w:hAnsi="Times New Roman" w:cs="Times New Roman"/>
          <w:sz w:val="24"/>
          <w:szCs w:val="24"/>
        </w:rPr>
        <w:t>тавной частью ВАН АПК «БГ»</w:t>
      </w:r>
      <w:r w:rsidR="00096694" w:rsidRPr="00096694">
        <w:rPr>
          <w:rFonts w:ascii="Times New Roman" w:hAnsi="Times New Roman" w:cs="Times New Roman"/>
          <w:sz w:val="24"/>
          <w:szCs w:val="24"/>
        </w:rPr>
        <w:t>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Для обеспечения процесса интеграции внешняя СВН должна иметь документированный API для обеспечения подключения к источникам видеоизображения и передачи управляющей информации: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7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управление профилями работы видеокамеры; обновление информации о подключенных видеокамерах;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7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доступ к архивным видеоизображениям, включая выборочную выгрузку архивных видеоданных;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7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настройка потоковой передачи видеоинформации; получение видеопотоков в режиме реального времени;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7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обработка событий, в том числе и метаданных видео-аналитики.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Не допускается использование закрытого частного API, требующего использования какой-либо конкретной операционной системы.</w:t>
      </w:r>
    </w:p>
    <w:p w:rsidR="00096694" w:rsidRPr="00096694" w:rsidRDefault="00096694" w:rsidP="00353950">
      <w:pPr>
        <w:widowControl w:val="0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 программно-аппаратном комплексе универсальной интеграцион</w:t>
      </w:r>
      <w:r w:rsidR="005A468F">
        <w:rPr>
          <w:rFonts w:ascii="Times New Roman" w:hAnsi="Times New Roman" w:cs="Times New Roman"/>
          <w:sz w:val="24"/>
          <w:szCs w:val="24"/>
        </w:rPr>
        <w:t>ной платформы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используются следующие стандарты: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>ONVIF</w:t>
      </w:r>
      <w:r w:rsidRPr="00096694">
        <w:rPr>
          <w:rFonts w:ascii="Times New Roman" w:hAnsi="Times New Roman" w:cs="Times New Roman"/>
          <w:sz w:val="24"/>
          <w:szCs w:val="24"/>
        </w:rPr>
        <w:t xml:space="preserve"> (Open Network Video Interface Forum – "открытый форум протоколов сетевого вещания") – отраслевой стандарт, определяющий протоколы взаимодействия средств видеонаблюдения и системы управления видео. Спецификация ONVIF построена на веб-сервисах, описываемых языком WSDL, протоколах RTP/RTSP, SOAP (XML), стандарте видео-сжатия H.264, MPEG-4, MJPEG. Стандартом определяются следующие аспекты взаимодействия средства видеонаблюдения с системами управления или видеозаписи:</w:t>
      </w:r>
    </w:p>
    <w:p w:rsidR="004865EA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 xml:space="preserve">конфигурирование сетевого интерфейса; </w:t>
      </w:r>
    </w:p>
    <w:p w:rsidR="004865EA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4865EA">
        <w:rPr>
          <w:rFonts w:ascii="Times New Roman" w:hAnsi="Times New Roman" w:cs="Times New Roman"/>
          <w:sz w:val="24"/>
          <w:szCs w:val="24"/>
        </w:rPr>
        <w:t xml:space="preserve">обнаружение устройств по протоколу WS-Discovery; </w:t>
      </w:r>
    </w:p>
    <w:p w:rsidR="00096694" w:rsidRPr="004865EA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4865EA">
        <w:rPr>
          <w:rFonts w:ascii="Times New Roman" w:hAnsi="Times New Roman" w:cs="Times New Roman"/>
          <w:sz w:val="24"/>
          <w:szCs w:val="24"/>
        </w:rPr>
        <w:t>управление профилями работы камеры;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настройка поточной передачи медиа-данных;</w:t>
      </w:r>
    </w:p>
    <w:p w:rsidR="004865EA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 xml:space="preserve">обработка событий; </w:t>
      </w:r>
    </w:p>
    <w:p w:rsidR="004865EA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 xml:space="preserve">управление приводом PTZ; 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видеоаналитика;</w:t>
      </w:r>
    </w:p>
    <w:p w:rsidR="00096694" w:rsidRPr="00353950" w:rsidRDefault="00096694" w:rsidP="00B13BB1">
      <w:pPr>
        <w:pStyle w:val="a3"/>
        <w:widowControl w:val="0"/>
        <w:numPr>
          <w:ilvl w:val="0"/>
          <w:numId w:val="28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53950">
        <w:rPr>
          <w:rFonts w:ascii="Times New Roman" w:hAnsi="Times New Roman" w:cs="Times New Roman"/>
          <w:sz w:val="24"/>
          <w:szCs w:val="24"/>
        </w:rPr>
        <w:t>защита (управление доступом, шифрование).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>HTTP</w:t>
      </w:r>
      <w:r w:rsidRPr="00096694">
        <w:rPr>
          <w:rFonts w:ascii="Times New Roman" w:hAnsi="Times New Roman" w:cs="Times New Roman"/>
          <w:sz w:val="24"/>
          <w:szCs w:val="24"/>
        </w:rPr>
        <w:t xml:space="preserve"> (HyperText Transfer Prоtocоl – "протокол передачи гипертекста"). Используется также в качестве "транспорта" для других протоколов прикладного уровня. Преимуществом использования данного протокола в интеграционной платформе является простота работы и совместимость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с существующими компонентами Системы.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>RTSP</w:t>
      </w:r>
      <w:r w:rsidRPr="00096694">
        <w:rPr>
          <w:rFonts w:ascii="Times New Roman" w:hAnsi="Times New Roman" w:cs="Times New Roman"/>
          <w:sz w:val="24"/>
          <w:szCs w:val="24"/>
        </w:rPr>
        <w:t xml:space="preserve"> (Real Time Streaming Protocol – "потоковый протокол реального времени"). Является прикладным протоколом, предназначенным для использован</w:t>
      </w:r>
      <w:r w:rsidR="000032F0">
        <w:rPr>
          <w:rFonts w:ascii="Times New Roman" w:hAnsi="Times New Roman" w:cs="Times New Roman"/>
          <w:sz w:val="24"/>
          <w:szCs w:val="24"/>
        </w:rPr>
        <w:t>ия в системах,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="000032F0">
        <w:rPr>
          <w:rFonts w:ascii="Times New Roman" w:hAnsi="Times New Roman" w:cs="Times New Roman"/>
          <w:sz w:val="24"/>
          <w:szCs w:val="24"/>
        </w:rPr>
        <w:t>работающих с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="000032F0">
        <w:rPr>
          <w:rFonts w:ascii="Times New Roman" w:hAnsi="Times New Roman" w:cs="Times New Roman"/>
          <w:sz w:val="24"/>
          <w:szCs w:val="24"/>
        </w:rPr>
        <w:t>мультимедиа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данными,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и позволяющий клиенту удалённо управлять потоком данных с сервера, предоставляя возможность выполнения команд: "Старт", "Стоп", а также для доступа по времени к файлам на сервере.</w:t>
      </w:r>
    </w:p>
    <w:p w:rsidR="00096694" w:rsidRPr="00096694" w:rsidRDefault="00096694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 xml:space="preserve"> Интеграция </w:t>
      </w:r>
      <w:r w:rsidR="0020017E">
        <w:rPr>
          <w:rFonts w:ascii="Times New Roman" w:hAnsi="Times New Roman" w:cs="Times New Roman"/>
          <w:b/>
          <w:sz w:val="24"/>
          <w:szCs w:val="24"/>
        </w:rPr>
        <w:t>внешней СВН в ВАН АПК «БГ»</w:t>
      </w:r>
      <w:r w:rsidRPr="00096694">
        <w:rPr>
          <w:rFonts w:ascii="Times New Roman" w:hAnsi="Times New Roman" w:cs="Times New Roman"/>
          <w:b/>
          <w:sz w:val="24"/>
          <w:szCs w:val="24"/>
        </w:rPr>
        <w:t xml:space="preserve"> дублированием видеопотоков со средств видеонаблюдения.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При интеграция </w:t>
      </w:r>
      <w:r w:rsidR="0020017E">
        <w:rPr>
          <w:rFonts w:ascii="Times New Roman" w:hAnsi="Times New Roman" w:cs="Times New Roman"/>
          <w:sz w:val="24"/>
          <w:szCs w:val="24"/>
        </w:rPr>
        <w:t>внешней СВН в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дублированием видеопотоков со средств видеонаблюдения, видеопотоки одновременно передаются к оборудованию обработки и записи вн</w:t>
      </w:r>
      <w:r w:rsidR="0020017E">
        <w:rPr>
          <w:rFonts w:ascii="Times New Roman" w:hAnsi="Times New Roman" w:cs="Times New Roman"/>
          <w:sz w:val="24"/>
          <w:szCs w:val="24"/>
        </w:rPr>
        <w:t xml:space="preserve">ешней СВН и в ВАН АПК «БГ» </w:t>
      </w:r>
      <w:r w:rsidRPr="00096694">
        <w:rPr>
          <w:rFonts w:ascii="Times New Roman" w:hAnsi="Times New Roman" w:cs="Times New Roman"/>
          <w:sz w:val="24"/>
          <w:szCs w:val="24"/>
        </w:rPr>
        <w:t>(см. рисунок 1).</w:t>
      </w:r>
    </w:p>
    <w:p w:rsidR="00096694" w:rsidRPr="00096694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У в</w:t>
      </w:r>
      <w:r w:rsidR="0020017E">
        <w:rPr>
          <w:rFonts w:ascii="Times New Roman" w:hAnsi="Times New Roman" w:cs="Times New Roman"/>
          <w:sz w:val="24"/>
          <w:szCs w:val="24"/>
        </w:rPr>
        <w:t xml:space="preserve">нешней СВН и ВАН АПК «БГ» </w:t>
      </w:r>
      <w:r w:rsidRPr="00096694">
        <w:rPr>
          <w:rFonts w:ascii="Times New Roman" w:hAnsi="Times New Roman" w:cs="Times New Roman"/>
          <w:sz w:val="24"/>
          <w:szCs w:val="24"/>
        </w:rPr>
        <w:t>разные группы пользователей. Клиентское программное об</w:t>
      </w:r>
      <w:r w:rsidR="0020017E">
        <w:rPr>
          <w:rFonts w:ascii="Times New Roman" w:hAnsi="Times New Roman" w:cs="Times New Roman"/>
          <w:sz w:val="24"/>
          <w:szCs w:val="24"/>
        </w:rPr>
        <w:t>еспечение для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и внешней СВН функционирует независимо. Данный тип интеграции возможен к применению только при реализации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временного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информационного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взаимодействия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в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связи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с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повышенной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нагрузкой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="0020017E">
        <w:rPr>
          <w:rFonts w:ascii="Times New Roman" w:hAnsi="Times New Roman" w:cs="Times New Roman"/>
          <w:sz w:val="24"/>
          <w:szCs w:val="24"/>
        </w:rPr>
        <w:t xml:space="preserve">на инфраструктуру внешней СВН </w:t>
      </w:r>
      <w:r w:rsidRPr="00096694">
        <w:rPr>
          <w:rFonts w:ascii="Times New Roman" w:hAnsi="Times New Roman" w:cs="Times New Roman"/>
          <w:sz w:val="24"/>
          <w:szCs w:val="24"/>
        </w:rPr>
        <w:t xml:space="preserve">и невозможностью разграничения прав доступа к источникам видеоизображения между </w:t>
      </w:r>
      <w:r w:rsidR="0020017E">
        <w:rPr>
          <w:rFonts w:ascii="Times New Roman" w:hAnsi="Times New Roman" w:cs="Times New Roman"/>
          <w:sz w:val="24"/>
          <w:szCs w:val="24"/>
        </w:rPr>
        <w:t>внешней СВН и ВАН АПК «БГ»</w:t>
      </w:r>
      <w:r w:rsidRPr="00096694">
        <w:rPr>
          <w:rFonts w:ascii="Times New Roman" w:hAnsi="Times New Roman" w:cs="Times New Roman"/>
          <w:sz w:val="24"/>
          <w:szCs w:val="24"/>
        </w:rPr>
        <w:t>.</w:t>
      </w:r>
    </w:p>
    <w:p w:rsidR="00096694" w:rsidRPr="00096694" w:rsidRDefault="00096694" w:rsidP="00353950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Для первого типа подключений поставщику информации необходимо:</w:t>
      </w:r>
    </w:p>
    <w:p w:rsidR="00096694" w:rsidRPr="00096694" w:rsidRDefault="00096694" w:rsidP="00B13BB1">
      <w:pPr>
        <w:pStyle w:val="a3"/>
        <w:widowControl w:val="0"/>
        <w:numPr>
          <w:ilvl w:val="0"/>
          <w:numId w:val="29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предоставить дублированный видеопоток от средства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видеонаблюдения</w:t>
      </w:r>
    </w:p>
    <w:p w:rsidR="00096694" w:rsidRPr="00096694" w:rsidRDefault="0020017E" w:rsidP="00B13BB1">
      <w:pPr>
        <w:pStyle w:val="a3"/>
        <w:widowControl w:val="0"/>
        <w:numPr>
          <w:ilvl w:val="0"/>
          <w:numId w:val="29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СВН до ВАН АПК «БГ»</w:t>
      </w:r>
      <w:r w:rsidR="00096694" w:rsidRPr="00096694">
        <w:rPr>
          <w:rFonts w:ascii="Times New Roman" w:hAnsi="Times New Roman" w:cs="Times New Roman"/>
          <w:sz w:val="24"/>
          <w:szCs w:val="24"/>
        </w:rPr>
        <w:t>;</w:t>
      </w:r>
    </w:p>
    <w:p w:rsidR="00096694" w:rsidRPr="00096694" w:rsidRDefault="00096694" w:rsidP="00B13BB1">
      <w:pPr>
        <w:pStyle w:val="a3"/>
        <w:widowControl w:val="0"/>
        <w:numPr>
          <w:ilvl w:val="0"/>
          <w:numId w:val="29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обеспечить соответствие поступающего видеопотока технически</w:t>
      </w:r>
      <w:r w:rsidR="0020017E">
        <w:rPr>
          <w:rFonts w:ascii="Times New Roman" w:hAnsi="Times New Roman" w:cs="Times New Roman"/>
          <w:sz w:val="24"/>
          <w:szCs w:val="24"/>
        </w:rPr>
        <w:t>м требованиям ВАН АПК «БГ»</w:t>
      </w:r>
      <w:r w:rsidRPr="00096694">
        <w:rPr>
          <w:rFonts w:ascii="Times New Roman" w:hAnsi="Times New Roman" w:cs="Times New Roman"/>
          <w:sz w:val="24"/>
          <w:szCs w:val="24"/>
        </w:rPr>
        <w:t>;</w:t>
      </w:r>
    </w:p>
    <w:p w:rsidR="00096694" w:rsidRPr="00096694" w:rsidRDefault="00096694" w:rsidP="00B13BB1">
      <w:pPr>
        <w:pStyle w:val="a3"/>
        <w:widowControl w:val="0"/>
        <w:numPr>
          <w:ilvl w:val="0"/>
          <w:numId w:val="29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при наличии технической возможности и целесообразности обеспечить доступ к архивам видеоинформации СВН.</w:t>
      </w:r>
    </w:p>
    <w:p w:rsidR="007C6635" w:rsidRDefault="007B654B" w:rsidP="00FA474E">
      <w:pPr>
        <w:widowControl w:val="0"/>
        <w:ind w:left="-284" w:right="28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3186" w:dyaOrig="8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06.75pt" o:ole="">
            <v:imagedata r:id="rId9" o:title=""/>
          </v:shape>
          <o:OLEObject Type="Embed" ProgID="Visio.Drawing.15" ShapeID="_x0000_i1025" DrawAspect="Content" ObjectID="_1641378424" r:id="rId10"/>
        </w:object>
      </w:r>
    </w:p>
    <w:p w:rsidR="00096694" w:rsidRPr="00096694" w:rsidRDefault="00096694" w:rsidP="00FA474E">
      <w:pPr>
        <w:widowControl w:val="0"/>
        <w:ind w:left="-284" w:right="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Рисунок 1. Интеграция внешней СВН в ВАН АПК «БГ» с дублированием видеопотоков со средств видеонаблюдения.</w:t>
      </w:r>
    </w:p>
    <w:p w:rsidR="00096694" w:rsidRPr="00096694" w:rsidRDefault="00096694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94">
        <w:rPr>
          <w:rFonts w:ascii="Times New Roman" w:hAnsi="Times New Roman" w:cs="Times New Roman"/>
          <w:b/>
          <w:sz w:val="24"/>
          <w:szCs w:val="24"/>
        </w:rPr>
        <w:t xml:space="preserve"> Интеграция внешней СВН в ВАН АПК «БГ» с исключением существующего во внешней СВН оборудования видеообработки и СХД.</w:t>
      </w:r>
    </w:p>
    <w:p w:rsidR="004865EA" w:rsidRDefault="00096694" w:rsidP="004865EA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При данном типе подключения видеоизображения со средств видеонаблюдения интегрируемой СВН передаются тольк</w:t>
      </w:r>
      <w:r w:rsidR="0020017E">
        <w:rPr>
          <w:rFonts w:ascii="Times New Roman" w:hAnsi="Times New Roman" w:cs="Times New Roman"/>
          <w:sz w:val="24"/>
          <w:szCs w:val="24"/>
        </w:rPr>
        <w:t>о в ВАН АПК «БГ»</w:t>
      </w:r>
      <w:r w:rsidRPr="00096694">
        <w:rPr>
          <w:rFonts w:ascii="Times New Roman" w:hAnsi="Times New Roman" w:cs="Times New Roman"/>
          <w:sz w:val="24"/>
          <w:szCs w:val="24"/>
        </w:rPr>
        <w:t>, аппаратно-программные средства интегрируемой СВН прекращают свое функционирование и заменяются (</w:t>
      </w:r>
      <w:r w:rsidR="0020017E">
        <w:rPr>
          <w:rFonts w:ascii="Times New Roman" w:hAnsi="Times New Roman" w:cs="Times New Roman"/>
          <w:sz w:val="24"/>
          <w:szCs w:val="24"/>
        </w:rPr>
        <w:t>переносятся в ВАН АПК «БГ»</w:t>
      </w:r>
      <w:r w:rsidRPr="00096694">
        <w:rPr>
          <w:rFonts w:ascii="Times New Roman" w:hAnsi="Times New Roman" w:cs="Times New Roman"/>
          <w:sz w:val="24"/>
          <w:szCs w:val="24"/>
        </w:rPr>
        <w:t>) на аппаратно-программ</w:t>
      </w:r>
      <w:r w:rsidR="0020017E">
        <w:rPr>
          <w:rFonts w:ascii="Times New Roman" w:hAnsi="Times New Roman" w:cs="Times New Roman"/>
          <w:sz w:val="24"/>
          <w:szCs w:val="24"/>
        </w:rPr>
        <w:t xml:space="preserve">ные средства ВАН АПК «БГ» </w:t>
      </w:r>
      <w:r w:rsidRPr="00096694">
        <w:rPr>
          <w:rFonts w:ascii="Times New Roman" w:hAnsi="Times New Roman" w:cs="Times New Roman"/>
          <w:sz w:val="24"/>
          <w:szCs w:val="24"/>
        </w:rPr>
        <w:t>(см. рисунок 2).</w:t>
      </w:r>
    </w:p>
    <w:p w:rsidR="00096694" w:rsidRPr="00096694" w:rsidRDefault="00096694" w:rsidP="004865EA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Владельцы внешних СВН становятся</w:t>
      </w:r>
      <w:r w:rsidR="0020017E">
        <w:rPr>
          <w:rFonts w:ascii="Times New Roman" w:hAnsi="Times New Roman" w:cs="Times New Roman"/>
          <w:sz w:val="24"/>
          <w:szCs w:val="24"/>
        </w:rPr>
        <w:t xml:space="preserve"> пользователями ВАН АПК «БГ» </w:t>
      </w:r>
      <w:r w:rsidRPr="00096694">
        <w:rPr>
          <w:rFonts w:ascii="Times New Roman" w:hAnsi="Times New Roman" w:cs="Times New Roman"/>
          <w:sz w:val="24"/>
          <w:szCs w:val="24"/>
        </w:rPr>
        <w:t>и включаются в единую иерархию</w:t>
      </w:r>
      <w:r w:rsidR="0020017E">
        <w:rPr>
          <w:rFonts w:ascii="Times New Roman" w:hAnsi="Times New Roman" w:cs="Times New Roman"/>
          <w:sz w:val="24"/>
          <w:szCs w:val="24"/>
        </w:rPr>
        <w:t xml:space="preserve"> прав доступа ВАН АПК «БГ»</w:t>
      </w:r>
      <w:r w:rsidRPr="00096694">
        <w:rPr>
          <w:rFonts w:ascii="Times New Roman" w:hAnsi="Times New Roman" w:cs="Times New Roman"/>
          <w:sz w:val="24"/>
          <w:szCs w:val="24"/>
        </w:rPr>
        <w:t>. Данный тип интеграции является наиболее предпочтительным при обеспечении информационного взаимодействия с другими</w:t>
      </w:r>
      <w:r w:rsidR="0020017E">
        <w:rPr>
          <w:rFonts w:ascii="Times New Roman" w:hAnsi="Times New Roman" w:cs="Times New Roman"/>
          <w:sz w:val="24"/>
          <w:szCs w:val="24"/>
        </w:rPr>
        <w:t xml:space="preserve"> подсистемами ВАН АПК «БГ» </w:t>
      </w:r>
      <w:r w:rsidRPr="00096694">
        <w:rPr>
          <w:rFonts w:ascii="Times New Roman" w:hAnsi="Times New Roman" w:cs="Times New Roman"/>
          <w:sz w:val="24"/>
          <w:szCs w:val="24"/>
        </w:rPr>
        <w:t xml:space="preserve">так, как уменьшается количество промежуточных и удаленных узлов системы, происходит большая </w:t>
      </w:r>
      <w:r w:rsidR="0020017E">
        <w:rPr>
          <w:rFonts w:ascii="Times New Roman" w:hAnsi="Times New Roman" w:cs="Times New Roman"/>
          <w:sz w:val="24"/>
          <w:szCs w:val="24"/>
        </w:rPr>
        <w:t>централизация ВАН АПК «БГ»</w:t>
      </w:r>
      <w:r w:rsidRPr="00096694">
        <w:rPr>
          <w:rFonts w:ascii="Times New Roman" w:hAnsi="Times New Roman" w:cs="Times New Roman"/>
          <w:sz w:val="24"/>
          <w:szCs w:val="24"/>
        </w:rPr>
        <w:t>.</w:t>
      </w:r>
    </w:p>
    <w:p w:rsidR="00096694" w:rsidRPr="00096694" w:rsidRDefault="007B654B" w:rsidP="00FA474E">
      <w:pPr>
        <w:widowControl w:val="0"/>
        <w:ind w:left="-284" w:right="28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2931" w:dyaOrig="8641">
          <v:shape id="_x0000_i1026" type="#_x0000_t75" style="width:481.5pt;height:321.75pt" o:ole="">
            <v:imagedata r:id="rId11" o:title=""/>
          </v:shape>
          <o:OLEObject Type="Embed" ProgID="Visio.Drawing.15" ShapeID="_x0000_i1026" DrawAspect="Content" ObjectID="_1641378425" r:id="rId12"/>
        </w:object>
      </w:r>
    </w:p>
    <w:p w:rsidR="00096694" w:rsidRPr="00096694" w:rsidRDefault="00096694" w:rsidP="00FA474E">
      <w:pPr>
        <w:widowControl w:val="0"/>
        <w:ind w:left="-284" w:right="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Рисунок 2.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Интеграция внешней СВН в</w:t>
      </w:r>
      <w:r w:rsidR="00554489">
        <w:rPr>
          <w:rFonts w:ascii="Times New Roman" w:hAnsi="Times New Roman" w:cs="Times New Roman"/>
          <w:sz w:val="24"/>
          <w:szCs w:val="24"/>
        </w:rPr>
        <w:t xml:space="preserve"> </w:t>
      </w:r>
      <w:r w:rsidR="008E34B4">
        <w:rPr>
          <w:rFonts w:ascii="Times New Roman" w:hAnsi="Times New Roman" w:cs="Times New Roman"/>
          <w:sz w:val="24"/>
          <w:szCs w:val="24"/>
        </w:rPr>
        <w:t xml:space="preserve">ВАН АПК «БГ» </w:t>
      </w:r>
      <w:r w:rsidRPr="00096694">
        <w:rPr>
          <w:rFonts w:ascii="Times New Roman" w:hAnsi="Times New Roman" w:cs="Times New Roman"/>
          <w:sz w:val="24"/>
          <w:szCs w:val="24"/>
        </w:rPr>
        <w:t>с замещением существующего во внешней СВН оборудования видеообработки и СХД.</w:t>
      </w:r>
    </w:p>
    <w:p w:rsidR="00096694" w:rsidRPr="00524BA6" w:rsidRDefault="00096694" w:rsidP="00FA474E">
      <w:pPr>
        <w:pStyle w:val="a3"/>
        <w:widowControl w:val="0"/>
        <w:numPr>
          <w:ilvl w:val="0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>Порядок подк</w:t>
      </w:r>
      <w:r w:rsidR="008E34B4">
        <w:rPr>
          <w:rFonts w:ascii="Times New Roman" w:hAnsi="Times New Roman" w:cs="Times New Roman"/>
          <w:b/>
          <w:sz w:val="24"/>
          <w:szCs w:val="24"/>
        </w:rPr>
        <w:t>лючения СВН к ВАН АПК «БГ»</w:t>
      </w:r>
    </w:p>
    <w:p w:rsidR="00554489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При наличии заявки н</w:t>
      </w:r>
      <w:r w:rsidR="008E34B4">
        <w:rPr>
          <w:rFonts w:ascii="Times New Roman" w:hAnsi="Times New Roman" w:cs="Times New Roman"/>
          <w:sz w:val="24"/>
          <w:szCs w:val="24"/>
        </w:rPr>
        <w:t>а подключение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от собственника СВН, окончательное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решение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подк</w:t>
      </w:r>
      <w:r w:rsidR="008E34B4">
        <w:rPr>
          <w:rFonts w:ascii="Times New Roman" w:hAnsi="Times New Roman" w:cs="Times New Roman"/>
          <w:sz w:val="24"/>
          <w:szCs w:val="24"/>
        </w:rPr>
        <w:t>лючении СВН к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прини</w:t>
      </w:r>
      <w:r w:rsidR="008E34B4">
        <w:rPr>
          <w:rFonts w:ascii="Times New Roman" w:hAnsi="Times New Roman" w:cs="Times New Roman"/>
          <w:sz w:val="24"/>
          <w:szCs w:val="24"/>
        </w:rPr>
        <w:t>мает оператор ВАН АПК «БГ»</w:t>
      </w:r>
      <w:r w:rsidR="004865EA">
        <w:rPr>
          <w:rFonts w:ascii="Times New Roman" w:hAnsi="Times New Roman" w:cs="Times New Roman"/>
          <w:sz w:val="24"/>
          <w:szCs w:val="24"/>
        </w:rPr>
        <w:t>,</w:t>
      </w:r>
      <w:r w:rsidRPr="00096694">
        <w:rPr>
          <w:rFonts w:ascii="Times New Roman" w:hAnsi="Times New Roman" w:cs="Times New Roman"/>
          <w:sz w:val="24"/>
          <w:szCs w:val="24"/>
        </w:rPr>
        <w:t xml:space="preserve"> исходя из технической возможности подк</w:t>
      </w:r>
      <w:r w:rsidR="001A6684">
        <w:rPr>
          <w:rFonts w:ascii="Times New Roman" w:hAnsi="Times New Roman" w:cs="Times New Roman"/>
          <w:sz w:val="24"/>
          <w:szCs w:val="24"/>
        </w:rPr>
        <w:t>лючения СВН к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, </w:t>
      </w:r>
      <w:r w:rsidR="001A6684">
        <w:rPr>
          <w:rFonts w:ascii="Times New Roman" w:hAnsi="Times New Roman" w:cs="Times New Roman"/>
          <w:sz w:val="24"/>
          <w:szCs w:val="24"/>
        </w:rPr>
        <w:t>а также</w:t>
      </w:r>
      <w:r w:rsidR="00554489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производственной необходимости</w:t>
      </w:r>
      <w:r w:rsidR="00554489">
        <w:rPr>
          <w:rFonts w:ascii="Times New Roman" w:hAnsi="Times New Roman" w:cs="Times New Roman"/>
          <w:sz w:val="24"/>
          <w:szCs w:val="24"/>
        </w:rPr>
        <w:t>,</w:t>
      </w:r>
      <w:r w:rsidRPr="00096694">
        <w:rPr>
          <w:rFonts w:ascii="Times New Roman" w:hAnsi="Times New Roman" w:cs="Times New Roman"/>
          <w:sz w:val="24"/>
          <w:szCs w:val="24"/>
        </w:rPr>
        <w:t xml:space="preserve"> на момент подачи заявки. </w:t>
      </w:r>
    </w:p>
    <w:p w:rsidR="00554489" w:rsidRDefault="00554489" w:rsidP="00554489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6684">
        <w:rPr>
          <w:rFonts w:ascii="Times New Roman" w:hAnsi="Times New Roman" w:cs="Times New Roman"/>
          <w:sz w:val="24"/>
          <w:szCs w:val="24"/>
        </w:rPr>
        <w:t xml:space="preserve">В зависимости от цели применения СВН, собственник при подаче заявки на подключение СВН к ВАН АПК «БГ» должен представить места расположения средств передачи видеоинформации и пример передаваемого изображения с каждого устройства входящего в СВН, а </w:t>
      </w:r>
      <w:r w:rsidR="001A6684" w:rsidRPr="001A6684">
        <w:rPr>
          <w:rFonts w:ascii="Times New Roman" w:hAnsi="Times New Roman" w:cs="Times New Roman"/>
          <w:sz w:val="24"/>
          <w:szCs w:val="24"/>
        </w:rPr>
        <w:t>также</w:t>
      </w:r>
      <w:r w:rsidRPr="001A6684">
        <w:rPr>
          <w:rFonts w:ascii="Times New Roman" w:hAnsi="Times New Roman" w:cs="Times New Roman"/>
          <w:sz w:val="24"/>
          <w:szCs w:val="24"/>
        </w:rPr>
        <w:t xml:space="preserve"> согласование с органами исполнительной власти муниципального образования и с районным подразделением МВД</w:t>
      </w:r>
      <w:r w:rsidR="001A6684">
        <w:rPr>
          <w:rFonts w:ascii="Times New Roman" w:hAnsi="Times New Roman" w:cs="Times New Roman"/>
          <w:sz w:val="24"/>
          <w:szCs w:val="24"/>
        </w:rPr>
        <w:t>, либо другими заинтересованными организациями, собственниками инфраструктуры и т.п..</w:t>
      </w:r>
    </w:p>
    <w:p w:rsidR="00554489" w:rsidRPr="00096694" w:rsidRDefault="00096694" w:rsidP="00D01D16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Несоответствие СВН единым региональным техническим требованиям не является основанием для отказа подключения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="001A6684">
        <w:rPr>
          <w:rFonts w:ascii="Times New Roman" w:hAnsi="Times New Roman" w:cs="Times New Roman"/>
          <w:sz w:val="24"/>
          <w:szCs w:val="24"/>
        </w:rPr>
        <w:t>СВН к ВАН АПК «БГ»</w:t>
      </w:r>
      <w:r w:rsidRPr="00096694">
        <w:rPr>
          <w:rFonts w:ascii="Times New Roman" w:hAnsi="Times New Roman" w:cs="Times New Roman"/>
          <w:sz w:val="24"/>
          <w:szCs w:val="24"/>
        </w:rPr>
        <w:t>, но может использоваться как основание для модернизации СВН собственником СВН.</w:t>
      </w:r>
    </w:p>
    <w:p w:rsidR="00096694" w:rsidRDefault="00096694" w:rsidP="00FA474E">
      <w:pPr>
        <w:pStyle w:val="a3"/>
        <w:widowControl w:val="0"/>
        <w:numPr>
          <w:ilvl w:val="0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>Технические требовани</w:t>
      </w:r>
      <w:r w:rsidR="00C50B90">
        <w:rPr>
          <w:rFonts w:ascii="Times New Roman" w:hAnsi="Times New Roman" w:cs="Times New Roman"/>
          <w:b/>
          <w:sz w:val="24"/>
          <w:szCs w:val="24"/>
        </w:rPr>
        <w:t>я к элементам ВАН АПК «БГ»</w:t>
      </w:r>
    </w:p>
    <w:p w:rsidR="00524BA6" w:rsidRPr="00524BA6" w:rsidRDefault="00524BA6" w:rsidP="00FA474E">
      <w:pPr>
        <w:pStyle w:val="a3"/>
        <w:widowControl w:val="0"/>
        <w:ind w:left="76" w:right="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94" w:rsidRPr="00524BA6" w:rsidRDefault="00524BA6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94" w:rsidRPr="00524BA6">
        <w:rPr>
          <w:rFonts w:ascii="Times New Roman" w:hAnsi="Times New Roman" w:cs="Times New Roman"/>
          <w:b/>
          <w:sz w:val="24"/>
          <w:szCs w:val="24"/>
        </w:rPr>
        <w:t>Требования к оборудованию МСВН</w:t>
      </w:r>
    </w:p>
    <w:p w:rsidR="00096694" w:rsidRPr="00096694" w:rsidRDefault="00096694" w:rsidP="00B30D58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Требования, предъявляемые к оборудованию, каналам связи, ПО и видео архиву МСВН не отличаются от требований предъявляемым к СВН.</w:t>
      </w:r>
    </w:p>
    <w:p w:rsidR="00321C4E" w:rsidRPr="00321C4E" w:rsidRDefault="0027783A" w:rsidP="0027783A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7783A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B7349E">
        <w:rPr>
          <w:rFonts w:ascii="Times New Roman" w:hAnsi="Times New Roman" w:cs="Times New Roman"/>
          <w:sz w:val="24"/>
          <w:szCs w:val="24"/>
        </w:rPr>
        <w:t>ю</w:t>
      </w:r>
      <w:r w:rsidRPr="0027783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20.12.2019 № 603, </w:t>
      </w:r>
      <w:r w:rsidR="00B7349E" w:rsidRPr="00B7349E">
        <w:rPr>
          <w:rFonts w:ascii="Times New Roman" w:hAnsi="Times New Roman" w:cs="Times New Roman"/>
          <w:sz w:val="24"/>
          <w:szCs w:val="24"/>
        </w:rPr>
        <w:t>подключени</w:t>
      </w:r>
      <w:r w:rsidR="00B7349E">
        <w:rPr>
          <w:rFonts w:ascii="Times New Roman" w:hAnsi="Times New Roman" w:cs="Times New Roman"/>
          <w:sz w:val="24"/>
          <w:szCs w:val="24"/>
        </w:rPr>
        <w:t>е</w:t>
      </w:r>
      <w:r w:rsidR="00B7349E" w:rsidRPr="00B7349E">
        <w:rPr>
          <w:rFonts w:ascii="Times New Roman" w:hAnsi="Times New Roman" w:cs="Times New Roman"/>
          <w:sz w:val="24"/>
          <w:szCs w:val="24"/>
        </w:rPr>
        <w:t xml:space="preserve"> МСВН к ВАН АПК «БГ»</w:t>
      </w:r>
      <w:r w:rsidR="00B7349E">
        <w:rPr>
          <w:rFonts w:ascii="Times New Roman" w:hAnsi="Times New Roman" w:cs="Times New Roman"/>
          <w:sz w:val="24"/>
          <w:szCs w:val="24"/>
        </w:rPr>
        <w:t xml:space="preserve"> возможно как по схеме дублирования потоков, так и </w:t>
      </w:r>
      <w:r w:rsidR="00AE113E">
        <w:rPr>
          <w:rFonts w:ascii="Times New Roman" w:hAnsi="Times New Roman" w:cs="Times New Roman"/>
          <w:sz w:val="24"/>
          <w:szCs w:val="24"/>
        </w:rPr>
        <w:t>осуществл</w:t>
      </w:r>
      <w:r w:rsidR="00B7349E">
        <w:rPr>
          <w:rFonts w:ascii="Times New Roman" w:hAnsi="Times New Roman" w:cs="Times New Roman"/>
          <w:sz w:val="24"/>
          <w:szCs w:val="24"/>
        </w:rPr>
        <w:t>ением</w:t>
      </w:r>
      <w:r w:rsidR="00321C4E" w:rsidRPr="0027783A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7349E">
        <w:rPr>
          <w:rFonts w:ascii="Times New Roman" w:hAnsi="Times New Roman" w:cs="Times New Roman"/>
          <w:sz w:val="24"/>
          <w:szCs w:val="24"/>
        </w:rPr>
        <w:t>и</w:t>
      </w:r>
      <w:r w:rsidR="00321C4E" w:rsidRPr="0027783A">
        <w:rPr>
          <w:rFonts w:ascii="Times New Roman" w:hAnsi="Times New Roman" w:cs="Times New Roman"/>
          <w:sz w:val="24"/>
          <w:szCs w:val="24"/>
        </w:rPr>
        <w:t xml:space="preserve"> МСВН на баланс ГКУ ЛО «РМЦ»</w:t>
      </w:r>
      <w:r w:rsidR="00B7349E">
        <w:rPr>
          <w:rFonts w:ascii="Times New Roman" w:hAnsi="Times New Roman" w:cs="Times New Roman"/>
          <w:sz w:val="24"/>
          <w:szCs w:val="24"/>
        </w:rPr>
        <w:t xml:space="preserve">, </w:t>
      </w:r>
      <w:r w:rsidR="00321C4E" w:rsidRPr="0027783A">
        <w:rPr>
          <w:rFonts w:ascii="Times New Roman" w:hAnsi="Times New Roman" w:cs="Times New Roman"/>
          <w:sz w:val="24"/>
          <w:szCs w:val="24"/>
        </w:rPr>
        <w:t>для дальнейшей эксплуатации и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13E">
        <w:rPr>
          <w:rFonts w:ascii="Times New Roman" w:hAnsi="Times New Roman" w:cs="Times New Roman"/>
          <w:sz w:val="24"/>
          <w:szCs w:val="24"/>
        </w:rPr>
        <w:t xml:space="preserve"> При передаче </w:t>
      </w:r>
      <w:r w:rsidR="00B7349E">
        <w:rPr>
          <w:rFonts w:ascii="Times New Roman" w:hAnsi="Times New Roman" w:cs="Times New Roman"/>
          <w:sz w:val="24"/>
          <w:szCs w:val="24"/>
        </w:rPr>
        <w:t xml:space="preserve">МСВН </w:t>
      </w:r>
      <w:r w:rsidR="00AE113E">
        <w:rPr>
          <w:rFonts w:ascii="Times New Roman" w:hAnsi="Times New Roman" w:cs="Times New Roman"/>
          <w:sz w:val="24"/>
          <w:szCs w:val="24"/>
        </w:rPr>
        <w:t xml:space="preserve">в ГКУ ЛО «РМЦ», </w:t>
      </w:r>
      <w:r w:rsidR="00B7349E">
        <w:rPr>
          <w:rFonts w:ascii="Times New Roman" w:hAnsi="Times New Roman" w:cs="Times New Roman"/>
          <w:sz w:val="24"/>
          <w:szCs w:val="24"/>
        </w:rPr>
        <w:t xml:space="preserve">у </w:t>
      </w:r>
      <w:r w:rsidR="00AE113E">
        <w:rPr>
          <w:rFonts w:ascii="Times New Roman" w:hAnsi="Times New Roman" w:cs="Times New Roman"/>
          <w:sz w:val="24"/>
          <w:szCs w:val="24"/>
        </w:rPr>
        <w:t>ОМСУ оста</w:t>
      </w:r>
      <w:r w:rsidR="00B734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AE113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7349E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AE113E">
        <w:rPr>
          <w:rFonts w:ascii="Times New Roman" w:hAnsi="Times New Roman" w:cs="Times New Roman"/>
          <w:sz w:val="24"/>
          <w:szCs w:val="24"/>
        </w:rPr>
        <w:t>развити</w:t>
      </w:r>
      <w:r w:rsidR="00B7349E">
        <w:rPr>
          <w:rFonts w:ascii="Times New Roman" w:hAnsi="Times New Roman" w:cs="Times New Roman"/>
          <w:sz w:val="24"/>
          <w:szCs w:val="24"/>
        </w:rPr>
        <w:t>е</w:t>
      </w:r>
      <w:r w:rsidR="00AE113E">
        <w:rPr>
          <w:rFonts w:ascii="Times New Roman" w:hAnsi="Times New Roman" w:cs="Times New Roman"/>
          <w:sz w:val="24"/>
          <w:szCs w:val="24"/>
        </w:rPr>
        <w:t xml:space="preserve"> МСВН </w:t>
      </w:r>
      <w:r w:rsidR="00B7349E">
        <w:rPr>
          <w:rFonts w:ascii="Times New Roman" w:hAnsi="Times New Roman" w:cs="Times New Roman"/>
          <w:sz w:val="24"/>
          <w:szCs w:val="24"/>
        </w:rPr>
        <w:t xml:space="preserve">за счёт средств муниципального бюджета </w:t>
      </w:r>
      <w:r w:rsidR="00AE113E">
        <w:rPr>
          <w:rFonts w:ascii="Times New Roman" w:hAnsi="Times New Roman" w:cs="Times New Roman"/>
          <w:sz w:val="24"/>
          <w:szCs w:val="24"/>
        </w:rPr>
        <w:t>с дальнейшим присоединением новых участков</w:t>
      </w:r>
      <w:r w:rsidR="00B7349E">
        <w:rPr>
          <w:rFonts w:ascii="Times New Roman" w:hAnsi="Times New Roman" w:cs="Times New Roman"/>
          <w:sz w:val="24"/>
          <w:szCs w:val="24"/>
        </w:rPr>
        <w:t xml:space="preserve"> к ВАН АПК «БГ»</w:t>
      </w:r>
      <w:r w:rsidR="00AE113E">
        <w:rPr>
          <w:rFonts w:ascii="Times New Roman" w:hAnsi="Times New Roman" w:cs="Times New Roman"/>
          <w:sz w:val="24"/>
          <w:szCs w:val="24"/>
        </w:rPr>
        <w:t>.</w:t>
      </w:r>
    </w:p>
    <w:p w:rsidR="00096694" w:rsidRPr="00096694" w:rsidRDefault="00096694" w:rsidP="00B7349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Для канала связи от к</w:t>
      </w:r>
      <w:r w:rsidR="0020017E">
        <w:rPr>
          <w:rFonts w:ascii="Times New Roman" w:hAnsi="Times New Roman" w:cs="Times New Roman"/>
          <w:sz w:val="24"/>
          <w:szCs w:val="24"/>
        </w:rPr>
        <w:t>аждой МСВН до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используется ЕСПД</w:t>
      </w:r>
      <w:r w:rsidR="00B7349E">
        <w:rPr>
          <w:rFonts w:ascii="Times New Roman" w:hAnsi="Times New Roman" w:cs="Times New Roman"/>
          <w:sz w:val="24"/>
          <w:szCs w:val="24"/>
        </w:rPr>
        <w:t xml:space="preserve"> ЛО</w:t>
      </w:r>
      <w:r w:rsidRPr="00096694">
        <w:rPr>
          <w:rFonts w:ascii="Times New Roman" w:hAnsi="Times New Roman" w:cs="Times New Roman"/>
          <w:sz w:val="24"/>
          <w:szCs w:val="24"/>
        </w:rPr>
        <w:t>.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694" w:rsidRPr="00B7349E" w:rsidRDefault="00096694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9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A6684" w:rsidRPr="00B7349E">
        <w:rPr>
          <w:rFonts w:ascii="Times New Roman" w:hAnsi="Times New Roman" w:cs="Times New Roman"/>
          <w:b/>
          <w:sz w:val="24"/>
          <w:szCs w:val="24"/>
        </w:rPr>
        <w:t>производительности АРМ</w:t>
      </w:r>
    </w:p>
    <w:p w:rsidR="00096694" w:rsidRPr="0009669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9E">
        <w:rPr>
          <w:rFonts w:ascii="Times New Roman" w:hAnsi="Times New Roman" w:cs="Times New Roman"/>
          <w:sz w:val="24"/>
          <w:szCs w:val="24"/>
        </w:rPr>
        <w:t xml:space="preserve">Для </w:t>
      </w:r>
      <w:r w:rsidR="001A6684" w:rsidRPr="00B7349E">
        <w:rPr>
          <w:rFonts w:ascii="Times New Roman" w:hAnsi="Times New Roman" w:cs="Times New Roman"/>
          <w:sz w:val="24"/>
          <w:szCs w:val="24"/>
        </w:rPr>
        <w:t>подключения к интерфейсу и</w:t>
      </w:r>
      <w:r w:rsidRPr="00B7349E">
        <w:rPr>
          <w:rFonts w:ascii="Times New Roman" w:hAnsi="Times New Roman" w:cs="Times New Roman"/>
          <w:sz w:val="24"/>
          <w:szCs w:val="24"/>
        </w:rPr>
        <w:t xml:space="preserve"> корректной работы </w:t>
      </w:r>
      <w:r w:rsidR="001A6684" w:rsidRPr="00B7349E">
        <w:rPr>
          <w:rFonts w:ascii="Times New Roman" w:hAnsi="Times New Roman" w:cs="Times New Roman"/>
          <w:sz w:val="24"/>
          <w:szCs w:val="24"/>
        </w:rPr>
        <w:t xml:space="preserve">АРМ ВАН АПК «БГ», </w:t>
      </w:r>
      <w:r w:rsidRPr="00B7349E">
        <w:rPr>
          <w:rFonts w:ascii="Times New Roman" w:hAnsi="Times New Roman" w:cs="Times New Roman"/>
          <w:sz w:val="24"/>
          <w:szCs w:val="24"/>
        </w:rPr>
        <w:t>необходимо обеспечить соответствие следующим минимальным</w:t>
      </w:r>
      <w:r w:rsidRPr="00096694">
        <w:rPr>
          <w:rFonts w:ascii="Times New Roman" w:hAnsi="Times New Roman" w:cs="Times New Roman"/>
          <w:sz w:val="24"/>
          <w:szCs w:val="24"/>
        </w:rPr>
        <w:t xml:space="preserve"> требованиям:</w:t>
      </w:r>
    </w:p>
    <w:p w:rsidR="00096694" w:rsidRPr="00FA474E" w:rsidRDefault="00FA474E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</w:t>
      </w:r>
      <w:r w:rsidR="00096694" w:rsidRPr="00FA474E">
        <w:rPr>
          <w:rFonts w:ascii="Times New Roman" w:hAnsi="Times New Roman" w:cs="Times New Roman"/>
          <w:sz w:val="24"/>
          <w:szCs w:val="24"/>
        </w:rPr>
        <w:t>роцессор Intel Core i7/i9/или аналог; Оперативная память DDR4 32 Гбайт;</w:t>
      </w:r>
    </w:p>
    <w:p w:rsidR="00096694" w:rsidRPr="00FA474E" w:rsidRDefault="00FA474E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ж</w:t>
      </w:r>
      <w:r w:rsidR="00096694" w:rsidRPr="00FA474E">
        <w:rPr>
          <w:rFonts w:ascii="Times New Roman" w:hAnsi="Times New Roman" w:cs="Times New Roman"/>
          <w:sz w:val="24"/>
          <w:szCs w:val="24"/>
        </w:rPr>
        <w:t>есткий диск HDD/SSD объемом 700 Гбайт;</w:t>
      </w:r>
    </w:p>
    <w:p w:rsidR="00096694" w:rsidRPr="00FA474E" w:rsidRDefault="00FA474E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в</w:t>
      </w:r>
      <w:r w:rsidR="00096694" w:rsidRPr="00FA474E">
        <w:rPr>
          <w:rFonts w:ascii="Times New Roman" w:hAnsi="Times New Roman" w:cs="Times New Roman"/>
          <w:sz w:val="24"/>
          <w:szCs w:val="24"/>
        </w:rPr>
        <w:t>идеокарта nVidia 1070TI, 8 Гбайт;</w:t>
      </w:r>
    </w:p>
    <w:p w:rsidR="00096694" w:rsidRPr="00FA474E" w:rsidRDefault="00FA474E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и</w:t>
      </w:r>
      <w:r w:rsidR="00096694" w:rsidRPr="00FA474E">
        <w:rPr>
          <w:rFonts w:ascii="Times New Roman" w:hAnsi="Times New Roman" w:cs="Times New Roman"/>
          <w:sz w:val="24"/>
          <w:szCs w:val="24"/>
        </w:rPr>
        <w:t>нтерфейс Ethernet 1000BASE-X;</w:t>
      </w:r>
    </w:p>
    <w:p w:rsidR="00096694" w:rsidRPr="00FA474E" w:rsidRDefault="00FA474E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м</w:t>
      </w:r>
      <w:r w:rsidR="00096694" w:rsidRPr="00FA474E">
        <w:rPr>
          <w:rFonts w:ascii="Times New Roman" w:hAnsi="Times New Roman" w:cs="Times New Roman"/>
          <w:sz w:val="24"/>
          <w:szCs w:val="24"/>
        </w:rPr>
        <w:t>онитор 25" с поддержкой разрешения экрана 1920x1200 точек на дюйм, две штуки;</w:t>
      </w:r>
    </w:p>
    <w:p w:rsidR="00096694" w:rsidRPr="00FA474E" w:rsidRDefault="00096694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клавиатура;</w:t>
      </w:r>
    </w:p>
    <w:p w:rsidR="00096694" w:rsidRPr="00FA474E" w:rsidRDefault="00FA474E" w:rsidP="00B13BB1">
      <w:pPr>
        <w:pStyle w:val="a3"/>
        <w:widowControl w:val="0"/>
        <w:numPr>
          <w:ilvl w:val="0"/>
          <w:numId w:val="30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к</w:t>
      </w:r>
      <w:r w:rsidR="00096694" w:rsidRPr="00FA474E">
        <w:rPr>
          <w:rFonts w:ascii="Times New Roman" w:hAnsi="Times New Roman" w:cs="Times New Roman"/>
          <w:sz w:val="24"/>
          <w:szCs w:val="24"/>
        </w:rPr>
        <w:t>омпьютерная мышь;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Имя компьютера должно содержать только латинские буквы, арабские цифры и знак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минуса ("-") в любом сочетании;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Наличие администраторских прав операционной системы при установке</w:t>
      </w:r>
      <w:r w:rsidR="00FA474E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СПО.</w:t>
      </w:r>
    </w:p>
    <w:p w:rsidR="00096694" w:rsidRPr="00524BA6" w:rsidRDefault="00524BA6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94" w:rsidRPr="00524BA6">
        <w:rPr>
          <w:rFonts w:ascii="Times New Roman" w:hAnsi="Times New Roman" w:cs="Times New Roman"/>
          <w:b/>
          <w:sz w:val="24"/>
          <w:szCs w:val="24"/>
        </w:rPr>
        <w:t>Требования к средствам отображения видеонаблюдения</w:t>
      </w:r>
    </w:p>
    <w:p w:rsidR="00096694" w:rsidRPr="0009669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Для отображения видеоинформации рекомендуется использовать профессиональные жидкокристаллические мониторы, рассчитанные на 5 лет непрерывной работы, оснащенные защитным стеклом на матрице. Время отклика устройств отображения должно быть не более 16 мс. Разрешение экрана не менее 1920x1200 точек на дюйм.</w:t>
      </w:r>
    </w:p>
    <w:p w:rsidR="00096694" w:rsidRPr="00524BA6" w:rsidRDefault="00524BA6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94" w:rsidRPr="00524BA6">
        <w:rPr>
          <w:rFonts w:ascii="Times New Roman" w:hAnsi="Times New Roman" w:cs="Times New Roman"/>
          <w:b/>
          <w:sz w:val="24"/>
          <w:szCs w:val="24"/>
        </w:rPr>
        <w:t>Тре</w:t>
      </w:r>
      <w:r w:rsidR="001A6684">
        <w:rPr>
          <w:rFonts w:ascii="Times New Roman" w:hAnsi="Times New Roman" w:cs="Times New Roman"/>
          <w:b/>
          <w:sz w:val="24"/>
          <w:szCs w:val="24"/>
        </w:rPr>
        <w:t>бования к СПО ВАН АПК «БГ»</w:t>
      </w:r>
    </w:p>
    <w:p w:rsidR="00096694" w:rsidRPr="0009669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Для обработки видеопотоков, получаемых с источников видеоизображения, в качестве базовой моде</w:t>
      </w:r>
      <w:r w:rsidR="001A6684">
        <w:rPr>
          <w:rFonts w:ascii="Times New Roman" w:hAnsi="Times New Roman" w:cs="Times New Roman"/>
          <w:sz w:val="24"/>
          <w:szCs w:val="24"/>
        </w:rPr>
        <w:t>ли построения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</w:t>
      </w:r>
      <w:r w:rsidR="00E82233">
        <w:rPr>
          <w:rFonts w:ascii="Times New Roman" w:hAnsi="Times New Roman" w:cs="Times New Roman"/>
          <w:sz w:val="24"/>
          <w:szCs w:val="24"/>
        </w:rPr>
        <w:t>рекомендовано</w:t>
      </w:r>
      <w:r w:rsidRPr="00096694">
        <w:rPr>
          <w:rFonts w:ascii="Times New Roman" w:hAnsi="Times New Roman" w:cs="Times New Roman"/>
          <w:sz w:val="24"/>
          <w:szCs w:val="24"/>
        </w:rPr>
        <w:t xml:space="preserve"> использование СПО </w:t>
      </w:r>
      <w:r w:rsidR="0016437B">
        <w:rPr>
          <w:rFonts w:ascii="Times New Roman" w:hAnsi="Times New Roman" w:cs="Times New Roman"/>
          <w:sz w:val="24"/>
          <w:szCs w:val="24"/>
        </w:rPr>
        <w:t>принадлежащее Ленинградской области на праве собственности</w:t>
      </w:r>
      <w:r w:rsidRPr="00096694">
        <w:rPr>
          <w:rFonts w:ascii="Times New Roman" w:hAnsi="Times New Roman" w:cs="Times New Roman"/>
          <w:sz w:val="24"/>
          <w:szCs w:val="24"/>
        </w:rPr>
        <w:t>.</w:t>
      </w:r>
    </w:p>
    <w:p w:rsidR="00096694" w:rsidRPr="00524BA6" w:rsidRDefault="00096694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>Требования к ведению архив</w:t>
      </w:r>
      <w:r w:rsidR="001A6684">
        <w:rPr>
          <w:rFonts w:ascii="Times New Roman" w:hAnsi="Times New Roman" w:cs="Times New Roman"/>
          <w:b/>
          <w:sz w:val="24"/>
          <w:szCs w:val="24"/>
        </w:rPr>
        <w:t>а видеоданных ВАН АПК «БГ»</w:t>
      </w:r>
    </w:p>
    <w:p w:rsidR="001A668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Глубина архивации не менее 30 суток (25 fps) при максимально возможном разрешении в режиме 24х7. </w:t>
      </w:r>
    </w:p>
    <w:p w:rsidR="001A668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Архивация видеоинформации непрерывная. </w:t>
      </w:r>
    </w:p>
    <w:p w:rsidR="001A668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Документирование видеоинформации по дате, времени и номеру источника информации. </w:t>
      </w:r>
    </w:p>
    <w:p w:rsidR="001A6684" w:rsidRDefault="00096694" w:rsidP="00FA474E">
      <w:pPr>
        <w:widowControl w:val="0"/>
        <w:ind w:left="-284" w:right="2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Автоудаление устаревшей видеоинформации. </w:t>
      </w:r>
    </w:p>
    <w:p w:rsidR="00096694" w:rsidRDefault="00096694" w:rsidP="001A6684">
      <w:pPr>
        <w:widowControl w:val="0"/>
        <w:ind w:left="436" w:right="286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Возможность предоставления доступа к архиву через удаленные рабочие места. Возможность конвертации видеоданных в общедоступные форматы данных.</w:t>
      </w:r>
    </w:p>
    <w:p w:rsidR="00B7349E" w:rsidRPr="00096694" w:rsidRDefault="00B7349E" w:rsidP="001A6684">
      <w:pPr>
        <w:widowControl w:val="0"/>
        <w:ind w:left="43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096694" w:rsidRDefault="00524BA6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94" w:rsidRPr="00524BA6">
        <w:rPr>
          <w:rFonts w:ascii="Times New Roman" w:hAnsi="Times New Roman" w:cs="Times New Roman"/>
          <w:b/>
          <w:sz w:val="24"/>
          <w:szCs w:val="24"/>
        </w:rPr>
        <w:t>Требования к СПД для СВН</w:t>
      </w:r>
    </w:p>
    <w:p w:rsidR="00524BA6" w:rsidRPr="00524BA6" w:rsidRDefault="00524BA6" w:rsidP="00FA474E">
      <w:pPr>
        <w:pStyle w:val="a3"/>
        <w:widowControl w:val="0"/>
        <w:ind w:left="436" w:right="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94" w:rsidRPr="00524BA6" w:rsidRDefault="00096694" w:rsidP="00FA474E">
      <w:pPr>
        <w:pStyle w:val="a3"/>
        <w:widowControl w:val="0"/>
        <w:numPr>
          <w:ilvl w:val="2"/>
          <w:numId w:val="1"/>
        </w:numPr>
        <w:ind w:left="1134" w:right="286" w:hanging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>Общие требования к СПД для СВН и МСВН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Передача данных может осуществляться по волоконно-оптическим, проводным и беспроводным линиям связи, включая возможность передачи данных по арендованным каналам различных операторов связи. Система связи и передачи данных должна обеспечивать надежную маршрутизацию и коммутацию передаваемых данных по линиям связи, а также исключать задержки передачи и потерю данных указанных ниже значений. Протоколы информационного обмена между компонентами систем видеонаблюдения должны быть открытыми. Обмен информацией между отдельными компонентами систем видеонаблюдения должен осуществляться по сети Ethernet 100/1000/10000.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Линии связи, используемые в системах видеонаблюдения, должны не давать возможности перехвата видеопотока, а также внесения в него изменений. Для этого они должны соответствовать требованиям действующего законодательства в области защиты информации.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СПД должна обеспечивать:</w:t>
      </w:r>
    </w:p>
    <w:p w:rsidR="00096694" w:rsidRPr="00FA474E" w:rsidRDefault="00096694" w:rsidP="00B13BB1">
      <w:pPr>
        <w:pStyle w:val="a3"/>
        <w:widowControl w:val="0"/>
        <w:numPr>
          <w:ilvl w:val="0"/>
          <w:numId w:val="31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передачу пакетов данных по протоколу IP с неблокирующей коммутацией пакетов 2-го уровня;</w:t>
      </w:r>
    </w:p>
    <w:p w:rsidR="00096694" w:rsidRPr="00FA474E" w:rsidRDefault="00096694" w:rsidP="00B13BB1">
      <w:pPr>
        <w:pStyle w:val="a3"/>
        <w:widowControl w:val="0"/>
        <w:numPr>
          <w:ilvl w:val="0"/>
          <w:numId w:val="31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пропускную способность, достаточную для полнофункционального информационного обмена между в</w:t>
      </w:r>
      <w:r w:rsidR="002C1316">
        <w:rPr>
          <w:rFonts w:ascii="Times New Roman" w:hAnsi="Times New Roman" w:cs="Times New Roman"/>
          <w:sz w:val="24"/>
          <w:szCs w:val="24"/>
        </w:rPr>
        <w:t>семи элементами ВАН АПК «БГ»</w:t>
      </w:r>
      <w:r w:rsidRPr="00FA474E">
        <w:rPr>
          <w:rFonts w:ascii="Times New Roman" w:hAnsi="Times New Roman" w:cs="Times New Roman"/>
          <w:sz w:val="24"/>
          <w:szCs w:val="24"/>
        </w:rPr>
        <w:t>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Канал связи от каждой ВК до СПД СВН должен обеспечивать пропускную способность не менее </w:t>
      </w:r>
      <w:r w:rsidR="00321C4E" w:rsidRPr="0020017E">
        <w:rPr>
          <w:rFonts w:ascii="Times New Roman" w:hAnsi="Times New Roman" w:cs="Times New Roman"/>
          <w:sz w:val="24"/>
          <w:szCs w:val="24"/>
        </w:rPr>
        <w:t>4</w:t>
      </w:r>
      <w:r w:rsidR="0020017E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Мбит/с.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Общая пропускная способность вновь создаваемой части СПД СВН в точке присоединения к существующей СПД СВН должна быть не ниже суммарной пропускной способности всех каналов связи, обеспечивающих передачу видеоизображения с ВК.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Канал связи от каждой СВН и МСВН, подключение которых осуществляет</w:t>
      </w:r>
      <w:r w:rsidR="001A6684">
        <w:rPr>
          <w:rFonts w:ascii="Times New Roman" w:hAnsi="Times New Roman" w:cs="Times New Roman"/>
          <w:sz w:val="24"/>
          <w:szCs w:val="24"/>
        </w:rPr>
        <w:t>ся по схеме указанной в п. 3.3, до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должен обеспечивать пропускную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способность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не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менее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="0020017E">
        <w:rPr>
          <w:rFonts w:ascii="Times New Roman" w:hAnsi="Times New Roman" w:cs="Times New Roman"/>
          <w:sz w:val="24"/>
          <w:szCs w:val="24"/>
        </w:rPr>
        <w:t xml:space="preserve">4 </w:t>
      </w:r>
      <w:r w:rsidRPr="00096694">
        <w:rPr>
          <w:rFonts w:ascii="Times New Roman" w:hAnsi="Times New Roman" w:cs="Times New Roman"/>
          <w:sz w:val="24"/>
          <w:szCs w:val="24"/>
        </w:rPr>
        <w:t>Мбит/с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реализовываться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с использованием VPN в случае использования арендованных каналов различных операторов связи.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Канал связи </w:t>
      </w:r>
      <w:r w:rsidR="005A468F">
        <w:rPr>
          <w:rFonts w:ascii="Times New Roman" w:hAnsi="Times New Roman" w:cs="Times New Roman"/>
          <w:sz w:val="24"/>
          <w:szCs w:val="24"/>
        </w:rPr>
        <w:t>от АРМ СВН до ВАН АПК «БГ»</w:t>
      </w:r>
      <w:r w:rsidRPr="00096694">
        <w:rPr>
          <w:rFonts w:ascii="Times New Roman" w:hAnsi="Times New Roman" w:cs="Times New Roman"/>
          <w:sz w:val="24"/>
          <w:szCs w:val="24"/>
        </w:rPr>
        <w:t xml:space="preserve"> должен обеспечивать пропускную способность не менее </w:t>
      </w:r>
      <w:r w:rsidR="0020017E">
        <w:rPr>
          <w:rFonts w:ascii="Times New Roman" w:hAnsi="Times New Roman" w:cs="Times New Roman"/>
          <w:sz w:val="24"/>
          <w:szCs w:val="24"/>
        </w:rPr>
        <w:t>4</w:t>
      </w:r>
      <w:r w:rsidRPr="00096694">
        <w:rPr>
          <w:rFonts w:ascii="Times New Roman" w:hAnsi="Times New Roman" w:cs="Times New Roman"/>
          <w:sz w:val="24"/>
          <w:szCs w:val="24"/>
        </w:rPr>
        <w:t xml:space="preserve"> Мбит/с.</w:t>
      </w:r>
    </w:p>
    <w:p w:rsidR="00096694" w:rsidRPr="00096694" w:rsidRDefault="00096694" w:rsidP="00FA474E">
      <w:pPr>
        <w:widowControl w:val="0"/>
        <w:ind w:left="-284" w:right="286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Требования к параметрам и производительности сети должны соответствовать следующим значениям:</w:t>
      </w:r>
    </w:p>
    <w:p w:rsidR="00096694" w:rsidRPr="00FA474E" w:rsidRDefault="00096694" w:rsidP="00B13BB1">
      <w:pPr>
        <w:pStyle w:val="a3"/>
        <w:widowControl w:val="0"/>
        <w:numPr>
          <w:ilvl w:val="0"/>
          <w:numId w:val="32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задержка при передаче информации между узлами связи в сети не должна превышать - 100 мс;</w:t>
      </w:r>
    </w:p>
    <w:p w:rsidR="00096694" w:rsidRPr="00FA474E" w:rsidRDefault="00096694" w:rsidP="00B13BB1">
      <w:pPr>
        <w:pStyle w:val="a3"/>
        <w:widowControl w:val="0"/>
        <w:numPr>
          <w:ilvl w:val="0"/>
          <w:numId w:val="32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скачки задержки в сети не более 50мс;</w:t>
      </w:r>
    </w:p>
    <w:p w:rsidR="00096694" w:rsidRDefault="00096694" w:rsidP="00B13BB1">
      <w:pPr>
        <w:pStyle w:val="a3"/>
        <w:widowControl w:val="0"/>
        <w:numPr>
          <w:ilvl w:val="0"/>
          <w:numId w:val="32"/>
        </w:numPr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коэффициент ошибок должен быть не более 0,001% (потеря пакетов).</w:t>
      </w:r>
    </w:p>
    <w:p w:rsidR="00FA474E" w:rsidRPr="00FA474E" w:rsidRDefault="00FA474E" w:rsidP="00FA474E">
      <w:pPr>
        <w:pStyle w:val="a3"/>
        <w:widowControl w:val="0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096694" w:rsidRPr="00524BA6" w:rsidRDefault="00524BA6" w:rsidP="00FA474E">
      <w:pPr>
        <w:pStyle w:val="a3"/>
        <w:widowControl w:val="0"/>
        <w:numPr>
          <w:ilvl w:val="1"/>
          <w:numId w:val="1"/>
        </w:numPr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94" w:rsidRPr="00524BA6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к ВК </w:t>
      </w:r>
      <w:r w:rsidR="002C1316">
        <w:rPr>
          <w:rFonts w:ascii="Times New Roman" w:hAnsi="Times New Roman" w:cs="Times New Roman"/>
          <w:b/>
          <w:sz w:val="24"/>
          <w:szCs w:val="24"/>
        </w:rPr>
        <w:t>АПК «БГ» ЛО</w:t>
      </w:r>
    </w:p>
    <w:p w:rsidR="00096694" w:rsidRPr="00096694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И</w:t>
      </w:r>
      <w:r w:rsidR="002C1316">
        <w:rPr>
          <w:rFonts w:ascii="Times New Roman" w:hAnsi="Times New Roman" w:cs="Times New Roman"/>
          <w:sz w:val="24"/>
          <w:szCs w:val="24"/>
        </w:rPr>
        <w:t>спользуемые в АПК «БГ» ЛО</w:t>
      </w:r>
      <w:r w:rsidRPr="00096694">
        <w:rPr>
          <w:rFonts w:ascii="Times New Roman" w:hAnsi="Times New Roman" w:cs="Times New Roman"/>
          <w:sz w:val="24"/>
          <w:szCs w:val="24"/>
        </w:rPr>
        <w:t xml:space="preserve"> видеокамеры (ВК) разделяются на следующие типы по функциональному назначению:</w:t>
      </w:r>
    </w:p>
    <w:p w:rsidR="00096694" w:rsidRPr="00096694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ВК для основного уличного видеонаблюдения (Тип 1), подразделяются на стационарные (1.1), поворотные (1.2) и панорамные (1.3) обеспечивают функции видеообзора </w:t>
      </w:r>
      <w:r w:rsidRPr="002C1316">
        <w:rPr>
          <w:rFonts w:ascii="Times New Roman" w:hAnsi="Times New Roman" w:cs="Times New Roman"/>
          <w:sz w:val="24"/>
          <w:szCs w:val="24"/>
        </w:rPr>
        <w:t>мест массового скопления людей</w:t>
      </w:r>
      <w:r w:rsidRPr="00096694">
        <w:rPr>
          <w:rFonts w:ascii="Times New Roman" w:hAnsi="Times New Roman" w:cs="Times New Roman"/>
          <w:sz w:val="24"/>
          <w:szCs w:val="24"/>
        </w:rPr>
        <w:t>, с возможностью детализации выбранной оператором сцены обзора.</w:t>
      </w:r>
    </w:p>
    <w:p w:rsidR="00096694" w:rsidRPr="00096694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ВК для фиксации государственных регистрационных знаков (Тип 2) обеспечивают функции видеонаблюдения и распознавания государственных регистрационных знаков автотранспорта.</w:t>
      </w:r>
    </w:p>
    <w:p w:rsidR="00096694" w:rsidRPr="00096694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ВК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для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подъездного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видеонаблюдения (Тип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096694">
        <w:rPr>
          <w:rFonts w:ascii="Times New Roman" w:hAnsi="Times New Roman" w:cs="Times New Roman"/>
          <w:sz w:val="24"/>
          <w:szCs w:val="24"/>
        </w:rPr>
        <w:t>3), применяются цифровые видеокамеры, обеспечивают функции видеонаблюдения приподъездной территории, входящих в подъезд (выходящих из подъезда) людей.</w:t>
      </w:r>
    </w:p>
    <w:p w:rsidR="00096694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>ВК для объектового видеонаблюдения (Тип 4) обеспечивают функции видеонаблюдения внутренних помещений организаций и учреждений, а также подъездов жилых домов (лестничной площадки или прилифтового пространства первого этажа и черного хода).</w:t>
      </w:r>
    </w:p>
    <w:p w:rsidR="00B7349E" w:rsidRPr="00096694" w:rsidRDefault="00B7349E" w:rsidP="006E0F12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 для маршрутных транспортных средств (Тип 5) </w:t>
      </w:r>
      <w:r w:rsidR="006E0F12" w:rsidRPr="006E0F12">
        <w:rPr>
          <w:rFonts w:ascii="Times New Roman" w:hAnsi="Times New Roman" w:cs="Times New Roman"/>
          <w:sz w:val="24"/>
          <w:szCs w:val="24"/>
        </w:rPr>
        <w:t>обеспечива</w:t>
      </w:r>
      <w:r w:rsidR="006E0F12">
        <w:rPr>
          <w:rFonts w:ascii="Times New Roman" w:hAnsi="Times New Roman" w:cs="Times New Roman"/>
          <w:sz w:val="24"/>
          <w:szCs w:val="24"/>
        </w:rPr>
        <w:t>ю</w:t>
      </w:r>
      <w:r w:rsidR="006E0F12" w:rsidRPr="006E0F12">
        <w:rPr>
          <w:rFonts w:ascii="Times New Roman" w:hAnsi="Times New Roman" w:cs="Times New Roman"/>
          <w:sz w:val="24"/>
          <w:szCs w:val="24"/>
        </w:rPr>
        <w:t>т функции видеонаблюдения и распознавания лиц людей, входящих в маршрутное транспортное средство</w:t>
      </w:r>
      <w:r w:rsidR="006E0F12">
        <w:rPr>
          <w:rFonts w:ascii="Times New Roman" w:hAnsi="Times New Roman" w:cs="Times New Roman"/>
          <w:sz w:val="24"/>
          <w:szCs w:val="24"/>
        </w:rPr>
        <w:t>,</w:t>
      </w:r>
      <w:r w:rsidR="006E0F12" w:rsidRPr="006E0F12">
        <w:rPr>
          <w:rFonts w:ascii="Times New Roman" w:hAnsi="Times New Roman" w:cs="Times New Roman"/>
          <w:sz w:val="24"/>
          <w:szCs w:val="24"/>
        </w:rPr>
        <w:t xml:space="preserve"> видеонаблюдения и распознавания государственных регистрационных знаков автотранспорта</w:t>
      </w:r>
      <w:r w:rsidR="006E0F12">
        <w:rPr>
          <w:rFonts w:ascii="Times New Roman" w:hAnsi="Times New Roman" w:cs="Times New Roman"/>
          <w:sz w:val="24"/>
          <w:szCs w:val="24"/>
        </w:rPr>
        <w:t xml:space="preserve">, </w:t>
      </w:r>
      <w:r w:rsidR="006E0F12" w:rsidRPr="006E0F12">
        <w:rPr>
          <w:rFonts w:ascii="Times New Roman" w:hAnsi="Times New Roman" w:cs="Times New Roman"/>
          <w:sz w:val="24"/>
          <w:szCs w:val="24"/>
        </w:rPr>
        <w:t>видеонаблюдения в салоне маршрутного транспортного средства.</w:t>
      </w:r>
    </w:p>
    <w:p w:rsidR="007C6635" w:rsidRDefault="00096694" w:rsidP="00FA474E">
      <w:pPr>
        <w:widowControl w:val="0"/>
        <w:ind w:left="-284" w:right="28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6694">
        <w:rPr>
          <w:rFonts w:ascii="Times New Roman" w:hAnsi="Times New Roman" w:cs="Times New Roman"/>
          <w:sz w:val="24"/>
          <w:szCs w:val="24"/>
        </w:rPr>
        <w:t xml:space="preserve">В целях унификации и обеспечения единообразного технологического подхода ВК, </w:t>
      </w:r>
      <w:r w:rsidR="005A468F">
        <w:rPr>
          <w:rFonts w:ascii="Times New Roman" w:hAnsi="Times New Roman" w:cs="Times New Roman"/>
          <w:sz w:val="24"/>
          <w:szCs w:val="24"/>
        </w:rPr>
        <w:t>применяемые в ВАН АПК «БГ»</w:t>
      </w:r>
      <w:r w:rsidRPr="00096694">
        <w:rPr>
          <w:rFonts w:ascii="Times New Roman" w:hAnsi="Times New Roman" w:cs="Times New Roman"/>
          <w:sz w:val="24"/>
          <w:szCs w:val="24"/>
        </w:rPr>
        <w:t>, должны соответствовать следующим техническим требованиям:</w:t>
      </w:r>
    </w:p>
    <w:p w:rsidR="00524BA6" w:rsidRDefault="00524BA6" w:rsidP="00FA474E">
      <w:pPr>
        <w:widowControl w:val="0"/>
        <w:ind w:left="-284" w:right="286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524BA6" w:rsidRPr="00524BA6" w:rsidTr="00524BA6">
        <w:trPr>
          <w:trHeight w:val="390"/>
        </w:trPr>
        <w:tc>
          <w:tcPr>
            <w:tcW w:w="2689" w:type="dxa"/>
          </w:tcPr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b/>
                <w:sz w:val="24"/>
                <w:szCs w:val="24"/>
              </w:rPr>
              <w:t>Тип ВК</w:t>
            </w:r>
          </w:p>
        </w:tc>
        <w:tc>
          <w:tcPr>
            <w:tcW w:w="6939" w:type="dxa"/>
          </w:tcPr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BA6" w:rsidTr="00524BA6">
        <w:trPr>
          <w:trHeight w:val="2355"/>
        </w:trPr>
        <w:tc>
          <w:tcPr>
            <w:tcW w:w="2689" w:type="dxa"/>
          </w:tcPr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b/>
                <w:sz w:val="24"/>
                <w:szCs w:val="24"/>
              </w:rPr>
              <w:t>Тип №1 ВК</w:t>
            </w: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основного уличного</w:t>
            </w:r>
          </w:p>
          <w:p w:rsid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58" w:rsidRDefault="00B30D5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9A4" w:rsidRDefault="008379A4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9A4" w:rsidRDefault="008379A4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Тип №2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 xml:space="preserve"> для фиксации</w:t>
            </w:r>
            <w:r w:rsidR="0034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34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регистрационных знаков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12" w:rsidRDefault="006E0F12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Тип №3</w:t>
            </w: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(IP видеокамера)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ВК для подъездного</w:t>
            </w:r>
            <w:r w:rsidR="0034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Тип №4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ВК для объектового видеонаблюдения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EA" w:rsidRPr="006E0F12" w:rsidRDefault="00523CEA" w:rsidP="00523CEA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F12">
              <w:rPr>
                <w:rFonts w:ascii="Times New Roman" w:hAnsi="Times New Roman" w:cs="Times New Roman"/>
                <w:b/>
                <w:sz w:val="24"/>
              </w:rPr>
              <w:t>Тип №5</w:t>
            </w:r>
          </w:p>
          <w:p w:rsidR="00523CEA" w:rsidRDefault="00523CEA" w:rsidP="006E0F12">
            <w:pPr>
              <w:pStyle w:val="20"/>
              <w:shd w:val="clear" w:color="auto" w:fill="auto"/>
              <w:spacing w:before="0" w:line="317" w:lineRule="exact"/>
              <w:ind w:left="23"/>
              <w:jc w:val="left"/>
            </w:pPr>
            <w:r>
              <w:rPr>
                <w:rStyle w:val="212pt"/>
              </w:rPr>
              <w:t>ВК для наблюдения в</w:t>
            </w:r>
          </w:p>
          <w:p w:rsidR="00937928" w:rsidRPr="00524BA6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салоне</w:t>
            </w:r>
          </w:p>
        </w:tc>
        <w:tc>
          <w:tcPr>
            <w:tcW w:w="6939" w:type="dxa"/>
          </w:tcPr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12">
              <w:rPr>
                <w:rFonts w:ascii="Times New Roman" w:hAnsi="Times New Roman" w:cs="Times New Roman"/>
                <w:b/>
                <w:sz w:val="24"/>
                <w:szCs w:val="24"/>
              </w:rPr>
              <w:t>Тип №1.1</w:t>
            </w: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 xml:space="preserve"> (стационарная видеокамера)</w:t>
            </w: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 xml:space="preserve"> КМОП-сенсор не менее 1/2.8";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Разрешение сенсора не менее 3 Мп;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Цветная камера с поддержкой режима день/ночь;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Количество кадров в секунду – 25 (с поддержкой скорости передачи данных в диапазоне от 2048 Кбит/сек до 4096 Кбит/сек);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Формат сжатия: протоколы Н.264 HP/MP/BP, MotionJPEG;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ИК-подсветка дальностью не менее 25 м, длина волны не менее 850 нм, угол действия подсветки должен соответствовать углу обзора камеры;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Разрешение изображения не менее 1920х1080 пикселей, компрессия не более 30%;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более 0,05 лк (день)/ 0,005 лк (ночь);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Вариофокальный объектив с диапазоном фокусных расстояний от не более 2,8 мм – до не менее 11 мм, F1.2 с авторегулировкой диафрагмы;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Наличие цифровой системы шумоподавления;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Наличие компенсации фоновой засветки;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трансляции не менее двух потоков видео Н.264;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IPv4/v6, HTTP, HTTPS, FTP, DNS, DHCP, PPPoE, RTP, RTSP, SNMPv.1/v.2, SSL, QoS, UDP, NTP, IGMP, ICMP;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 Открытый платформонезависимый API интерфейс управления;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не ниже ONVIF 2.2; Отношение сигнал/шум - не хуже 50 дБ;</w:t>
            </w:r>
          </w:p>
          <w:p w:rsid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Инфракрасный фильтр - механический;</w:t>
            </w:r>
          </w:p>
          <w:p w:rsid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12">
              <w:rPr>
                <w:rFonts w:ascii="Times New Roman" w:hAnsi="Times New Roman" w:cs="Times New Roman"/>
                <w:b/>
                <w:sz w:val="24"/>
                <w:szCs w:val="24"/>
              </w:rPr>
              <w:t>Тип №1.2</w:t>
            </w: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 xml:space="preserve"> (поворотная видеокамера)</w:t>
            </w: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 xml:space="preserve"> КМОП-сенсор не менее 1/2.8"; Разрешение сенсора не менее 2 Мп;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Количество кадров в секунду – 25 (с поддержкой скорости передачи данных в диапазоне от 2048 Кбит/сек до 4096 Кбит/сек);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Формат сжатия: протоколы Н.264, MotionJPEG;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ИК-подсветка дальностью не менее 100 м, длина волны не менее 850 нм;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Разрешение изображения не менее 1920 х1080 пикселей, компрессия не более 30%;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менее 0,05 лк (день)/ 0,005 лк (ночь);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Вариофокальный объектив с диапазоном фокусных расстояний от не более 4.7 мм – до не менее 94 мм, F1.6 с авторегулировкой диафрагмы;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Диапазон поворота: 360°;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Диапазон наклона: -15° -90°; Скорость наклона: 0,1° - 200°/с.;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Кратность оптического увеличения - не менее 20х;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Кратность цифрового увеличения - не менее 12х;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не менее 4 зон патрулирования;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Наличие цифровой системы шумоподавления;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Наличие компенсации фоновой засветки;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трансляции не менее двух потоков видео Н.264;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IPv4/v6, HTTP, HTTPS, FTP, DNS, DHCP, PPPoE, RTP, RTSP, SNMPv.1/v.2, SSL, QoS, UDP, NTP, IGMP, ICMP;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 Открытый платформонезависимый API интерфейс управления;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не ниже ONVIF 2.2; Отношение сигнал/шум - не хуже 50 дБ;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Инфракрасный фильтр - механический;</w:t>
            </w:r>
          </w:p>
          <w:p w:rsidR="008379A4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Потребление не более 60 Вт с нагревательным элементом кожуха;</w:t>
            </w:r>
          </w:p>
          <w:p w:rsidR="00B30D58" w:rsidRPr="00524BA6" w:rsidRDefault="00B30D5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12">
              <w:rPr>
                <w:rFonts w:ascii="Times New Roman" w:hAnsi="Times New Roman" w:cs="Times New Roman"/>
                <w:b/>
                <w:sz w:val="24"/>
                <w:szCs w:val="24"/>
              </w:rPr>
              <w:t>Тип №1.3</w:t>
            </w: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 xml:space="preserve"> (панорамная видеокамера)</w:t>
            </w: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 xml:space="preserve"> КМОП-сенсор не менее 1/1.8"; Разрешение сенсора не менее 8 Мп;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Режимы съемки: 1 fish eye 25 к/с 3072х3072 или 4 PTZ 12 к/с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1600 х 1200) с поддержкой скорости передачи данных в диапазоне от 2048 Кбит/сек до 16 Мбит/сек);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ИК-подсветка дальностью не менее 24м, длина волны не менее 850 нм;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менее 0,05 лк (день)/ 0,005 лк (ночь); Объектив с фокусным расстоянием не более 1.27 мм – до не менее 1.98 мм, F2.4 с авторегулировкой диафрагмы;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Угол обзора: 360° (по горизонтали), от -90° до +90° (по вертикали);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IPv4/v6, HTTP, HTTPS, FTP, DNS, DHCP, PPPoE, RTP, RTSP, SNMPv.1/v.2, SSL, QoS, UDP, NTP, IGMP, ICMP;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трансляции не менее двух потоков видео Н.264;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Открытый платформонезависимый API интерфейс управления;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не ниже ONVIF 2.2;</w:t>
            </w:r>
          </w:p>
          <w:p w:rsidR="00524BA6" w:rsidRP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Инфракрасный фильтр - механический;</w:t>
            </w:r>
          </w:p>
          <w:p w:rsid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6">
              <w:rPr>
                <w:rFonts w:ascii="Times New Roman" w:hAnsi="Times New Roman" w:cs="Times New Roman"/>
                <w:sz w:val="24"/>
                <w:szCs w:val="24"/>
              </w:rPr>
              <w:t>Потребление не более 15 Вт с нагревательным элементом кожуха;</w:t>
            </w:r>
          </w:p>
          <w:p w:rsid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КМОП-сенсор не менее 1/1,8''; Разрешение сенсора не менее 4 Мп;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Цветная камера с поддержкой режима день/ночь;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Количество кадров в секунду 50-60 (с поддержкой скорости передачи данных в диапазоне от 2048 Кбит/сек до 4096 Кбит/сек);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Формат сжатия: протоколы Н.264 HP/MP/BP, MotionJPEG;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ИК-подсветка дальностью не менее 50 м, длина волны не менее 850 нм, угол действия подсветки должен соответствовать углу обзора камеры;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Разрешение изображения не менее 1920х1080 пикселей, компрессия не более 30%;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более 0,05 лк (день)/ 0,005 лк (ночь);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Вариофокальный объектив с диапазоном фокусных расстояний от не более 5 мм – до не менее 50 мм, F1.8 с авторегулировкой диафрагмы;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Функция управления затвором;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Наличие тревожных входов/ выходов: не менее 1/1; Наличие цифровой системы шумоподавления;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Наличие компенсации фоновой засветки;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Возможность трансляции не менее двух потоков видео Н.264;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IPv4/v6, HTTP, HTTPS, FTP, DNS, DHCP, PPPoE, RTP, RTSP, SNMPv.1/v.2, SSL, QoS, UDP, NTP, IGMP, ICMP;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 Открытый платформонезависимый API интерфейс управления;</w:t>
            </w:r>
          </w:p>
          <w:p w:rsidR="00524BA6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не ниже ONVIF 2.2;</w:t>
            </w:r>
          </w:p>
          <w:p w:rsidR="006E0F12" w:rsidRDefault="006E0F12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КМОП-сенсор не менее 1/2.8";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Разрешение сенсора не менее 2,0 Мп;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Цветная камера с поддержкой режима день/ночь;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Количество кадров в секунду – 25 (с поддержкой скорости передачи данных в диапазоне от 2048 Кбит/сек до 4096 Кбит/сек);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Формат сжатия: протоколы Н.264 HP/MP/BP, Motion JPEG;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ИК-подсветка дальностью не менее 2 м и не более 10 м;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Разрешение изображения не менее 1920х1080 пикселей, компрессия не более 30%;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более 0,01 лк (день)/ 0,001 лк (ночь);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Объектив не более – 3,7 мм; Угол обзора не менее 85%;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Наличие цифровой системы шумоподавления;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Наличие компенсации фоновой засветки;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Возможность трансляции не менее двух потоков видео Н.264;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IPv4/v6, HTTP, HTTPS, FTP, DNS, DHCP, PPPoE, RTP, RTSP, SNMP v.1/v.2, SSL, QoS, UDP, NTP, IGMP, ICMP;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 Открытый платформонезависимый API интерфейс управления;</w:t>
            </w:r>
          </w:p>
          <w:p w:rsid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не ниже ONVIF 2.2.</w:t>
            </w:r>
          </w:p>
          <w:p w:rsidR="00524BA6" w:rsidRDefault="00524BA6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КМОП-сенсор не менее 1/3''; Разрешение сенсора не менее 2Мп;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Цветная камера с поддержкой режима день/ночь;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Количество кадров в секунду – 25 (с поддержкой скорости передачи данных в диапазоне от 2048 Кбит/сек до 4096 Кбит/сек);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Формат сжатия: протоколы Н.264 HP/MP/BP, Motion JPEG;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Разрешение изображения не менее 1920х1080 пикселей, компрессия не более 30%;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более 0,1 лк (день)/ 0,05 лк (ночь); Объектив не более – 3.7 мм;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Наличие цифровой системы шумоподавления;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Наличие компенсации фоновой засветки;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Возможность трансляции не менее двух потоков видео Н.264;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IPv4/v6, HTTP,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HTTPS, FTP, DNS, DHCP, PPPoE, RTP, RTSP, SNMP v.1/v.2, SSL, QoS, UDP, NTP, IGMP, ICMP;</w:t>
            </w:r>
          </w:p>
          <w:p w:rsidR="00937928" w:rsidRPr="00937928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 Открытый платформонезависимый API интерфейс управления;</w:t>
            </w:r>
          </w:p>
          <w:p w:rsidR="00524BA6" w:rsidRDefault="00937928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не ниже ONVIF 2.2.</w:t>
            </w:r>
          </w:p>
          <w:p w:rsidR="00523CEA" w:rsidRDefault="00523CEA" w:rsidP="00FA474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КМОП-сенсор не менее 1/3";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Разрешение сенсора не менее 1,3 Мп;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Цветная камера с поддержкой режима день/ночь;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Количество кадров в секунду - 25 (с поддержкой битрейта в диапазоне от 1024 Кбит/сек до 4096 Кбит/сек с шагом 512 Кбит/сек);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Формат сжатия: протоколы Н.264 НР/МР/ВР;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Разрешение основного видеопотока не менее 1280x720 пикселей;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Разрешение дополнительного видеопотока не менее 704x576 пикселей;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Возможность одновременной трансляции не менее двух видеопотоков Н.264;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Протокол передачи видеоизображения: RTP поверх TCP;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Чувствительность не более 0,05 лк (цветное)/ 0,01 лк (черно-белое);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Горизонтальный угол обзора не менее 85° и не более 100° (для обеспечения необходимого обзора салона);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Наличие режима переворота изображения на 90 градусов (режим коридора);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Наличие цифровой системы шумоподавления (2DNR и 3DNR);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Наличие расширенного динамического диапазона (WDR) аппаратного или программного;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Поддержка сетевых протоколов TCP/IP, IPv4, HTTP, RTP, RTSP, NTP, ICMP;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Возможность отображения титров (текст, дата, время);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Открытый платформ о независимый API интерфейс управления;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Соответствие спецификациям ONVIF Profile S*;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Конструктивное исполнение в антивандальном корпусе не ниже 1К8;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Виброзащищенное исполнение;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Передача аудиопотока;</w:t>
            </w:r>
          </w:p>
          <w:p w:rsidR="00AB4ACE" w:rsidRPr="00AB4ACE" w:rsidRDefault="00AB4ACE" w:rsidP="00AB4ACE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Наличие встроенного микрофона;</w:t>
            </w:r>
          </w:p>
          <w:p w:rsidR="00523CEA" w:rsidRPr="00524BA6" w:rsidRDefault="00AB4ACE" w:rsidP="00523CEA">
            <w:pPr>
              <w:widowControl w:val="0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E">
              <w:rPr>
                <w:rFonts w:ascii="Times New Roman" w:hAnsi="Times New Roman" w:cs="Times New Roman"/>
                <w:sz w:val="24"/>
                <w:szCs w:val="24"/>
              </w:rPr>
              <w:t>Поддержка аудио кодеков G.711 ulaw/alaw</w:t>
            </w:r>
          </w:p>
        </w:tc>
      </w:tr>
    </w:tbl>
    <w:p w:rsidR="008379A4" w:rsidRDefault="008379A4" w:rsidP="00FA474E">
      <w:pPr>
        <w:widowControl w:val="0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 случае применения уличных устройств рекомендуются следующие параметры: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пылевлагозащищенность: не ниже IP66;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возможность работы в диапазоне температур: -40 С…+60 С.</w:t>
      </w:r>
    </w:p>
    <w:p w:rsid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>Требования к размещению ВК СВН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8" w:rsidRPr="00937928" w:rsidRDefault="00FA474E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28" w:rsidRPr="00937928">
        <w:rPr>
          <w:rFonts w:ascii="Times New Roman" w:hAnsi="Times New Roman" w:cs="Times New Roman"/>
          <w:b/>
          <w:sz w:val="24"/>
          <w:szCs w:val="24"/>
        </w:rPr>
        <w:t>Общие требования к размещению ВК СВН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При размещении ВК СВН необходимо руководствоваться следующими правилами: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4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минимизация "мертвых зон" сцен обзора;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4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сцена обзора не должна перекрываться (в том числе частично) оптически непрозрачными препятствиями: ветками деревьев и кустарников, листвой, различными трубами, столбами и прочими объектами, мешающими обзору сцены видеонаблюдения;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4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минимизация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"засветки" (попадания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солнечного света и/или искусственного света) непосредственно в объектив ВК СВН;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4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для обеспечения максимального сектора обзора ВК (Тип 1) размещаются на углах зданий (с удалением от грани угла не менее чем 0,5 метра), на опорах наружного освещения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других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искусственных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сооружениях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на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высоте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не менее 4 метров.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4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видеокамеры, предназначенные для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контроля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подступов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к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объекту (Тип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1.1),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должны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быть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установлены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в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герметичный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термокожух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с солнцезащитным козырьком;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4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при установке ВК (Тип 1.1) на линейных участках объекта, протяженность участка видимости (от камеры до камеры) должна составлять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не более 50 метров (для СВН-К и СВН-ТБО не более 100м).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СВН-ММС (Тип №1)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СВН-ММС должны размещаться таким образом, чтобы в сцену обзора попадали: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5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все въезды/выезды (пути возможных подъездов к объекту видеонаблюдения), а также основные пути пешего подхода (пешеходные дорожки, арки и другие объекты);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5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дворовая территория перед домом и за ним, детские игровые площадки, комплексы и другие объекты, а также места массового скопления граждан в пределах дворовой территории;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5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скверы, парки, площади, игровые зоны и площадки, зоны досуга и отдыха граждан, подходы к кинотеатрам, театрам, вокзалам и другим объектам городской инфраструктуры, а также на крупных дорожных перекрестках и дорожных развязках.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СВН-ГРЗ (Тип №2)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FA474E" w:rsidRDefault="00937928" w:rsidP="00B13BB1">
      <w:pPr>
        <w:pStyle w:val="a3"/>
        <w:widowControl w:val="0"/>
        <w:numPr>
          <w:ilvl w:val="0"/>
          <w:numId w:val="36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ВК СВН-ГРЗ должны размещаться таким образом, чтобы в сцену обзора попадали участки автомобильной дороги:</w:t>
      </w:r>
    </w:p>
    <w:p w:rsidR="00937928" w:rsidRPr="00FA474E" w:rsidRDefault="003771A1" w:rsidP="00B13BB1">
      <w:pPr>
        <w:pStyle w:val="a3"/>
        <w:widowControl w:val="0"/>
        <w:numPr>
          <w:ilvl w:val="0"/>
          <w:numId w:val="36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="00937928" w:rsidRPr="00FA474E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>
        <w:rPr>
          <w:rFonts w:ascii="Times New Roman" w:hAnsi="Times New Roman" w:cs="Times New Roman"/>
          <w:sz w:val="24"/>
          <w:szCs w:val="24"/>
        </w:rPr>
        <w:t>70 метров</w:t>
      </w:r>
      <w:r w:rsidR="00937928" w:rsidRPr="00FA474E">
        <w:rPr>
          <w:rFonts w:ascii="Times New Roman" w:hAnsi="Times New Roman" w:cs="Times New Roman"/>
          <w:sz w:val="24"/>
          <w:szCs w:val="24"/>
        </w:rPr>
        <w:t xml:space="preserve"> перед искусственными дорожными неровностями и светофорами;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6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шириной не более двух полос движения автотранспорта;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6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удаленные от места установки ВК на расстояние не менее 40 метров и не более 50 метров.</w:t>
      </w:r>
    </w:p>
    <w:p w:rsidR="00937928" w:rsidRPr="00937928" w:rsidRDefault="00937928" w:rsidP="00FA474E">
      <w:pPr>
        <w:widowControl w:val="0"/>
        <w:spacing w:after="0" w:line="240" w:lineRule="auto"/>
        <w:ind w:right="2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Максимальный наклон видеокамеры: по вертикали — не более 30º;</w:t>
      </w:r>
      <w:r w:rsidR="00FA474E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по горизонтали — не более 20º.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СВН-О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СВН-О должны размещаться таким образом, чтобы в сцену обзора попадали: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7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пути подхода к фасадам здания(ий) по периметру (Тип №1);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7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прилегающая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к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учреждению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территория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в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пределах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ограждения (Тип №1);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7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территория перед каждым входом в учреждение (Тип №1); лица входящих в каждый вход в учреждение (Тип №3);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7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холл (коридор) при основном входе в учреждение (Тип №4), и места хранения одежды учащихся (Тип №4).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СВН-З и СВН-СО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СВН-З и СВН-СО должны размещаться таким образом, чтобы в сцену обзора попадали: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8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пути подхода к фасадам здания(ий) по периметру (Тип №1);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8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прилегающая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к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учреждению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территория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в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пределах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ограждения (Тип №1);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8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территория перед каждым входом в учреждение (Тип №1); лица входящих в каждый вход в учреждение (Тип №3);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8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холл (коридор) при основном входе в учреждение (Тип №4);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8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холл (коридор) при основном входе в учреждение (Тип №4), и места хранения одежды посетителей (Тип №4).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СВН-ТИ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СВН-ТИ должны размещаться таким образом, чтобы в сцену обзора попадали: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9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пути подхода к объекту транспортной инфраструктуры (Тип №1); пути подъезда к объекту транспортной инфраструктуры (Тип №2);</w:t>
      </w:r>
    </w:p>
    <w:p w:rsidR="00937928" w:rsidRPr="003771A1" w:rsidRDefault="00937928" w:rsidP="00B13BB1">
      <w:pPr>
        <w:pStyle w:val="a3"/>
        <w:widowControl w:val="0"/>
        <w:numPr>
          <w:ilvl w:val="0"/>
          <w:numId w:val="39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771A1">
        <w:rPr>
          <w:rFonts w:ascii="Times New Roman" w:hAnsi="Times New Roman" w:cs="Times New Roman"/>
          <w:sz w:val="24"/>
          <w:szCs w:val="24"/>
        </w:rPr>
        <w:t>места продажи билетов (Тип №1 на улице, либо Тип №3 в помещении); специально отведенные места (залы, холлы) для ожидания транспортных</w:t>
      </w:r>
      <w:r w:rsidR="003771A1">
        <w:rPr>
          <w:rFonts w:ascii="Times New Roman" w:hAnsi="Times New Roman" w:cs="Times New Roman"/>
          <w:sz w:val="24"/>
          <w:szCs w:val="24"/>
        </w:rPr>
        <w:t xml:space="preserve"> </w:t>
      </w:r>
      <w:r w:rsidRPr="003771A1">
        <w:rPr>
          <w:rFonts w:ascii="Times New Roman" w:hAnsi="Times New Roman" w:cs="Times New Roman"/>
          <w:sz w:val="24"/>
          <w:szCs w:val="24"/>
        </w:rPr>
        <w:t>средств;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39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места посадки/высадки пассажиров (Тип №1).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СВН-ТП, СВН-Т, СВН-КО и СВН-СР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СВН-ТП, СВН-Т, СВН-КО и СВН-СР должны размещаться таким образом, чтобы в сцену обзора попадали: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40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территория перед каждым входом на объект наблюдения (Тип №1); лица входящих в каждый вход на объект наблюдения (Тип №3); территория парковки автотранспорта (Тип №1);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40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места</w:t>
      </w:r>
      <w:r w:rsidRPr="00FA474E">
        <w:rPr>
          <w:rFonts w:ascii="Times New Roman" w:hAnsi="Times New Roman" w:cs="Times New Roman"/>
          <w:sz w:val="24"/>
          <w:szCs w:val="24"/>
        </w:rPr>
        <w:tab/>
        <w:t>посадки/высадки</w:t>
      </w:r>
      <w:r w:rsidRPr="00FA474E">
        <w:rPr>
          <w:rFonts w:ascii="Times New Roman" w:hAnsi="Times New Roman" w:cs="Times New Roman"/>
          <w:sz w:val="24"/>
          <w:szCs w:val="24"/>
        </w:rPr>
        <w:tab/>
        <w:t>пассажиров</w:t>
      </w:r>
      <w:r w:rsidRPr="00FA474E">
        <w:rPr>
          <w:rFonts w:ascii="Times New Roman" w:hAnsi="Times New Roman" w:cs="Times New Roman"/>
          <w:sz w:val="24"/>
          <w:szCs w:val="24"/>
        </w:rPr>
        <w:tab/>
        <w:t>общественного</w:t>
      </w:r>
      <w:r w:rsidRPr="00FA474E">
        <w:rPr>
          <w:rFonts w:ascii="Times New Roman" w:hAnsi="Times New Roman" w:cs="Times New Roman"/>
          <w:sz w:val="24"/>
          <w:szCs w:val="24"/>
        </w:rPr>
        <w:tab/>
        <w:t>транспорта на территории объектов (Тип №1).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СВН-ТБО и СВН-К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СВН-ТБО 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СВН-К должны размещаться таким образом, чтобы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в сцену обзора попадали:</w:t>
      </w:r>
    </w:p>
    <w:p w:rsidR="00937928" w:rsidRPr="00FA474E" w:rsidRDefault="00FA474E" w:rsidP="00B13BB1">
      <w:pPr>
        <w:pStyle w:val="a3"/>
        <w:widowControl w:val="0"/>
        <w:numPr>
          <w:ilvl w:val="0"/>
          <w:numId w:val="41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р</w:t>
      </w:r>
      <w:r w:rsidR="00937928" w:rsidRPr="00FA474E">
        <w:rPr>
          <w:rFonts w:ascii="Times New Roman" w:hAnsi="Times New Roman" w:cs="Times New Roman"/>
          <w:sz w:val="24"/>
          <w:szCs w:val="24"/>
        </w:rPr>
        <w:t>егистрационные номера въезжающего/выезжающего</w:t>
      </w:r>
      <w:r w:rsidR="00937928" w:rsidRPr="00FA474E">
        <w:rPr>
          <w:rFonts w:ascii="Times New Roman" w:hAnsi="Times New Roman" w:cs="Times New Roman"/>
          <w:sz w:val="24"/>
          <w:szCs w:val="24"/>
        </w:rPr>
        <w:tab/>
        <w:t>автотранспорта с объекта (Тип №2);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41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территория объекта в целом (Тип №1).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 xml:space="preserve"> Требования к размещению ВК СВН-СП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СВН-СП должны размещаться таким образом, чтобы в сцену обзора попадали:</w:t>
      </w:r>
    </w:p>
    <w:p w:rsidR="00937928" w:rsidRPr="003771A1" w:rsidRDefault="00937928" w:rsidP="00B13BB1">
      <w:pPr>
        <w:pStyle w:val="a3"/>
        <w:widowControl w:val="0"/>
        <w:numPr>
          <w:ilvl w:val="0"/>
          <w:numId w:val="42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771A1">
        <w:rPr>
          <w:rFonts w:ascii="Times New Roman" w:hAnsi="Times New Roman" w:cs="Times New Roman"/>
          <w:sz w:val="24"/>
          <w:szCs w:val="24"/>
        </w:rPr>
        <w:t>территория объекта в целом (Тип №1);</w:t>
      </w:r>
    </w:p>
    <w:p w:rsidR="00937928" w:rsidRPr="003771A1" w:rsidRDefault="00937928" w:rsidP="00B13BB1">
      <w:pPr>
        <w:pStyle w:val="a3"/>
        <w:widowControl w:val="0"/>
        <w:numPr>
          <w:ilvl w:val="0"/>
          <w:numId w:val="42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771A1">
        <w:rPr>
          <w:rFonts w:ascii="Times New Roman" w:hAnsi="Times New Roman" w:cs="Times New Roman"/>
          <w:sz w:val="24"/>
          <w:szCs w:val="24"/>
        </w:rPr>
        <w:t>въезды и выезды на объект строительства (Тип №2).</w:t>
      </w:r>
    </w:p>
    <w:p w:rsid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>Требования к размещению ВК ПВН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ВК СПВН должны размещаться таким образом,</w:t>
      </w:r>
      <w:r w:rsidR="00FA474E">
        <w:rPr>
          <w:rFonts w:ascii="Times New Roman" w:hAnsi="Times New Roman" w:cs="Times New Roman"/>
          <w:sz w:val="24"/>
          <w:szCs w:val="24"/>
        </w:rPr>
        <w:t xml:space="preserve"> чтобы в сцену обзора попадали: </w:t>
      </w:r>
      <w:r w:rsidRPr="00937928">
        <w:rPr>
          <w:rFonts w:ascii="Times New Roman" w:hAnsi="Times New Roman" w:cs="Times New Roman"/>
          <w:sz w:val="24"/>
          <w:szCs w:val="24"/>
        </w:rPr>
        <w:t>со стороны улицы (Тип №3): сцена обзора должна перекрывать пространство перед входной дверью в подъезд дома. При этом открывание подъездной двери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не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должно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перекрывать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или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ограничивать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сцену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обзора.</w:t>
      </w:r>
    </w:p>
    <w:p w:rsidR="00937928" w:rsidRDefault="00937928" w:rsidP="006E0F12">
      <w:pPr>
        <w:pStyle w:val="a3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Расположение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фокусное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 xml:space="preserve">расстояния (угол обзора) выбирается исходя из требований: </w:t>
      </w:r>
    </w:p>
    <w:p w:rsidR="00937928" w:rsidRPr="00FA474E" w:rsidRDefault="00937928" w:rsidP="00B13BB1">
      <w:pPr>
        <w:pStyle w:val="a3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изображение лица, подходящего/входящего в подъезд человека, должно занимать не менее 25 процентов общего объёма изображения. Высота установки камеры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должна быть максимально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приближена (исходя из технологических возможностей) к 175 см от уровня пола;</w:t>
      </w:r>
    </w:p>
    <w:p w:rsidR="003771A1" w:rsidRDefault="00937928" w:rsidP="00B13BB1">
      <w:pPr>
        <w:pStyle w:val="a3"/>
        <w:widowControl w:val="0"/>
        <w:numPr>
          <w:ilvl w:val="0"/>
          <w:numId w:val="4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A474E">
        <w:rPr>
          <w:rFonts w:ascii="Times New Roman" w:hAnsi="Times New Roman" w:cs="Times New Roman"/>
          <w:sz w:val="24"/>
          <w:szCs w:val="24"/>
        </w:rPr>
        <w:t>внутри подъезда (Тип №4): сцена обзора должна полностью перекрывать лифтовый холл (площадка перед лифтами), а при отсутствии такового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(дома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FA474E">
        <w:rPr>
          <w:rFonts w:ascii="Times New Roman" w:hAnsi="Times New Roman" w:cs="Times New Roman"/>
          <w:sz w:val="24"/>
          <w:szCs w:val="24"/>
        </w:rPr>
        <w:t>без лифтов), должна перекрывать маршевую лестницу,</w:t>
      </w:r>
      <w:r w:rsidR="003771A1">
        <w:rPr>
          <w:rFonts w:ascii="Times New Roman" w:hAnsi="Times New Roman" w:cs="Times New Roman"/>
          <w:sz w:val="24"/>
          <w:szCs w:val="24"/>
        </w:rPr>
        <w:t xml:space="preserve"> ведущую на верхние этажи дома.</w:t>
      </w:r>
    </w:p>
    <w:p w:rsidR="00BD5F15" w:rsidRDefault="00937928" w:rsidP="006E0F12">
      <w:pPr>
        <w:pStyle w:val="a3"/>
        <w:widowControl w:val="0"/>
        <w:numPr>
          <w:ilvl w:val="0"/>
          <w:numId w:val="4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B13BB1">
        <w:rPr>
          <w:rFonts w:ascii="Times New Roman" w:hAnsi="Times New Roman" w:cs="Times New Roman"/>
          <w:sz w:val="24"/>
          <w:szCs w:val="24"/>
        </w:rPr>
        <w:t>Расположение и фокусное расстояние видеокамеры выбирается исходя из необходимости обеспечения максимального угла обзора помещения.</w:t>
      </w:r>
    </w:p>
    <w:p w:rsidR="006E0F12" w:rsidRPr="006E0F12" w:rsidRDefault="006E0F12" w:rsidP="006E0F12">
      <w:pPr>
        <w:pStyle w:val="a3"/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BD5F15" w:rsidRPr="00BD5F15" w:rsidRDefault="00BD5F15" w:rsidP="00BD5F15">
      <w:pPr>
        <w:pStyle w:val="a3"/>
        <w:widowControl w:val="0"/>
        <w:numPr>
          <w:ilvl w:val="1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15">
        <w:rPr>
          <w:rFonts w:ascii="Times New Roman" w:hAnsi="Times New Roman" w:cs="Times New Roman"/>
          <w:b/>
          <w:sz w:val="24"/>
          <w:szCs w:val="24"/>
        </w:rPr>
        <w:t>Требования к размещению видеокамер систем видеонаблюдения на маршрутных транспортных средствах: ВК СВН-МТС (Тип №5)</w:t>
      </w:r>
    </w:p>
    <w:p w:rsidR="00BD5F15" w:rsidRPr="00BB7D56" w:rsidRDefault="00BD5F15" w:rsidP="00BD5F15">
      <w:pPr>
        <w:pStyle w:val="20"/>
        <w:shd w:val="clear" w:color="auto" w:fill="auto"/>
        <w:spacing w:before="0" w:line="371" w:lineRule="exact"/>
        <w:ind w:firstLine="780"/>
        <w:rPr>
          <w:rFonts w:eastAsiaTheme="minorHAnsi"/>
          <w:sz w:val="24"/>
          <w:szCs w:val="24"/>
        </w:rPr>
      </w:pPr>
      <w:r w:rsidRPr="00BB7D56">
        <w:rPr>
          <w:rFonts w:eastAsiaTheme="minorHAnsi"/>
          <w:sz w:val="24"/>
          <w:szCs w:val="24"/>
        </w:rPr>
        <w:t>ВК СВН-МТС должны размещаться таким образом:</w:t>
      </w:r>
    </w:p>
    <w:p w:rsidR="00BD5F15" w:rsidRPr="00344385" w:rsidRDefault="00BB7D56" w:rsidP="00B7349E">
      <w:pPr>
        <w:pStyle w:val="a3"/>
        <w:widowControl w:val="0"/>
        <w:numPr>
          <w:ilvl w:val="0"/>
          <w:numId w:val="4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44385">
        <w:rPr>
          <w:rFonts w:ascii="Times New Roman" w:hAnsi="Times New Roman" w:cs="Times New Roman"/>
          <w:sz w:val="24"/>
          <w:szCs w:val="24"/>
        </w:rPr>
        <w:t>напротив входных дверей</w:t>
      </w:r>
      <w:r w:rsidR="00BD5F15" w:rsidRPr="00344385">
        <w:rPr>
          <w:rFonts w:ascii="Times New Roman" w:hAnsi="Times New Roman" w:cs="Times New Roman"/>
          <w:sz w:val="24"/>
          <w:szCs w:val="24"/>
        </w:rPr>
        <w:t xml:space="preserve"> на противоположной стене над оконным проемом или на потолке таким образом, чтобы в сцену обзора попадали лица входящих людей под минимальным углом к горизонту; отклонение от фронтального ракурса, лиц людей, не должно превышать +/-15°. Взаимное заслонение лиц должно быть минимизировано;</w:t>
      </w:r>
    </w:p>
    <w:p w:rsidR="00BD5F15" w:rsidRPr="00344385" w:rsidRDefault="00BD5F15" w:rsidP="00B7349E">
      <w:pPr>
        <w:pStyle w:val="a3"/>
        <w:widowControl w:val="0"/>
        <w:numPr>
          <w:ilvl w:val="0"/>
          <w:numId w:val="4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44385">
        <w:rPr>
          <w:rFonts w:ascii="Times New Roman" w:hAnsi="Times New Roman" w:cs="Times New Roman"/>
          <w:sz w:val="24"/>
          <w:szCs w:val="24"/>
        </w:rPr>
        <w:t>спереди и сзади маршрутного транспортного средства таким образом, чтобы в сцену обзора попадали государственные регистрационные знаки автомобилей, находящихся на полосе движения маршрутного транспортного средства на расстоянии от 1 до 10 метров. Максимальный угол наклона ВК к плоскости горизонта не должен превышать 20 градусов</w:t>
      </w:r>
      <w:r w:rsidR="00BB7D56" w:rsidRPr="00344385">
        <w:rPr>
          <w:rFonts w:ascii="Times New Roman" w:hAnsi="Times New Roman" w:cs="Times New Roman"/>
          <w:sz w:val="24"/>
          <w:szCs w:val="24"/>
        </w:rPr>
        <w:t>; Рекомендуется устанавливать ВК</w:t>
      </w:r>
      <w:r w:rsidRPr="00344385">
        <w:rPr>
          <w:rFonts w:ascii="Times New Roman" w:hAnsi="Times New Roman" w:cs="Times New Roman"/>
          <w:sz w:val="24"/>
          <w:szCs w:val="24"/>
        </w:rPr>
        <w:t xml:space="preserve"> максимально близко к продольной оси маршрутного транспортного средства;</w:t>
      </w:r>
    </w:p>
    <w:p w:rsidR="00BD5F15" w:rsidRPr="00344385" w:rsidRDefault="00BD5F15" w:rsidP="00B7349E">
      <w:pPr>
        <w:pStyle w:val="a3"/>
        <w:widowControl w:val="0"/>
        <w:numPr>
          <w:ilvl w:val="0"/>
          <w:numId w:val="43"/>
        </w:numPr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44385">
        <w:rPr>
          <w:rFonts w:ascii="Times New Roman" w:hAnsi="Times New Roman" w:cs="Times New Roman"/>
          <w:sz w:val="24"/>
          <w:szCs w:val="24"/>
        </w:rPr>
        <w:t>на потолке или вертикальных панелях внутренней обшивки маршрутного транспортного средства для обеспечения полного обзора салона транспортного средства. Конструктивные элементы (поручни и т.п.), не должны закрывать обзор ВК. Необходимо размещение не менее 2 ВК в начале и конце салона на одно транспортное средство при количестве посадочных мест более 18;</w:t>
      </w:r>
    </w:p>
    <w:p w:rsidR="00B7349E" w:rsidRDefault="00BD5F15" w:rsidP="006E0F12">
      <w:pPr>
        <w:pStyle w:val="a3"/>
        <w:widowControl w:val="0"/>
        <w:numPr>
          <w:ilvl w:val="0"/>
          <w:numId w:val="43"/>
        </w:numPr>
        <w:spacing w:after="0" w:line="240" w:lineRule="auto"/>
        <w:ind w:right="286"/>
        <w:jc w:val="both"/>
        <w:rPr>
          <w:sz w:val="24"/>
          <w:szCs w:val="24"/>
        </w:rPr>
      </w:pPr>
      <w:r w:rsidRPr="00344385">
        <w:rPr>
          <w:rFonts w:ascii="Times New Roman" w:hAnsi="Times New Roman" w:cs="Times New Roman"/>
          <w:sz w:val="24"/>
          <w:szCs w:val="24"/>
        </w:rPr>
        <w:t>отдельно должна быть установлена ВК в кабине водителя, чтобы в сцену обзора попадал водитель и входная дверь в кабину. Необходимо использовать ВК с объективом, обеспечивающим максимальный горизонтальный угол обзора и со встроенным микрофоном.</w:t>
      </w:r>
    </w:p>
    <w:p w:rsidR="006E0F12" w:rsidRPr="006E0F12" w:rsidRDefault="006E0F12" w:rsidP="006E0F12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pStyle w:val="a3"/>
        <w:widowControl w:val="0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8">
        <w:rPr>
          <w:rFonts w:ascii="Times New Roman" w:hAnsi="Times New Roman" w:cs="Times New Roman"/>
          <w:b/>
          <w:sz w:val="24"/>
          <w:szCs w:val="24"/>
        </w:rPr>
        <w:t>Требования к надежности СВН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tabs>
          <w:tab w:val="left" w:pos="426"/>
          <w:tab w:val="left" w:pos="851"/>
        </w:tabs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Уровень надежности СВН должен достигаться за счет согласованного применения организационных, организационно-технических и программно- аппаратных средств, реализуемых как на этапе рабочего проектирования и развертывания СВН, так и на этапе ее эксплуатации. Аппаратно- программные элементы должны удовлетворять условию круглосуточной работы, а также иметь возможность восстановления в случаях сбоев.</w:t>
      </w: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Срок службы элементов СВН должен составлять не менее 10 лет для металлических конструкций и 7 лет для технических средств, при этом допускается замена узлов и элементов, срок службы которых менее 7 лет, из состава ЗИП.</w:t>
      </w: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Построение СВН должно осуществляться с учетом общестроительных норм, правил пожарной безопасности, требований по технике безопасности и ПУЭ.</w:t>
      </w: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Аппаратная составляющая СВН должна нормально функционировать в части воздействия климатических факторов внешней среды и соответствовать требованиям ГОСТ 15150-69.</w:t>
      </w: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Оборудование СВН должно соответствовать требованиям по стойкости, устойчивости и прочности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к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внешним</w:t>
      </w:r>
      <w:r w:rsidR="003422B0">
        <w:rPr>
          <w:rFonts w:ascii="Times New Roman" w:hAnsi="Times New Roman" w:cs="Times New Roman"/>
          <w:sz w:val="24"/>
          <w:szCs w:val="24"/>
        </w:rPr>
        <w:t xml:space="preserve"> </w:t>
      </w:r>
      <w:r w:rsidRPr="00937928">
        <w:rPr>
          <w:rFonts w:ascii="Times New Roman" w:hAnsi="Times New Roman" w:cs="Times New Roman"/>
          <w:sz w:val="24"/>
          <w:szCs w:val="24"/>
        </w:rPr>
        <w:t>воздействиям (среде применения) в соответствии с ГОСТ 15543.1-89.</w:t>
      </w: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СВН должна удовлетворять общим требованиям безопасности ГОСТ 12.2.007.0-75 и ГОСТ Р МЭК 60065-2002.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FA474E" w:rsidRDefault="00937928" w:rsidP="00FA474E">
      <w:pPr>
        <w:pStyle w:val="a3"/>
        <w:widowControl w:val="0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4E">
        <w:rPr>
          <w:rFonts w:ascii="Times New Roman" w:hAnsi="Times New Roman" w:cs="Times New Roman"/>
          <w:b/>
          <w:sz w:val="24"/>
          <w:szCs w:val="24"/>
        </w:rPr>
        <w:t>Требования к условиям эксплуатации СВН</w:t>
      </w:r>
    </w:p>
    <w:p w:rsidR="00937928" w:rsidRPr="00937928" w:rsidRDefault="00937928" w:rsidP="00FA474E">
      <w:pPr>
        <w:widowControl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937928" w:rsidRPr="00937928" w:rsidRDefault="00937928" w:rsidP="00FA474E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Условия эксплуатации СВН должны обеспечивать возможность круглосуточной работы.</w:t>
      </w:r>
    </w:p>
    <w:p w:rsidR="007C6635" w:rsidRDefault="00937928" w:rsidP="006E0F12">
      <w:pPr>
        <w:widowControl w:val="0"/>
        <w:spacing w:after="0" w:line="240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>Эксплуатация СВН должна предусматривать периодические остановки отдельных подсистем для проведения профилактических работ через каждые 10000 часов работы без остановки СВН в целом и без нарушения целостности оборудования и данных.</w:t>
      </w:r>
    </w:p>
    <w:sectPr w:rsidR="007C6635" w:rsidSect="00995A07">
      <w:foot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0B" w:rsidRDefault="0064200B" w:rsidP="00B30D58">
      <w:pPr>
        <w:spacing w:after="0" w:line="240" w:lineRule="auto"/>
      </w:pPr>
      <w:r>
        <w:separator/>
      </w:r>
    </w:p>
  </w:endnote>
  <w:endnote w:type="continuationSeparator" w:id="0">
    <w:p w:rsidR="0064200B" w:rsidRDefault="0064200B" w:rsidP="00B3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502231"/>
      <w:docPartObj>
        <w:docPartGallery w:val="Page Numbers (Bottom of Page)"/>
        <w:docPartUnique/>
      </w:docPartObj>
    </w:sdtPr>
    <w:sdtEndPr/>
    <w:sdtContent>
      <w:p w:rsidR="00F163EC" w:rsidRDefault="00995A07" w:rsidP="00995A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4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0B" w:rsidRDefault="0064200B" w:rsidP="00B30D58">
      <w:pPr>
        <w:spacing w:after="0" w:line="240" w:lineRule="auto"/>
      </w:pPr>
      <w:r>
        <w:separator/>
      </w:r>
    </w:p>
  </w:footnote>
  <w:footnote w:type="continuationSeparator" w:id="0">
    <w:p w:rsidR="0064200B" w:rsidRDefault="0064200B" w:rsidP="00B3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4E1"/>
    <w:multiLevelType w:val="hybridMultilevel"/>
    <w:tmpl w:val="5CBCEC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B46"/>
    <w:multiLevelType w:val="hybridMultilevel"/>
    <w:tmpl w:val="F5AC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A24"/>
    <w:multiLevelType w:val="hybridMultilevel"/>
    <w:tmpl w:val="29DE8F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440F"/>
    <w:multiLevelType w:val="multilevel"/>
    <w:tmpl w:val="5D7494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24FBC"/>
    <w:multiLevelType w:val="hybridMultilevel"/>
    <w:tmpl w:val="6AAE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0C35"/>
    <w:multiLevelType w:val="hybridMultilevel"/>
    <w:tmpl w:val="01EC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60DA"/>
    <w:multiLevelType w:val="hybridMultilevel"/>
    <w:tmpl w:val="8D86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64B75"/>
    <w:multiLevelType w:val="hybridMultilevel"/>
    <w:tmpl w:val="325C6E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13"/>
    <w:multiLevelType w:val="hybridMultilevel"/>
    <w:tmpl w:val="0EA2DE90"/>
    <w:lvl w:ilvl="0" w:tplc="FFFFFFFF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6595A24"/>
    <w:multiLevelType w:val="hybridMultilevel"/>
    <w:tmpl w:val="D1B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7C3"/>
    <w:multiLevelType w:val="hybridMultilevel"/>
    <w:tmpl w:val="C6CE43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152471E"/>
    <w:multiLevelType w:val="hybridMultilevel"/>
    <w:tmpl w:val="00808BF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7543"/>
    <w:multiLevelType w:val="hybridMultilevel"/>
    <w:tmpl w:val="AB708B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259A1"/>
    <w:multiLevelType w:val="hybridMultilevel"/>
    <w:tmpl w:val="8CC4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6CAA"/>
    <w:multiLevelType w:val="hybridMultilevel"/>
    <w:tmpl w:val="1C0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651A2"/>
    <w:multiLevelType w:val="hybridMultilevel"/>
    <w:tmpl w:val="F0ACA1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42E608C"/>
    <w:multiLevelType w:val="hybridMultilevel"/>
    <w:tmpl w:val="595A49F8"/>
    <w:lvl w:ilvl="0" w:tplc="FFFFFFFF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D6568C"/>
    <w:multiLevelType w:val="multilevel"/>
    <w:tmpl w:val="6D84FEC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8">
    <w:nsid w:val="49EF1669"/>
    <w:multiLevelType w:val="hybridMultilevel"/>
    <w:tmpl w:val="FFE491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E3B69"/>
    <w:multiLevelType w:val="hybridMultilevel"/>
    <w:tmpl w:val="B0B6BA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D1869"/>
    <w:multiLevelType w:val="hybridMultilevel"/>
    <w:tmpl w:val="58482856"/>
    <w:lvl w:ilvl="0" w:tplc="FFFFFFFF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1C06903"/>
    <w:multiLevelType w:val="hybridMultilevel"/>
    <w:tmpl w:val="E9807C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F780E"/>
    <w:multiLevelType w:val="hybridMultilevel"/>
    <w:tmpl w:val="FF4C8F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D3299"/>
    <w:multiLevelType w:val="hybridMultilevel"/>
    <w:tmpl w:val="A574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90F27"/>
    <w:multiLevelType w:val="hybridMultilevel"/>
    <w:tmpl w:val="1E4E08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321BA"/>
    <w:multiLevelType w:val="hybridMultilevel"/>
    <w:tmpl w:val="06BE27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63EFC"/>
    <w:multiLevelType w:val="hybridMultilevel"/>
    <w:tmpl w:val="0B5628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576E0"/>
    <w:multiLevelType w:val="hybridMultilevel"/>
    <w:tmpl w:val="7F2ACD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A04B3"/>
    <w:multiLevelType w:val="hybridMultilevel"/>
    <w:tmpl w:val="E864D3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C688F"/>
    <w:multiLevelType w:val="hybridMultilevel"/>
    <w:tmpl w:val="17268F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97D51D4"/>
    <w:multiLevelType w:val="hybridMultilevel"/>
    <w:tmpl w:val="E2E8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A08C0"/>
    <w:multiLevelType w:val="hybridMultilevel"/>
    <w:tmpl w:val="B556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3794D"/>
    <w:multiLevelType w:val="hybridMultilevel"/>
    <w:tmpl w:val="A8B8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F408B"/>
    <w:multiLevelType w:val="hybridMultilevel"/>
    <w:tmpl w:val="C7882C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71AB9"/>
    <w:multiLevelType w:val="hybridMultilevel"/>
    <w:tmpl w:val="C954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C4C6F"/>
    <w:multiLevelType w:val="hybridMultilevel"/>
    <w:tmpl w:val="2094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421BC"/>
    <w:multiLevelType w:val="hybridMultilevel"/>
    <w:tmpl w:val="AB26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30C1"/>
    <w:multiLevelType w:val="hybridMultilevel"/>
    <w:tmpl w:val="275A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D1963"/>
    <w:multiLevelType w:val="hybridMultilevel"/>
    <w:tmpl w:val="554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77951"/>
    <w:multiLevelType w:val="hybridMultilevel"/>
    <w:tmpl w:val="DA7A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B3F90"/>
    <w:multiLevelType w:val="hybridMultilevel"/>
    <w:tmpl w:val="68C2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E75A6"/>
    <w:multiLevelType w:val="hybridMultilevel"/>
    <w:tmpl w:val="4500A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C6DBF"/>
    <w:multiLevelType w:val="hybridMultilevel"/>
    <w:tmpl w:val="2C9E00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564A0"/>
    <w:multiLevelType w:val="hybridMultilevel"/>
    <w:tmpl w:val="3B5ED7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82033"/>
    <w:multiLevelType w:val="multilevel"/>
    <w:tmpl w:val="D9B21290"/>
    <w:lvl w:ilvl="0">
      <w:start w:val="7"/>
      <w:numFmt w:val="decimal"/>
      <w:lvlText w:val="4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0"/>
  </w:num>
  <w:num w:numId="5">
    <w:abstractNumId w:val="30"/>
  </w:num>
  <w:num w:numId="6">
    <w:abstractNumId w:val="37"/>
  </w:num>
  <w:num w:numId="7">
    <w:abstractNumId w:val="14"/>
  </w:num>
  <w:num w:numId="8">
    <w:abstractNumId w:val="40"/>
  </w:num>
  <w:num w:numId="9">
    <w:abstractNumId w:val="39"/>
  </w:num>
  <w:num w:numId="10">
    <w:abstractNumId w:val="9"/>
  </w:num>
  <w:num w:numId="11">
    <w:abstractNumId w:val="23"/>
  </w:num>
  <w:num w:numId="12">
    <w:abstractNumId w:val="13"/>
  </w:num>
  <w:num w:numId="13">
    <w:abstractNumId w:val="32"/>
  </w:num>
  <w:num w:numId="14">
    <w:abstractNumId w:val="34"/>
  </w:num>
  <w:num w:numId="15">
    <w:abstractNumId w:val="6"/>
  </w:num>
  <w:num w:numId="16">
    <w:abstractNumId w:val="5"/>
  </w:num>
  <w:num w:numId="17">
    <w:abstractNumId w:val="31"/>
  </w:num>
  <w:num w:numId="18">
    <w:abstractNumId w:val="4"/>
  </w:num>
  <w:num w:numId="19">
    <w:abstractNumId w:val="36"/>
  </w:num>
  <w:num w:numId="20">
    <w:abstractNumId w:val="35"/>
  </w:num>
  <w:num w:numId="21">
    <w:abstractNumId w:val="1"/>
  </w:num>
  <w:num w:numId="22">
    <w:abstractNumId w:val="38"/>
  </w:num>
  <w:num w:numId="23">
    <w:abstractNumId w:val="16"/>
  </w:num>
  <w:num w:numId="24">
    <w:abstractNumId w:val="20"/>
  </w:num>
  <w:num w:numId="25">
    <w:abstractNumId w:val="8"/>
  </w:num>
  <w:num w:numId="26">
    <w:abstractNumId w:val="43"/>
  </w:num>
  <w:num w:numId="27">
    <w:abstractNumId w:val="42"/>
  </w:num>
  <w:num w:numId="28">
    <w:abstractNumId w:val="0"/>
  </w:num>
  <w:num w:numId="29">
    <w:abstractNumId w:val="27"/>
  </w:num>
  <w:num w:numId="30">
    <w:abstractNumId w:val="41"/>
  </w:num>
  <w:num w:numId="31">
    <w:abstractNumId w:val="25"/>
  </w:num>
  <w:num w:numId="32">
    <w:abstractNumId w:val="21"/>
  </w:num>
  <w:num w:numId="33">
    <w:abstractNumId w:val="28"/>
  </w:num>
  <w:num w:numId="34">
    <w:abstractNumId w:val="11"/>
  </w:num>
  <w:num w:numId="35">
    <w:abstractNumId w:val="33"/>
  </w:num>
  <w:num w:numId="36">
    <w:abstractNumId w:val="2"/>
  </w:num>
  <w:num w:numId="37">
    <w:abstractNumId w:val="26"/>
  </w:num>
  <w:num w:numId="38">
    <w:abstractNumId w:val="22"/>
  </w:num>
  <w:num w:numId="39">
    <w:abstractNumId w:val="12"/>
  </w:num>
  <w:num w:numId="40">
    <w:abstractNumId w:val="19"/>
  </w:num>
  <w:num w:numId="41">
    <w:abstractNumId w:val="7"/>
  </w:num>
  <w:num w:numId="42">
    <w:abstractNumId w:val="24"/>
  </w:num>
  <w:num w:numId="43">
    <w:abstractNumId w:val="18"/>
  </w:num>
  <w:num w:numId="44">
    <w:abstractNumId w:val="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89"/>
    <w:rsid w:val="000032F0"/>
    <w:rsid w:val="0004393E"/>
    <w:rsid w:val="00051452"/>
    <w:rsid w:val="0009430E"/>
    <w:rsid w:val="00096694"/>
    <w:rsid w:val="0016437B"/>
    <w:rsid w:val="001A6684"/>
    <w:rsid w:val="001F4481"/>
    <w:rsid w:val="0020017E"/>
    <w:rsid w:val="00217D48"/>
    <w:rsid w:val="0025444B"/>
    <w:rsid w:val="0027783A"/>
    <w:rsid w:val="00290797"/>
    <w:rsid w:val="002C1316"/>
    <w:rsid w:val="002E2F8A"/>
    <w:rsid w:val="002F0F89"/>
    <w:rsid w:val="002F1424"/>
    <w:rsid w:val="00321C4E"/>
    <w:rsid w:val="003422B0"/>
    <w:rsid w:val="00344385"/>
    <w:rsid w:val="00353950"/>
    <w:rsid w:val="003771A1"/>
    <w:rsid w:val="004865EA"/>
    <w:rsid w:val="004F1497"/>
    <w:rsid w:val="00523CEA"/>
    <w:rsid w:val="00524BA6"/>
    <w:rsid w:val="00554489"/>
    <w:rsid w:val="005A468F"/>
    <w:rsid w:val="0064200B"/>
    <w:rsid w:val="006A05E6"/>
    <w:rsid w:val="006D12FC"/>
    <w:rsid w:val="006E0F12"/>
    <w:rsid w:val="007963CC"/>
    <w:rsid w:val="007B654B"/>
    <w:rsid w:val="007C6635"/>
    <w:rsid w:val="007C6CA8"/>
    <w:rsid w:val="008379A4"/>
    <w:rsid w:val="008E34B4"/>
    <w:rsid w:val="008F0D2B"/>
    <w:rsid w:val="00937928"/>
    <w:rsid w:val="00965F61"/>
    <w:rsid w:val="00995A07"/>
    <w:rsid w:val="00A974E4"/>
    <w:rsid w:val="00AB4ACE"/>
    <w:rsid w:val="00AD6127"/>
    <w:rsid w:val="00AE113E"/>
    <w:rsid w:val="00B13BB1"/>
    <w:rsid w:val="00B30D58"/>
    <w:rsid w:val="00B625C4"/>
    <w:rsid w:val="00B67E65"/>
    <w:rsid w:val="00B7349E"/>
    <w:rsid w:val="00BB7D56"/>
    <w:rsid w:val="00BD5F15"/>
    <w:rsid w:val="00BF1486"/>
    <w:rsid w:val="00C50B90"/>
    <w:rsid w:val="00CB7D45"/>
    <w:rsid w:val="00CC3995"/>
    <w:rsid w:val="00CD4BB2"/>
    <w:rsid w:val="00D01D16"/>
    <w:rsid w:val="00D412FC"/>
    <w:rsid w:val="00E53019"/>
    <w:rsid w:val="00E82233"/>
    <w:rsid w:val="00F163EC"/>
    <w:rsid w:val="00F4469B"/>
    <w:rsid w:val="00F60437"/>
    <w:rsid w:val="00F9568E"/>
    <w:rsid w:val="00F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3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C6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6635"/>
    <w:pPr>
      <w:widowControl w:val="0"/>
      <w:autoSpaceDE w:val="0"/>
      <w:autoSpaceDN w:val="0"/>
      <w:spacing w:after="0" w:line="240" w:lineRule="auto"/>
      <w:ind w:left="463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52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D58"/>
  </w:style>
  <w:style w:type="paragraph" w:styleId="a7">
    <w:name w:val="footer"/>
    <w:basedOn w:val="a"/>
    <w:link w:val="a8"/>
    <w:uiPriority w:val="99"/>
    <w:unhideWhenUsed/>
    <w:rsid w:val="00B3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D58"/>
  </w:style>
  <w:style w:type="paragraph" w:styleId="a9">
    <w:name w:val="Balloon Text"/>
    <w:basedOn w:val="a"/>
    <w:link w:val="aa"/>
    <w:uiPriority w:val="99"/>
    <w:semiHidden/>
    <w:unhideWhenUsed/>
    <w:rsid w:val="00C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45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B7D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CB7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523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523CE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3CEA"/>
    <w:pPr>
      <w:widowControl w:val="0"/>
      <w:shd w:val="clear" w:color="auto" w:fill="FFFFFF"/>
      <w:spacing w:before="340"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BD5F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5F15"/>
    <w:pPr>
      <w:widowControl w:val="0"/>
      <w:shd w:val="clear" w:color="auto" w:fill="FFFFFF"/>
      <w:spacing w:after="0" w:line="572" w:lineRule="exact"/>
      <w:ind w:hanging="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3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C6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6635"/>
    <w:pPr>
      <w:widowControl w:val="0"/>
      <w:autoSpaceDE w:val="0"/>
      <w:autoSpaceDN w:val="0"/>
      <w:spacing w:after="0" w:line="240" w:lineRule="auto"/>
      <w:ind w:left="463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52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D58"/>
  </w:style>
  <w:style w:type="paragraph" w:styleId="a7">
    <w:name w:val="footer"/>
    <w:basedOn w:val="a"/>
    <w:link w:val="a8"/>
    <w:uiPriority w:val="99"/>
    <w:unhideWhenUsed/>
    <w:rsid w:val="00B3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D58"/>
  </w:style>
  <w:style w:type="paragraph" w:styleId="a9">
    <w:name w:val="Balloon Text"/>
    <w:basedOn w:val="a"/>
    <w:link w:val="aa"/>
    <w:uiPriority w:val="99"/>
    <w:semiHidden/>
    <w:unhideWhenUsed/>
    <w:rsid w:val="00C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45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B7D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CB7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523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523CE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3CEA"/>
    <w:pPr>
      <w:widowControl w:val="0"/>
      <w:shd w:val="clear" w:color="auto" w:fill="FFFFFF"/>
      <w:spacing w:before="340"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BD5F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5F15"/>
    <w:pPr>
      <w:widowControl w:val="0"/>
      <w:shd w:val="clear" w:color="auto" w:fill="FFFFFF"/>
      <w:spacing w:after="0" w:line="572" w:lineRule="exact"/>
      <w:ind w:hanging="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222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6988-EDFC-40A4-9220-7D33E51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A.G.;A.B.</dc:creator>
  <cp:lastModifiedBy>Глеб Андреевич Петров</cp:lastModifiedBy>
  <cp:revision>10</cp:revision>
  <cp:lastPrinted>2020-01-23T06:17:00Z</cp:lastPrinted>
  <dcterms:created xsi:type="dcterms:W3CDTF">2020-01-24T05:36:00Z</dcterms:created>
  <dcterms:modified xsi:type="dcterms:W3CDTF">2020-01-24T10:41:00Z</dcterms:modified>
</cp:coreProperties>
</file>