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CB" w:rsidRPr="008B30B7" w:rsidRDefault="00240FCB" w:rsidP="00240FCB">
      <w:pPr>
        <w:pStyle w:val="a5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8B30B7">
        <w:rPr>
          <w:rFonts w:ascii="Times New Roman" w:hAnsi="Times New Roman" w:cs="Times New Roman"/>
          <w:sz w:val="24"/>
          <w:szCs w:val="24"/>
        </w:rPr>
        <w:t>Приложение утверждено</w:t>
      </w:r>
    </w:p>
    <w:p w:rsidR="00240FCB" w:rsidRPr="008B30B7" w:rsidRDefault="00240FCB" w:rsidP="00240FCB">
      <w:pPr>
        <w:pStyle w:val="a5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8B30B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240FCB" w:rsidRPr="008B30B7" w:rsidRDefault="00240FCB" w:rsidP="00240FCB">
      <w:pPr>
        <w:pStyle w:val="a5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8B30B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40FCB" w:rsidRPr="008B30B7" w:rsidRDefault="00240FCB" w:rsidP="00240FCB">
      <w:pPr>
        <w:pStyle w:val="a5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8B30B7">
        <w:rPr>
          <w:rFonts w:ascii="Times New Roman" w:hAnsi="Times New Roman" w:cs="Times New Roman"/>
          <w:sz w:val="24"/>
          <w:szCs w:val="24"/>
        </w:rPr>
        <w:t>от ________20</w:t>
      </w:r>
      <w:r w:rsidR="0042092C">
        <w:rPr>
          <w:rFonts w:ascii="Times New Roman" w:hAnsi="Times New Roman" w:cs="Times New Roman"/>
          <w:sz w:val="24"/>
          <w:szCs w:val="24"/>
        </w:rPr>
        <w:t>20</w:t>
      </w:r>
      <w:r w:rsidRPr="008B30B7">
        <w:rPr>
          <w:rFonts w:ascii="Times New Roman" w:hAnsi="Times New Roman" w:cs="Times New Roman"/>
          <w:sz w:val="24"/>
          <w:szCs w:val="24"/>
        </w:rPr>
        <w:t xml:space="preserve"> года №______</w:t>
      </w:r>
    </w:p>
    <w:p w:rsidR="00240FCB" w:rsidRPr="008B30B7" w:rsidRDefault="00240FCB" w:rsidP="00240FCB">
      <w:pPr>
        <w:rPr>
          <w:rFonts w:ascii="Times New Roman" w:hAnsi="Times New Roman"/>
          <w:lang w:val="ru-RU"/>
        </w:rPr>
      </w:pPr>
    </w:p>
    <w:p w:rsidR="00240FCB" w:rsidRPr="008B30B7" w:rsidRDefault="00240FCB" w:rsidP="00240FCB">
      <w:pPr>
        <w:rPr>
          <w:rFonts w:ascii="Times New Roman" w:hAnsi="Times New Roman"/>
          <w:lang w:val="ru-RU"/>
        </w:rPr>
      </w:pPr>
    </w:p>
    <w:p w:rsidR="00240FCB" w:rsidRPr="008B30B7" w:rsidRDefault="00240FCB" w:rsidP="00240FCB">
      <w:pPr>
        <w:jc w:val="center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>ИЗМЕНЕНИЯ,</w:t>
      </w:r>
    </w:p>
    <w:p w:rsidR="00240FCB" w:rsidRPr="008B30B7" w:rsidRDefault="00240FCB" w:rsidP="00F930D9">
      <w:pPr>
        <w:jc w:val="center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 xml:space="preserve">которые вносятся в государственную программу Ленинградской области </w:t>
      </w:r>
      <w:r w:rsidR="00F0295B">
        <w:rPr>
          <w:rFonts w:ascii="Times New Roman" w:hAnsi="Times New Roman"/>
          <w:lang w:val="ru-RU"/>
        </w:rPr>
        <w:t>«</w:t>
      </w:r>
      <w:r w:rsidR="00F930D9" w:rsidRPr="008B30B7">
        <w:rPr>
          <w:rFonts w:ascii="Times New Roman" w:hAnsi="Times New Roman"/>
          <w:lang w:val="ru-RU"/>
        </w:rPr>
        <w:t>Цифровое развитие</w:t>
      </w:r>
      <w:r w:rsidRPr="008B30B7">
        <w:rPr>
          <w:rFonts w:ascii="Times New Roman" w:hAnsi="Times New Roman"/>
          <w:lang w:val="ru-RU"/>
        </w:rPr>
        <w:t xml:space="preserve"> Ленинградской области</w:t>
      </w:r>
      <w:r w:rsidR="00F0295B">
        <w:rPr>
          <w:rFonts w:ascii="Times New Roman" w:hAnsi="Times New Roman"/>
          <w:lang w:val="ru-RU"/>
        </w:rPr>
        <w:t>»</w:t>
      </w:r>
      <w:r w:rsidRPr="008B30B7">
        <w:rPr>
          <w:rFonts w:ascii="Times New Roman" w:hAnsi="Times New Roman"/>
          <w:lang w:val="ru-RU"/>
        </w:rPr>
        <w:t>, утвержденную постановлением Правительства Ленинградской области от 14 ноября 2013 года № 395</w:t>
      </w:r>
    </w:p>
    <w:p w:rsidR="00240FCB" w:rsidRPr="008B30B7" w:rsidRDefault="00240FCB" w:rsidP="00240FCB">
      <w:pPr>
        <w:jc w:val="center"/>
        <w:rPr>
          <w:rFonts w:ascii="Times New Roman" w:hAnsi="Times New Roman"/>
          <w:lang w:val="ru-RU"/>
        </w:rPr>
      </w:pPr>
    </w:p>
    <w:p w:rsidR="00240FCB" w:rsidRPr="008B30B7" w:rsidRDefault="00006B7D" w:rsidP="00006B7D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 xml:space="preserve">1. </w:t>
      </w:r>
      <w:r w:rsidR="00240FCB" w:rsidRPr="008B30B7">
        <w:rPr>
          <w:rFonts w:ascii="Times New Roman" w:hAnsi="Times New Roman"/>
          <w:lang w:val="ru-RU"/>
        </w:rPr>
        <w:t xml:space="preserve">В </w:t>
      </w:r>
      <w:r w:rsidRPr="008B30B7">
        <w:rPr>
          <w:rFonts w:ascii="Times New Roman" w:hAnsi="Times New Roman"/>
          <w:lang w:val="ru-RU"/>
        </w:rPr>
        <w:t xml:space="preserve">государственной программе </w:t>
      </w:r>
      <w:r w:rsidR="00F0295B">
        <w:rPr>
          <w:rFonts w:ascii="Times New Roman" w:hAnsi="Times New Roman"/>
          <w:lang w:val="ru-RU"/>
        </w:rPr>
        <w:t>«</w:t>
      </w:r>
      <w:r w:rsidR="00BE3080" w:rsidRPr="008B30B7">
        <w:rPr>
          <w:rFonts w:ascii="Times New Roman" w:hAnsi="Times New Roman"/>
          <w:lang w:val="ru-RU"/>
        </w:rPr>
        <w:t>Цифровое развитие</w:t>
      </w:r>
      <w:r w:rsidRPr="008B30B7">
        <w:rPr>
          <w:rFonts w:ascii="Times New Roman" w:hAnsi="Times New Roman"/>
          <w:lang w:val="ru-RU"/>
        </w:rPr>
        <w:t xml:space="preserve"> Ленинградской области</w:t>
      </w:r>
      <w:r w:rsidR="00F0295B">
        <w:rPr>
          <w:rFonts w:ascii="Times New Roman" w:hAnsi="Times New Roman"/>
          <w:lang w:val="ru-RU"/>
        </w:rPr>
        <w:t>»</w:t>
      </w:r>
      <w:r w:rsidR="002B6B04" w:rsidRPr="008B30B7">
        <w:rPr>
          <w:rFonts w:ascii="Times New Roman" w:hAnsi="Times New Roman"/>
          <w:lang w:val="ru-RU"/>
        </w:rPr>
        <w:t xml:space="preserve"> (далее – государственная программа)</w:t>
      </w:r>
      <w:r w:rsidR="00941598" w:rsidRPr="008B30B7">
        <w:rPr>
          <w:rFonts w:ascii="Times New Roman" w:hAnsi="Times New Roman"/>
          <w:lang w:val="ru-RU"/>
        </w:rPr>
        <w:t>:</w:t>
      </w:r>
    </w:p>
    <w:p w:rsidR="00006B7D" w:rsidRDefault="00006B7D" w:rsidP="003861D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>1.1. В паспорте государственной программы</w:t>
      </w:r>
      <w:r w:rsidR="002B6B04" w:rsidRPr="008B30B7">
        <w:rPr>
          <w:rFonts w:ascii="Times New Roman" w:hAnsi="Times New Roman"/>
          <w:lang w:val="ru-RU"/>
        </w:rPr>
        <w:t>:</w:t>
      </w:r>
    </w:p>
    <w:p w:rsidR="00245FAA" w:rsidRPr="005D0E9A" w:rsidRDefault="005D0E9A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highlight w:val="yellow"/>
          <w:lang w:val="ru-RU"/>
        </w:rPr>
      </w:pPr>
      <w:proofErr w:type="gramStart"/>
      <w:r>
        <w:rPr>
          <w:rFonts w:ascii="Times New Roman" w:hAnsi="Times New Roman"/>
          <w:lang w:val="ru-RU"/>
        </w:rPr>
        <w:t>В</w:t>
      </w:r>
      <w:r w:rsidR="00245FAA" w:rsidRPr="005D0E9A">
        <w:rPr>
          <w:rFonts w:ascii="Times New Roman" w:hAnsi="Times New Roman"/>
          <w:lang w:val="ru-RU"/>
        </w:rPr>
        <w:t xml:space="preserve"> </w:t>
      </w:r>
      <w:r w:rsidR="00245FAA" w:rsidRPr="000F3FEB">
        <w:rPr>
          <w:rFonts w:ascii="Times New Roman" w:eastAsiaTheme="minorHAnsi" w:hAnsi="Times New Roman"/>
          <w:lang w:val="ru-RU"/>
        </w:rPr>
        <w:t>позициях</w:t>
      </w:r>
      <w:r w:rsidR="00245FAA" w:rsidRPr="005D0E9A">
        <w:rPr>
          <w:rFonts w:ascii="Times New Roman" w:hAnsi="Times New Roman"/>
          <w:lang w:val="ru-RU"/>
        </w:rPr>
        <w:t xml:space="preserve"> </w:t>
      </w:r>
      <w:r w:rsidR="00492B21" w:rsidRPr="005D0E9A">
        <w:rPr>
          <w:rFonts w:ascii="Times New Roman" w:hAnsi="Times New Roman"/>
          <w:lang w:val="ru-RU"/>
        </w:rPr>
        <w:t>«</w:t>
      </w:r>
      <w:r w:rsidR="00245FAA" w:rsidRPr="005D0E9A">
        <w:rPr>
          <w:rFonts w:ascii="Times New Roman" w:hAnsi="Times New Roman"/>
          <w:lang w:val="ru-RU"/>
        </w:rPr>
        <w:t>Соисполнители государственной программы</w:t>
      </w:r>
      <w:r w:rsidR="00492B21" w:rsidRPr="005D0E9A">
        <w:rPr>
          <w:rFonts w:ascii="Times New Roman" w:hAnsi="Times New Roman"/>
          <w:lang w:val="ru-RU"/>
        </w:rPr>
        <w:t>»</w:t>
      </w:r>
      <w:r w:rsidR="00245FAA" w:rsidRPr="005D0E9A">
        <w:rPr>
          <w:rFonts w:ascii="Times New Roman" w:hAnsi="Times New Roman"/>
          <w:lang w:val="ru-RU"/>
        </w:rPr>
        <w:t xml:space="preserve"> и </w:t>
      </w:r>
      <w:r w:rsidR="00492B21" w:rsidRPr="005D0E9A">
        <w:rPr>
          <w:rFonts w:ascii="Times New Roman" w:hAnsi="Times New Roman"/>
          <w:lang w:val="ru-RU"/>
        </w:rPr>
        <w:t>«</w:t>
      </w:r>
      <w:r w:rsidR="00245FAA" w:rsidRPr="005D0E9A">
        <w:rPr>
          <w:rFonts w:ascii="Times New Roman" w:hAnsi="Times New Roman"/>
          <w:lang w:val="ru-RU"/>
        </w:rPr>
        <w:t>Участники государственной программы</w:t>
      </w:r>
      <w:r w:rsidR="00492B21" w:rsidRPr="005D0E9A">
        <w:rPr>
          <w:rFonts w:ascii="Times New Roman" w:hAnsi="Times New Roman"/>
          <w:lang w:val="ru-RU"/>
        </w:rPr>
        <w:t>»</w:t>
      </w:r>
      <w:r w:rsidR="00245FAA" w:rsidRPr="005D0E9A">
        <w:rPr>
          <w:rFonts w:ascii="Times New Roman" w:hAnsi="Times New Roman"/>
          <w:lang w:val="ru-RU"/>
        </w:rPr>
        <w:t xml:space="preserve">  слов</w:t>
      </w:r>
      <w:r w:rsidR="005C627A" w:rsidRPr="005D0E9A">
        <w:rPr>
          <w:rFonts w:ascii="Times New Roman" w:hAnsi="Times New Roman"/>
          <w:lang w:val="ru-RU"/>
        </w:rPr>
        <w:t>о</w:t>
      </w:r>
      <w:r w:rsidR="00245FAA" w:rsidRPr="005D0E9A">
        <w:rPr>
          <w:rFonts w:ascii="Times New Roman" w:hAnsi="Times New Roman"/>
          <w:lang w:val="ru-RU"/>
        </w:rPr>
        <w:t xml:space="preserve">  </w:t>
      </w:r>
      <w:r w:rsidR="00492B21" w:rsidRPr="005D0E9A">
        <w:rPr>
          <w:rFonts w:ascii="Times New Roman" w:hAnsi="Times New Roman"/>
          <w:lang w:val="ru-RU"/>
        </w:rPr>
        <w:t>«</w:t>
      </w:r>
      <w:r w:rsidR="00245FAA" w:rsidRPr="005D0E9A">
        <w:rPr>
          <w:rFonts w:ascii="Times New Roman" w:hAnsi="Times New Roman"/>
          <w:lang w:val="ru-RU"/>
        </w:rPr>
        <w:t>Аппарат</w:t>
      </w:r>
      <w:r w:rsidR="005C627A" w:rsidRPr="005D0E9A">
        <w:rPr>
          <w:rFonts w:ascii="Times New Roman" w:hAnsi="Times New Roman"/>
          <w:lang w:val="ru-RU"/>
        </w:rPr>
        <w:t>»</w:t>
      </w:r>
      <w:r w:rsidR="00245FAA" w:rsidRPr="005D0E9A">
        <w:rPr>
          <w:rFonts w:ascii="Times New Roman" w:hAnsi="Times New Roman"/>
          <w:lang w:val="ru-RU"/>
        </w:rPr>
        <w:t xml:space="preserve">  заменить сло</w:t>
      </w:r>
      <w:r w:rsidR="005C627A" w:rsidRPr="005D0E9A">
        <w:rPr>
          <w:rFonts w:ascii="Times New Roman" w:hAnsi="Times New Roman"/>
          <w:lang w:val="ru-RU"/>
        </w:rPr>
        <w:t>вом</w:t>
      </w:r>
      <w:r w:rsidR="00245FAA" w:rsidRPr="005D0E9A">
        <w:rPr>
          <w:rFonts w:ascii="Times New Roman" w:hAnsi="Times New Roman"/>
          <w:lang w:val="ru-RU"/>
        </w:rPr>
        <w:t xml:space="preserve"> </w:t>
      </w:r>
      <w:r w:rsidR="00492B21" w:rsidRPr="005D0E9A">
        <w:rPr>
          <w:rFonts w:ascii="Times New Roman" w:hAnsi="Times New Roman"/>
          <w:lang w:val="ru-RU"/>
        </w:rPr>
        <w:t>«</w:t>
      </w:r>
      <w:r w:rsidR="00245FAA" w:rsidRPr="005D0E9A">
        <w:rPr>
          <w:rFonts w:ascii="Times New Roman" w:hAnsi="Times New Roman"/>
          <w:lang w:val="ru-RU"/>
        </w:rPr>
        <w:t>Администрация</w:t>
      </w:r>
      <w:r w:rsidR="005C627A" w:rsidRPr="005D0E9A">
        <w:rPr>
          <w:rFonts w:ascii="Times New Roman" w:hAnsi="Times New Roman"/>
          <w:lang w:val="ru-RU"/>
        </w:rPr>
        <w:t>»</w:t>
      </w:r>
      <w:r w:rsidR="00245FAA" w:rsidRPr="005D0E9A">
        <w:rPr>
          <w:rFonts w:ascii="Times New Roman" w:hAnsi="Times New Roman"/>
          <w:lang w:val="ru-RU"/>
        </w:rPr>
        <w:t>;</w:t>
      </w:r>
      <w:r w:rsidR="00245FAA" w:rsidRPr="005D0E9A">
        <w:rPr>
          <w:rFonts w:ascii="Times New Roman" w:hAnsi="Times New Roman"/>
          <w:highlight w:val="yellow"/>
          <w:lang w:val="ru-RU"/>
        </w:rPr>
        <w:t xml:space="preserve"> </w:t>
      </w:r>
      <w:proofErr w:type="gramEnd"/>
    </w:p>
    <w:p w:rsidR="000831C6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t>Позицию</w:t>
      </w:r>
      <w:r>
        <w:rPr>
          <w:rFonts w:ascii="Times New Roman" w:hAnsi="Times New Roman"/>
          <w:lang w:val="ru-RU"/>
        </w:rPr>
        <w:t xml:space="preserve"> «Подпрограммы государственной программы» изложить в следующей редакции:</w:t>
      </w:r>
    </w:p>
    <w:p w:rsidR="000831C6" w:rsidRDefault="000831C6" w:rsidP="000831C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3794"/>
        <w:gridCol w:w="11056"/>
      </w:tblGrid>
      <w:tr w:rsidR="000831C6" w:rsidRPr="00492B21" w:rsidTr="00044022">
        <w:tc>
          <w:tcPr>
            <w:tcW w:w="3794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Подпрограммы государственной программы</w:t>
            </w:r>
          </w:p>
          <w:p w:rsidR="000831C6" w:rsidRPr="008B30B7" w:rsidRDefault="000831C6" w:rsidP="000831C6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056" w:type="dxa"/>
          </w:tcPr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C0AD7">
              <w:rPr>
                <w:rFonts w:ascii="Times New Roman" w:eastAsiaTheme="minorHAnsi" w:hAnsi="Times New Roman"/>
                <w:lang w:val="ru-RU"/>
              </w:rPr>
              <w:t>Подпрограмма 1. "Цифровая трансформация государственного управления Ленинградской области".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C0AD7">
              <w:rPr>
                <w:rFonts w:ascii="Times New Roman" w:eastAsiaTheme="minorHAnsi" w:hAnsi="Times New Roman"/>
                <w:lang w:val="ru-RU"/>
              </w:rPr>
              <w:t>Подпрограмма 2. "</w:t>
            </w:r>
            <w:proofErr w:type="spellStart"/>
            <w:r w:rsidRPr="005C0AD7">
              <w:rPr>
                <w:rFonts w:ascii="Times New Roman" w:eastAsiaTheme="minorHAnsi" w:hAnsi="Times New Roman"/>
                <w:lang w:val="ru-RU"/>
              </w:rPr>
              <w:t>Цифровизация</w:t>
            </w:r>
            <w:proofErr w:type="spellEnd"/>
            <w:r w:rsidRPr="005C0AD7">
              <w:rPr>
                <w:rFonts w:ascii="Times New Roman" w:eastAsiaTheme="minorHAnsi" w:hAnsi="Times New Roman"/>
                <w:lang w:val="ru-RU"/>
              </w:rPr>
              <w:t xml:space="preserve"> отраслей экономики и социальной сферы в Ленинградской области".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C0AD7">
              <w:rPr>
                <w:rFonts w:ascii="Times New Roman" w:eastAsiaTheme="minorHAnsi" w:hAnsi="Times New Roman"/>
                <w:lang w:val="ru-RU"/>
              </w:rPr>
              <w:t>Подпрограмма 3. "Обеспечение информационной безопасности в Ленинградской области".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C0AD7">
              <w:rPr>
                <w:rFonts w:ascii="Times New Roman" w:eastAsiaTheme="minorHAnsi" w:hAnsi="Times New Roman"/>
                <w:lang w:val="ru-RU"/>
              </w:rPr>
              <w:t>Подпрограмма 4. "Информационная инфраструктура Ленинградской области".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Подпрограмма </w:t>
            </w:r>
            <w:r w:rsidRPr="005C0AD7">
              <w:rPr>
                <w:rFonts w:ascii="Times New Roman" w:eastAsiaTheme="minorHAnsi" w:hAnsi="Times New Roman"/>
                <w:lang w:val="ru-RU"/>
              </w:rPr>
              <w:t>5.</w:t>
            </w:r>
            <w:r>
              <w:rPr>
                <w:rFonts w:ascii="Times New Roman" w:eastAsiaTheme="minorHAnsi" w:hAnsi="Times New Roman"/>
                <w:lang w:val="ru-RU"/>
              </w:rPr>
              <w:t> </w:t>
            </w:r>
            <w:r w:rsidRPr="005C0AD7">
              <w:rPr>
                <w:rFonts w:ascii="Times New Roman" w:eastAsiaTheme="minorHAnsi" w:hAnsi="Times New Roman"/>
                <w:lang w:val="ru-RU"/>
              </w:rPr>
              <w:t>"Формирование единого информационно-коммуникационного пространства в развитие государственной гражданско</w:t>
            </w:r>
            <w:r>
              <w:rPr>
                <w:rFonts w:ascii="Times New Roman" w:eastAsiaTheme="minorHAnsi" w:hAnsi="Times New Roman"/>
                <w:lang w:val="ru-RU"/>
              </w:rPr>
              <w:t>й службы Ленинградской области"</w:t>
            </w:r>
          </w:p>
        </w:tc>
      </w:tr>
    </w:tbl>
    <w:p w:rsidR="000831C6" w:rsidRPr="005D0E9A" w:rsidRDefault="005D0E9A" w:rsidP="003861D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</w:rPr>
        <w:t>;</w:t>
      </w:r>
    </w:p>
    <w:p w:rsidR="000831C6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t>Позицию</w:t>
      </w:r>
      <w:r>
        <w:rPr>
          <w:rFonts w:ascii="Times New Roman" w:hAnsi="Times New Roman"/>
          <w:lang w:val="ru-RU"/>
        </w:rPr>
        <w:t xml:space="preserve"> «Проекты, реализуемые в рамках государственной программы» изложить в следующей редакции:</w:t>
      </w:r>
    </w:p>
    <w:p w:rsidR="000831C6" w:rsidRDefault="000831C6" w:rsidP="000831C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3794"/>
        <w:gridCol w:w="11056"/>
      </w:tblGrid>
      <w:tr w:rsidR="000831C6" w:rsidRPr="00492B21" w:rsidTr="00044022">
        <w:tc>
          <w:tcPr>
            <w:tcW w:w="3794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Проекты, реализуемые в рамках государственной программы</w:t>
            </w:r>
          </w:p>
          <w:p w:rsidR="000831C6" w:rsidRPr="008B30B7" w:rsidRDefault="000831C6" w:rsidP="000831C6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056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Приоритетный проект "Поквартирная карта Ленинградской области".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 xml:space="preserve">Приоритетный проект "Организация </w:t>
            </w:r>
            <w:proofErr w:type="spellStart"/>
            <w:r>
              <w:rPr>
                <w:rFonts w:ascii="Times New Roman" w:eastAsiaTheme="minorHAnsi" w:hAnsi="Times New Roman"/>
                <w:lang w:val="ru-RU"/>
              </w:rPr>
              <w:t>суперсервиса</w:t>
            </w:r>
            <w:proofErr w:type="spellEnd"/>
            <w:r>
              <w:rPr>
                <w:rFonts w:ascii="Times New Roman" w:eastAsiaTheme="minorHAnsi" w:hAnsi="Times New Roman"/>
                <w:lang w:val="ru-RU"/>
              </w:rPr>
              <w:t xml:space="preserve"> "Рождение ребенка".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Федеральный проект "Цифровое государственное управление".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Региональный проект "Кадры для цифровой экономики" (Ленинградская область).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Региональный проект "Цифровые технологии" (Ленинградская область).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Региональный проект "Информационная безопасность" (Ленинградская область).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Региональный проект "Информационная инфраструктура" (Ленинградская область)</w:t>
            </w:r>
          </w:p>
        </w:tc>
      </w:tr>
    </w:tbl>
    <w:p w:rsidR="000831C6" w:rsidRPr="005D0E9A" w:rsidRDefault="005D0E9A" w:rsidP="000831C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</w:rPr>
        <w:t>;</w:t>
      </w:r>
    </w:p>
    <w:p w:rsidR="00A20A8F" w:rsidRPr="008B30B7" w:rsidRDefault="00A20A8F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lastRenderedPageBreak/>
        <w:t>Позицию</w:t>
      </w:r>
      <w:r w:rsidRPr="008B30B7">
        <w:rPr>
          <w:rFonts w:ascii="Times New Roman" w:hAnsi="Times New Roman"/>
          <w:lang w:val="ru-RU"/>
        </w:rPr>
        <w:t xml:space="preserve"> «Финансовое обеспечение государственной программы - всего, в том числе по годам реализации» изложить в следующей редакции:</w:t>
      </w:r>
    </w:p>
    <w:p w:rsidR="00FD0988" w:rsidRPr="008B30B7" w:rsidRDefault="00FD0988" w:rsidP="003861D6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>«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056"/>
      </w:tblGrid>
      <w:tr w:rsidR="00D11D27" w:rsidRPr="00284052" w:rsidTr="00044022">
        <w:tc>
          <w:tcPr>
            <w:tcW w:w="3794" w:type="dxa"/>
          </w:tcPr>
          <w:p w:rsidR="00D11D27" w:rsidRPr="008B30B7" w:rsidRDefault="00D11D27" w:rsidP="003861D6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  <w:r w:rsidRPr="008B30B7">
              <w:rPr>
                <w:rFonts w:ascii="Times New Roman" w:hAnsi="Times New Roman"/>
                <w:lang w:val="ru-RU"/>
              </w:rPr>
              <w:t>Финансовое обеспечение государственной программы – всего, в том числе по годам</w:t>
            </w:r>
            <w:r w:rsidR="00F215B4" w:rsidRPr="008B30B7">
              <w:rPr>
                <w:rFonts w:ascii="Times New Roman" w:hAnsi="Times New Roman"/>
                <w:lang w:val="ru-RU"/>
              </w:rPr>
              <w:t xml:space="preserve"> реализации</w:t>
            </w:r>
          </w:p>
        </w:tc>
        <w:tc>
          <w:tcPr>
            <w:tcW w:w="11056" w:type="dxa"/>
          </w:tcPr>
          <w:p w:rsidR="007336CB" w:rsidRPr="0042092C" w:rsidRDefault="007336CB" w:rsidP="007336C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42092C">
              <w:rPr>
                <w:sz w:val="24"/>
                <w:szCs w:val="24"/>
              </w:rPr>
              <w:t xml:space="preserve">Общий объем финансирования государственной программы </w:t>
            </w:r>
            <w:r w:rsidR="00C34DFC">
              <w:rPr>
                <w:sz w:val="24"/>
                <w:szCs w:val="24"/>
              </w:rPr>
              <w:t>составляет</w:t>
            </w:r>
            <w:r w:rsidRPr="0042092C">
              <w:rPr>
                <w:sz w:val="24"/>
                <w:szCs w:val="24"/>
              </w:rPr>
              <w:t xml:space="preserve"> </w:t>
            </w:r>
            <w:r w:rsidR="00284052" w:rsidRPr="00284052">
              <w:rPr>
                <w:sz w:val="24"/>
                <w:szCs w:val="24"/>
              </w:rPr>
              <w:t>14 255 890,3</w:t>
            </w:r>
            <w:r w:rsidR="007C6C57" w:rsidRPr="00284052">
              <w:rPr>
                <w:sz w:val="24"/>
                <w:szCs w:val="24"/>
              </w:rPr>
              <w:t xml:space="preserve"> </w:t>
            </w:r>
            <w:r w:rsidRPr="00284052">
              <w:rPr>
                <w:sz w:val="24"/>
                <w:szCs w:val="24"/>
              </w:rPr>
              <w:t>тыс. руб., в том числе:</w:t>
            </w:r>
            <w:r w:rsidRPr="0042092C">
              <w:rPr>
                <w:sz w:val="24"/>
                <w:szCs w:val="24"/>
                <w:highlight w:val="yellow"/>
              </w:rPr>
              <w:t xml:space="preserve"> </w:t>
            </w:r>
          </w:p>
          <w:p w:rsidR="007336CB" w:rsidRPr="00284052" w:rsidRDefault="007336CB" w:rsidP="007336CB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2020 год – </w:t>
            </w:r>
            <w:r w:rsidR="00284052" w:rsidRPr="00284052">
              <w:rPr>
                <w:sz w:val="24"/>
                <w:szCs w:val="24"/>
              </w:rPr>
              <w:t>2 946 839,8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336CB" w:rsidRPr="00284052" w:rsidRDefault="007336CB" w:rsidP="007336CB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2021 год – </w:t>
            </w:r>
            <w:r w:rsidR="00284052" w:rsidRPr="00284052">
              <w:rPr>
                <w:sz w:val="24"/>
                <w:szCs w:val="24"/>
              </w:rPr>
              <w:t>2 940 564,1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336CB" w:rsidRPr="00284052" w:rsidRDefault="007336CB" w:rsidP="007336CB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2022 год – </w:t>
            </w:r>
            <w:r w:rsidR="00284052" w:rsidRPr="00284052">
              <w:rPr>
                <w:sz w:val="24"/>
                <w:szCs w:val="24"/>
              </w:rPr>
              <w:t>2 815 678,8</w:t>
            </w:r>
            <w:r w:rsidR="002C2313" w:rsidRPr="00284052">
              <w:rPr>
                <w:sz w:val="24"/>
                <w:szCs w:val="24"/>
              </w:rPr>
              <w:t xml:space="preserve"> </w:t>
            </w:r>
            <w:r w:rsidRPr="00284052">
              <w:rPr>
                <w:sz w:val="24"/>
                <w:szCs w:val="24"/>
              </w:rPr>
              <w:t xml:space="preserve">тыс. руб., </w:t>
            </w:r>
          </w:p>
          <w:p w:rsidR="007336CB" w:rsidRPr="00284052" w:rsidRDefault="007336CB" w:rsidP="007336CB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2023 год – </w:t>
            </w:r>
            <w:r w:rsidR="00284052" w:rsidRPr="00284052">
              <w:rPr>
                <w:sz w:val="24"/>
                <w:szCs w:val="24"/>
              </w:rPr>
              <w:t>2 776 403,8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D11D27" w:rsidRPr="0042092C" w:rsidRDefault="007336CB" w:rsidP="00284052">
            <w:pPr>
              <w:pStyle w:val="ConsPlusNormal"/>
              <w:jc w:val="both"/>
              <w:rPr>
                <w:highlight w:val="yellow"/>
              </w:rPr>
            </w:pPr>
            <w:r w:rsidRPr="00284052">
              <w:rPr>
                <w:sz w:val="24"/>
                <w:szCs w:val="24"/>
              </w:rPr>
              <w:t xml:space="preserve">2024 год – </w:t>
            </w:r>
            <w:r w:rsidR="00284052" w:rsidRPr="00284052">
              <w:rPr>
                <w:sz w:val="24"/>
                <w:szCs w:val="24"/>
              </w:rPr>
              <w:t>2 776 403,8</w:t>
            </w:r>
            <w:r w:rsidR="001769C8" w:rsidRPr="00284052">
              <w:rPr>
                <w:sz w:val="24"/>
                <w:szCs w:val="24"/>
              </w:rPr>
              <w:t xml:space="preserve"> </w:t>
            </w:r>
            <w:r w:rsidRPr="00284052">
              <w:rPr>
                <w:sz w:val="24"/>
                <w:szCs w:val="24"/>
              </w:rPr>
              <w:t>тыс. руб.</w:t>
            </w:r>
          </w:p>
        </w:tc>
      </w:tr>
    </w:tbl>
    <w:p w:rsidR="00411E9D" w:rsidRPr="005D0E9A" w:rsidRDefault="005D0E9A" w:rsidP="00FD0988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u-RU" w:eastAsia="ru-RU"/>
        </w:rPr>
        <w:t>»</w:t>
      </w:r>
      <w:r>
        <w:rPr>
          <w:rFonts w:ascii="Times New Roman" w:hAnsi="Times New Roman"/>
          <w:lang w:eastAsia="ru-RU"/>
        </w:rPr>
        <w:t>;</w:t>
      </w:r>
    </w:p>
    <w:p w:rsidR="00044022" w:rsidRPr="005D0E9A" w:rsidRDefault="005D0E9A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highlight w:val="yellow"/>
          <w:lang w:val="ru-RU"/>
        </w:rPr>
      </w:pPr>
      <w:r w:rsidRPr="005D0E9A">
        <w:rPr>
          <w:rFonts w:ascii="Times New Roman" w:hAnsi="Times New Roman"/>
          <w:lang w:val="ru-RU"/>
        </w:rPr>
        <w:t>В</w:t>
      </w:r>
      <w:r w:rsidR="00245FAA" w:rsidRPr="005D0E9A">
        <w:rPr>
          <w:rFonts w:ascii="Times New Roman" w:hAnsi="Times New Roman"/>
          <w:lang w:val="ru-RU"/>
        </w:rPr>
        <w:t xml:space="preserve"> </w:t>
      </w:r>
      <w:r w:rsidR="00245FAA" w:rsidRPr="000F3FEB">
        <w:rPr>
          <w:rFonts w:ascii="Times New Roman" w:eastAsiaTheme="minorHAnsi" w:hAnsi="Times New Roman"/>
          <w:lang w:val="ru-RU"/>
        </w:rPr>
        <w:t>позиции</w:t>
      </w:r>
      <w:r w:rsidR="00245FAA" w:rsidRPr="005D0E9A">
        <w:rPr>
          <w:rFonts w:ascii="Times New Roman" w:hAnsi="Times New Roman"/>
          <w:lang w:val="ru-RU"/>
        </w:rPr>
        <w:t xml:space="preserve"> </w:t>
      </w:r>
      <w:r w:rsidR="00492B21" w:rsidRPr="005D0E9A">
        <w:rPr>
          <w:rFonts w:ascii="Times New Roman" w:hAnsi="Times New Roman"/>
          <w:lang w:val="ru-RU"/>
        </w:rPr>
        <w:t>«</w:t>
      </w:r>
      <w:r w:rsidR="00245FAA" w:rsidRPr="005D0E9A">
        <w:rPr>
          <w:rFonts w:ascii="Times New Roman" w:hAnsi="Times New Roman"/>
          <w:lang w:val="ru-RU"/>
        </w:rPr>
        <w:t>Ожидаемые результаты реализации подпрограммы</w:t>
      </w:r>
      <w:r w:rsidR="00492B21" w:rsidRPr="005D0E9A">
        <w:rPr>
          <w:rFonts w:ascii="Times New Roman" w:hAnsi="Times New Roman"/>
          <w:lang w:val="ru-RU"/>
        </w:rPr>
        <w:t>»</w:t>
      </w:r>
      <w:r w:rsidR="00245FAA" w:rsidRPr="005D0E9A">
        <w:rPr>
          <w:rFonts w:ascii="Times New Roman" w:hAnsi="Times New Roman"/>
          <w:lang w:val="ru-RU"/>
        </w:rPr>
        <w:t xml:space="preserve"> слова «аппарата» заменить словами «Администрации Губернатора и Правительства Ленинградской области»; </w:t>
      </w:r>
    </w:p>
    <w:p w:rsidR="0076799D" w:rsidRPr="008B30B7" w:rsidRDefault="0076799D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t>Позицию</w:t>
      </w:r>
      <w:r w:rsidRPr="008B30B7">
        <w:rPr>
          <w:rFonts w:ascii="Times New Roman" w:hAnsi="Times New Roman"/>
          <w:lang w:val="ru-RU"/>
        </w:rPr>
        <w:t xml:space="preserve"> «</w:t>
      </w:r>
      <w:r w:rsidRPr="0076799D">
        <w:rPr>
          <w:rFonts w:ascii="Times New Roman" w:hAnsi="Times New Roman"/>
          <w:lang w:val="ru-RU"/>
        </w:rPr>
        <w:t>Финансовое обеспечение проектов, реализуемых в рамках государственной программы, - всего, в том числе по годам реализации</w:t>
      </w:r>
      <w:r w:rsidRPr="008B30B7">
        <w:rPr>
          <w:rFonts w:ascii="Times New Roman" w:hAnsi="Times New Roman"/>
          <w:lang w:val="ru-RU"/>
        </w:rPr>
        <w:t>» изложить в следующей редакции:</w:t>
      </w:r>
    </w:p>
    <w:p w:rsidR="0076799D" w:rsidRPr="008B30B7" w:rsidRDefault="0076799D" w:rsidP="0076799D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992"/>
      </w:tblGrid>
      <w:tr w:rsidR="0076799D" w:rsidRPr="00284052" w:rsidTr="000831C6">
        <w:tc>
          <w:tcPr>
            <w:tcW w:w="3794" w:type="dxa"/>
          </w:tcPr>
          <w:p w:rsidR="0076799D" w:rsidRPr="0076799D" w:rsidRDefault="0076799D" w:rsidP="0076799D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  <w:r w:rsidRPr="0076799D">
              <w:rPr>
                <w:rFonts w:ascii="Times New Roman" w:hAnsi="Times New Roman"/>
                <w:lang w:val="ru-RU"/>
              </w:rPr>
              <w:t>Финансовое обеспечение проектов, реализуемых в рамках государственной программы, - всего, в том числе по годам реализации</w:t>
            </w:r>
          </w:p>
        </w:tc>
        <w:tc>
          <w:tcPr>
            <w:tcW w:w="10992" w:type="dxa"/>
          </w:tcPr>
          <w:p w:rsidR="0076799D" w:rsidRPr="00284052" w:rsidRDefault="0076799D" w:rsidP="0076799D">
            <w:pPr>
              <w:pStyle w:val="ConsPlusNormal"/>
              <w:jc w:val="both"/>
              <w:rPr>
                <w:sz w:val="24"/>
                <w:szCs w:val="24"/>
              </w:rPr>
            </w:pPr>
            <w:r w:rsidRPr="0042092C">
              <w:rPr>
                <w:sz w:val="24"/>
                <w:szCs w:val="24"/>
              </w:rPr>
              <w:t xml:space="preserve">Общий объем финансирования </w:t>
            </w:r>
            <w:r w:rsidR="00C34DFC">
              <w:rPr>
                <w:sz w:val="24"/>
                <w:szCs w:val="24"/>
              </w:rPr>
              <w:t>проектов составляет</w:t>
            </w:r>
            <w:r w:rsidRPr="00284052">
              <w:rPr>
                <w:sz w:val="24"/>
                <w:szCs w:val="24"/>
              </w:rPr>
              <w:t xml:space="preserve"> </w:t>
            </w:r>
            <w:r w:rsidR="00284052" w:rsidRPr="00284052">
              <w:rPr>
                <w:sz w:val="24"/>
                <w:szCs w:val="24"/>
              </w:rPr>
              <w:t>82</w:t>
            </w:r>
            <w:r w:rsidRPr="00284052">
              <w:rPr>
                <w:sz w:val="24"/>
                <w:szCs w:val="24"/>
              </w:rPr>
              <w:t> </w:t>
            </w:r>
            <w:r w:rsidR="00284052" w:rsidRPr="00284052">
              <w:rPr>
                <w:sz w:val="24"/>
                <w:szCs w:val="24"/>
              </w:rPr>
              <w:t>361</w:t>
            </w:r>
            <w:r w:rsidRPr="00284052">
              <w:rPr>
                <w:sz w:val="24"/>
                <w:szCs w:val="24"/>
              </w:rPr>
              <w:t>,</w:t>
            </w:r>
            <w:r w:rsidR="00284052" w:rsidRPr="00284052">
              <w:rPr>
                <w:sz w:val="24"/>
                <w:szCs w:val="24"/>
              </w:rPr>
              <w:t>3</w:t>
            </w:r>
            <w:r w:rsidRPr="00284052">
              <w:rPr>
                <w:sz w:val="24"/>
                <w:szCs w:val="24"/>
              </w:rPr>
              <w:t xml:space="preserve"> тыс. руб., в том числе: </w:t>
            </w:r>
          </w:p>
          <w:p w:rsidR="0076799D" w:rsidRPr="00284052" w:rsidRDefault="0076799D" w:rsidP="0076799D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2020 год – </w:t>
            </w:r>
            <w:r w:rsidR="00284052" w:rsidRPr="00284052">
              <w:rPr>
                <w:sz w:val="24"/>
                <w:szCs w:val="24"/>
              </w:rPr>
              <w:t>8</w:t>
            </w:r>
            <w:r w:rsidRPr="00284052">
              <w:rPr>
                <w:sz w:val="24"/>
                <w:szCs w:val="24"/>
              </w:rPr>
              <w:t>2 </w:t>
            </w:r>
            <w:r w:rsidR="00284052" w:rsidRPr="00284052">
              <w:rPr>
                <w:sz w:val="24"/>
                <w:szCs w:val="24"/>
              </w:rPr>
              <w:t>361</w:t>
            </w:r>
            <w:r w:rsidRPr="00284052">
              <w:rPr>
                <w:sz w:val="24"/>
                <w:szCs w:val="24"/>
              </w:rPr>
              <w:t>,</w:t>
            </w:r>
            <w:r w:rsidR="00284052" w:rsidRPr="00284052">
              <w:rPr>
                <w:sz w:val="24"/>
                <w:szCs w:val="24"/>
              </w:rPr>
              <w:t>3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6799D" w:rsidRPr="00284052" w:rsidRDefault="0076799D" w:rsidP="0076799D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>2021 год –</w:t>
            </w:r>
            <w:r w:rsidR="00284052">
              <w:rPr>
                <w:sz w:val="24"/>
                <w:szCs w:val="24"/>
              </w:rPr>
              <w:t xml:space="preserve"> 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>,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6799D" w:rsidRPr="00284052" w:rsidRDefault="0076799D" w:rsidP="0076799D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2022 год – 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>,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6799D" w:rsidRPr="00284052" w:rsidRDefault="0076799D" w:rsidP="0076799D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2023 год – 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>,</w:t>
            </w:r>
            <w:r w:rsidR="00284052" w:rsidRPr="00284052">
              <w:rPr>
                <w:sz w:val="24"/>
                <w:szCs w:val="24"/>
              </w:rPr>
              <w:t>0</w:t>
            </w:r>
            <w:r w:rsidRPr="00284052">
              <w:rPr>
                <w:sz w:val="24"/>
                <w:szCs w:val="24"/>
              </w:rPr>
              <w:t xml:space="preserve"> тыс. руб., </w:t>
            </w:r>
          </w:p>
          <w:p w:rsidR="0076799D" w:rsidRPr="0042092C" w:rsidRDefault="0076799D" w:rsidP="00284052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highlight w:val="yellow"/>
                <w:lang w:val="ru-RU"/>
              </w:rPr>
            </w:pPr>
            <w:r w:rsidRPr="00284052">
              <w:rPr>
                <w:rFonts w:ascii="Times New Roman" w:hAnsi="Times New Roman"/>
                <w:lang w:val="ru-RU"/>
              </w:rPr>
              <w:t xml:space="preserve">2024 год – </w:t>
            </w:r>
            <w:r w:rsidR="00284052" w:rsidRPr="00284052">
              <w:rPr>
                <w:rFonts w:ascii="Times New Roman" w:hAnsi="Times New Roman"/>
                <w:lang w:val="ru-RU"/>
              </w:rPr>
              <w:t>0</w:t>
            </w:r>
            <w:r w:rsidRPr="00284052">
              <w:rPr>
                <w:rFonts w:ascii="Times New Roman" w:hAnsi="Times New Roman"/>
                <w:lang w:val="ru-RU"/>
              </w:rPr>
              <w:t>,</w:t>
            </w:r>
            <w:r w:rsidR="00284052" w:rsidRPr="00284052">
              <w:rPr>
                <w:rFonts w:ascii="Times New Roman" w:hAnsi="Times New Roman"/>
                <w:lang w:val="ru-RU"/>
              </w:rPr>
              <w:t>0</w:t>
            </w:r>
            <w:r w:rsidRPr="00284052">
              <w:rPr>
                <w:rFonts w:ascii="Times New Roman" w:hAnsi="Times New Roman"/>
                <w:lang w:val="ru-RU"/>
              </w:rPr>
              <w:t xml:space="preserve"> тыс. руб.</w:t>
            </w:r>
          </w:p>
        </w:tc>
      </w:tr>
    </w:tbl>
    <w:p w:rsidR="000831C6" w:rsidRDefault="005D0E9A" w:rsidP="000831C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».</w:t>
      </w:r>
    </w:p>
    <w:p w:rsidR="005D0E9A" w:rsidRPr="005D0E9A" w:rsidRDefault="005D0E9A" w:rsidP="000831C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</w:p>
    <w:p w:rsidR="000B685E" w:rsidRDefault="000831C6" w:rsidP="000F3FEB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1.2.</w:t>
      </w:r>
      <w:r w:rsidR="000B685E">
        <w:rPr>
          <w:rFonts w:ascii="Times New Roman" w:hAnsi="Times New Roman"/>
          <w:lang w:val="ru-RU" w:eastAsia="ru-RU"/>
        </w:rPr>
        <w:t xml:space="preserve">В </w:t>
      </w:r>
      <w:r w:rsidR="000B685E">
        <w:rPr>
          <w:rFonts w:ascii="Times New Roman" w:hAnsi="Times New Roman"/>
          <w:lang w:val="ru-RU"/>
        </w:rPr>
        <w:t>текстовой</w:t>
      </w:r>
      <w:r w:rsidR="000B685E">
        <w:rPr>
          <w:rFonts w:ascii="Times New Roman" w:hAnsi="Times New Roman"/>
          <w:lang w:val="ru-RU" w:eastAsia="ru-RU"/>
        </w:rPr>
        <w:t xml:space="preserve"> части государственной программы</w:t>
      </w:r>
      <w:r w:rsidR="000B685E" w:rsidRPr="000B685E">
        <w:rPr>
          <w:rFonts w:ascii="Times New Roman" w:hAnsi="Times New Roman"/>
          <w:lang w:val="ru-RU" w:eastAsia="ru-RU"/>
        </w:rPr>
        <w:t>:</w:t>
      </w:r>
    </w:p>
    <w:p w:rsidR="000831C6" w:rsidRPr="009A2DAC" w:rsidRDefault="00B45519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Pr="000F3FEB">
        <w:rPr>
          <w:rFonts w:ascii="Times New Roman" w:eastAsiaTheme="minorHAnsi" w:hAnsi="Times New Roman"/>
          <w:lang w:val="ru-RU"/>
        </w:rPr>
        <w:t>р</w:t>
      </w:r>
      <w:r w:rsidR="000B685E" w:rsidRPr="000F3FEB">
        <w:rPr>
          <w:rFonts w:ascii="Times New Roman" w:eastAsiaTheme="minorHAnsi" w:hAnsi="Times New Roman"/>
          <w:lang w:val="ru-RU"/>
        </w:rPr>
        <w:t>аздел</w:t>
      </w:r>
      <w:r w:rsidRPr="000F3FEB">
        <w:rPr>
          <w:rFonts w:ascii="Times New Roman" w:eastAsiaTheme="minorHAnsi" w:hAnsi="Times New Roman"/>
          <w:lang w:val="ru-RU"/>
        </w:rPr>
        <w:t>е</w:t>
      </w:r>
      <w:r w:rsidR="000831C6" w:rsidRPr="005D0E9A">
        <w:rPr>
          <w:rFonts w:ascii="Times New Roman" w:hAnsi="Times New Roman"/>
          <w:lang w:val="ru-RU" w:eastAsia="ru-RU"/>
        </w:rPr>
        <w:t xml:space="preserve"> 2 (Приоритеты и цели государственной политики в сфере реализации государственной программы) </w:t>
      </w:r>
      <w:r w:rsidR="00245FAA" w:rsidRPr="005D0E9A">
        <w:rPr>
          <w:rFonts w:ascii="Times New Roman" w:hAnsi="Times New Roman"/>
          <w:lang w:val="ru-RU" w:eastAsia="ru-RU"/>
        </w:rPr>
        <w:t xml:space="preserve"> в </w:t>
      </w:r>
      <w:r w:rsidR="000831C6" w:rsidRPr="005D0E9A">
        <w:rPr>
          <w:rFonts w:ascii="Times New Roman" w:hAnsi="Times New Roman"/>
          <w:lang w:val="ru-RU" w:eastAsia="ru-RU"/>
        </w:rPr>
        <w:t>абзац</w:t>
      </w:r>
      <w:r w:rsidR="003275F7" w:rsidRPr="005D0E9A">
        <w:rPr>
          <w:rFonts w:ascii="Times New Roman" w:hAnsi="Times New Roman"/>
          <w:lang w:val="ru-RU" w:eastAsia="ru-RU"/>
        </w:rPr>
        <w:t>е</w:t>
      </w:r>
      <w:r w:rsidR="00C27185" w:rsidRPr="005D0E9A">
        <w:rPr>
          <w:rFonts w:ascii="Times New Roman" w:hAnsi="Times New Roman"/>
          <w:lang w:val="ru-RU" w:eastAsia="ru-RU"/>
        </w:rPr>
        <w:t xml:space="preserve"> </w:t>
      </w:r>
      <w:r w:rsidR="00245FAA" w:rsidRPr="005D0E9A">
        <w:rPr>
          <w:rFonts w:ascii="Times New Roman" w:hAnsi="Times New Roman"/>
          <w:lang w:val="ru-RU" w:eastAsia="ru-RU"/>
        </w:rPr>
        <w:t xml:space="preserve">тринадцатом </w:t>
      </w:r>
      <w:r w:rsidR="00C27185" w:rsidRPr="005D0E9A">
        <w:rPr>
          <w:rFonts w:ascii="Times New Roman" w:hAnsi="Times New Roman"/>
          <w:lang w:val="ru-RU" w:eastAsia="ru-RU"/>
        </w:rPr>
        <w:t>слово «</w:t>
      </w:r>
      <w:proofErr w:type="spellStart"/>
      <w:r w:rsidR="00C27185" w:rsidRPr="005D0E9A">
        <w:rPr>
          <w:rFonts w:ascii="Times New Roman" w:hAnsi="Times New Roman"/>
          <w:lang w:val="ru-RU" w:eastAsia="ru-RU"/>
        </w:rPr>
        <w:t>интерационное</w:t>
      </w:r>
      <w:proofErr w:type="spellEnd"/>
      <w:r w:rsidR="00C27185" w:rsidRPr="005D0E9A">
        <w:rPr>
          <w:rFonts w:ascii="Times New Roman" w:hAnsi="Times New Roman"/>
          <w:lang w:val="ru-RU" w:eastAsia="ru-RU"/>
        </w:rPr>
        <w:t>» заменить словом «</w:t>
      </w:r>
      <w:r w:rsidR="000831C6" w:rsidRPr="005D0E9A">
        <w:rPr>
          <w:rFonts w:ascii="Times New Roman" w:hAnsi="Times New Roman"/>
          <w:lang w:val="ru-RU" w:eastAsia="ru-RU"/>
        </w:rPr>
        <w:t>итерационное</w:t>
      </w:r>
      <w:r w:rsidR="00C27185" w:rsidRPr="005D0E9A">
        <w:rPr>
          <w:rFonts w:ascii="Times New Roman" w:hAnsi="Times New Roman"/>
          <w:lang w:val="ru-RU" w:eastAsia="ru-RU"/>
        </w:rPr>
        <w:t>»</w:t>
      </w:r>
      <w:r w:rsidR="009A2DAC" w:rsidRPr="009A2DAC">
        <w:rPr>
          <w:rFonts w:ascii="Times New Roman" w:hAnsi="Times New Roman"/>
          <w:lang w:val="ru-RU" w:eastAsia="ru-RU"/>
        </w:rPr>
        <w:t>;</w:t>
      </w:r>
    </w:p>
    <w:p w:rsidR="00044022" w:rsidRPr="005D0E9A" w:rsidRDefault="00B45519" w:rsidP="000F3FE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val="ru-RU"/>
        </w:rPr>
      </w:pPr>
      <w:r w:rsidRPr="005D0E9A">
        <w:rPr>
          <w:rFonts w:ascii="Times New Roman" w:eastAsiaTheme="minorHAnsi" w:hAnsi="Times New Roman"/>
          <w:lang w:val="ru-RU"/>
        </w:rPr>
        <w:t>В р</w:t>
      </w:r>
      <w:r w:rsidR="00044022" w:rsidRPr="005D0E9A">
        <w:rPr>
          <w:rFonts w:ascii="Times New Roman" w:eastAsiaTheme="minorHAnsi" w:hAnsi="Times New Roman"/>
          <w:lang w:val="ru-RU"/>
        </w:rPr>
        <w:t>аздел</w:t>
      </w:r>
      <w:r w:rsidRPr="005D0E9A">
        <w:rPr>
          <w:rFonts w:ascii="Times New Roman" w:eastAsiaTheme="minorHAnsi" w:hAnsi="Times New Roman"/>
          <w:lang w:val="ru-RU"/>
        </w:rPr>
        <w:t>е</w:t>
      </w:r>
      <w:r w:rsidR="00044022" w:rsidRPr="005D0E9A">
        <w:rPr>
          <w:rFonts w:ascii="Times New Roman" w:eastAsiaTheme="minorHAnsi" w:hAnsi="Times New Roman"/>
          <w:lang w:val="ru-RU"/>
        </w:rPr>
        <w:t xml:space="preserve"> 3 (Цель, задачи и ожидаемые результаты государственной программы) </w:t>
      </w:r>
      <w:r w:rsidR="003275F7" w:rsidRPr="005D0E9A">
        <w:rPr>
          <w:rFonts w:ascii="Times New Roman" w:eastAsiaTheme="minorHAnsi" w:hAnsi="Times New Roman"/>
          <w:lang w:val="ru-RU"/>
        </w:rPr>
        <w:t xml:space="preserve">в </w:t>
      </w:r>
      <w:r w:rsidR="00044022" w:rsidRPr="005D0E9A">
        <w:rPr>
          <w:rFonts w:ascii="Times New Roman" w:eastAsiaTheme="minorHAnsi" w:hAnsi="Times New Roman"/>
          <w:lang w:val="ru-RU"/>
        </w:rPr>
        <w:t>абзац</w:t>
      </w:r>
      <w:r w:rsidR="003275F7" w:rsidRPr="005D0E9A">
        <w:rPr>
          <w:rFonts w:ascii="Times New Roman" w:eastAsiaTheme="minorHAnsi" w:hAnsi="Times New Roman"/>
          <w:lang w:val="ru-RU"/>
        </w:rPr>
        <w:t>е</w:t>
      </w:r>
      <w:r w:rsidR="00044022" w:rsidRPr="005D0E9A">
        <w:rPr>
          <w:rFonts w:ascii="Times New Roman" w:eastAsiaTheme="minorHAnsi" w:hAnsi="Times New Roman"/>
          <w:lang w:val="ru-RU"/>
        </w:rPr>
        <w:t xml:space="preserve"> </w:t>
      </w:r>
      <w:r w:rsidR="003275F7" w:rsidRPr="005D0E9A">
        <w:rPr>
          <w:rFonts w:ascii="Times New Roman" w:eastAsiaTheme="minorHAnsi" w:hAnsi="Times New Roman"/>
          <w:lang w:val="ru-RU"/>
        </w:rPr>
        <w:t xml:space="preserve">четырнадцатом  </w:t>
      </w:r>
      <w:r w:rsidR="006F420E" w:rsidRPr="005D0E9A">
        <w:rPr>
          <w:rFonts w:ascii="Times New Roman" w:eastAsiaTheme="minorHAnsi" w:hAnsi="Times New Roman"/>
          <w:lang w:val="ru-RU"/>
        </w:rPr>
        <w:t xml:space="preserve">слово «аппарата» заменить </w:t>
      </w:r>
      <w:r w:rsidR="003275F7" w:rsidRPr="005D0E9A">
        <w:rPr>
          <w:rFonts w:ascii="Times New Roman" w:eastAsiaTheme="minorHAnsi" w:hAnsi="Times New Roman"/>
          <w:lang w:val="ru-RU"/>
        </w:rPr>
        <w:t xml:space="preserve">словами </w:t>
      </w:r>
      <w:r w:rsidR="006F420E" w:rsidRPr="005D0E9A">
        <w:rPr>
          <w:rFonts w:ascii="Times New Roman" w:eastAsiaTheme="minorHAnsi" w:hAnsi="Times New Roman"/>
          <w:lang w:val="ru-RU"/>
        </w:rPr>
        <w:t xml:space="preserve"> «</w:t>
      </w:r>
      <w:r w:rsidR="009254F5" w:rsidRPr="005D0E9A">
        <w:rPr>
          <w:rFonts w:ascii="Times New Roman" w:eastAsiaTheme="minorHAnsi" w:hAnsi="Times New Roman"/>
          <w:lang w:val="ru-RU"/>
        </w:rPr>
        <w:t>Администрации Губернатора и Правительства Ленинградской области</w:t>
      </w:r>
      <w:r w:rsidR="00044022" w:rsidRPr="005D0E9A">
        <w:rPr>
          <w:rFonts w:ascii="Times New Roman" w:eastAsiaTheme="minorHAnsi" w:hAnsi="Times New Roman"/>
          <w:lang w:val="ru-RU"/>
        </w:rPr>
        <w:t>».</w:t>
      </w:r>
    </w:p>
    <w:p w:rsidR="00D461BD" w:rsidRDefault="00D461BD" w:rsidP="005114F2">
      <w:pPr>
        <w:pStyle w:val="ConsPlusNormal"/>
        <w:ind w:firstLine="709"/>
        <w:rPr>
          <w:rFonts w:eastAsia="Times New Roman"/>
          <w:sz w:val="24"/>
          <w:szCs w:val="24"/>
          <w:lang w:eastAsia="ru-RU"/>
        </w:rPr>
      </w:pPr>
    </w:p>
    <w:p w:rsidR="002B6B04" w:rsidRPr="00284052" w:rsidRDefault="005114F2" w:rsidP="0042092C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  <w:r w:rsidRPr="0042092C">
        <w:rPr>
          <w:rFonts w:ascii="Times New Roman" w:hAnsi="Times New Roman"/>
          <w:lang w:val="ru-RU"/>
        </w:rPr>
        <w:t>2.</w:t>
      </w:r>
      <w:r w:rsidR="002B6B04" w:rsidRPr="0042092C">
        <w:rPr>
          <w:rFonts w:ascii="Times New Roman" w:hAnsi="Times New Roman"/>
          <w:lang w:val="ru-RU"/>
        </w:rPr>
        <w:t xml:space="preserve"> В </w:t>
      </w:r>
      <w:r w:rsidR="002B6B04" w:rsidRPr="00284052">
        <w:rPr>
          <w:rFonts w:ascii="Times New Roman" w:hAnsi="Times New Roman"/>
          <w:lang w:val="ru-RU"/>
        </w:rPr>
        <w:t xml:space="preserve">подпрограмме </w:t>
      </w:r>
      <w:r w:rsidRPr="00284052">
        <w:rPr>
          <w:rFonts w:ascii="Times New Roman" w:hAnsi="Times New Roman"/>
          <w:lang w:val="ru-RU"/>
        </w:rPr>
        <w:t>1</w:t>
      </w:r>
      <w:r w:rsidR="00F215B4" w:rsidRPr="00284052">
        <w:rPr>
          <w:rFonts w:ascii="Times New Roman" w:hAnsi="Times New Roman"/>
          <w:lang w:val="ru-RU"/>
        </w:rPr>
        <w:t xml:space="preserve"> </w:t>
      </w:r>
      <w:r w:rsidR="00F0295B" w:rsidRPr="00284052">
        <w:rPr>
          <w:rFonts w:ascii="Times New Roman" w:hAnsi="Times New Roman"/>
          <w:lang w:val="ru-RU"/>
        </w:rPr>
        <w:t>«</w:t>
      </w:r>
      <w:r w:rsidR="0042092C" w:rsidRPr="00284052">
        <w:rPr>
          <w:rFonts w:ascii="Times New Roman" w:hAnsi="Times New Roman"/>
          <w:lang w:val="ru-RU"/>
        </w:rPr>
        <w:t>Цифровая трансформация государственного управления Ленинградской области</w:t>
      </w:r>
      <w:r w:rsidR="00F0295B" w:rsidRPr="00284052">
        <w:rPr>
          <w:rFonts w:ascii="Times New Roman" w:hAnsi="Times New Roman"/>
          <w:lang w:val="ru-RU"/>
        </w:rPr>
        <w:t>»</w:t>
      </w:r>
      <w:r w:rsidR="002B6B04" w:rsidRPr="00284052">
        <w:rPr>
          <w:rFonts w:ascii="Times New Roman" w:hAnsi="Times New Roman"/>
          <w:lang w:val="ru-RU"/>
        </w:rPr>
        <w:t xml:space="preserve"> </w:t>
      </w:r>
    </w:p>
    <w:p w:rsidR="002B6B04" w:rsidRPr="008B30B7" w:rsidRDefault="002B6B04" w:rsidP="000F3FEB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 xml:space="preserve">2.1. В </w:t>
      </w:r>
      <w:r w:rsidRPr="008B30B7">
        <w:rPr>
          <w:rFonts w:ascii="Times New Roman" w:hAnsi="Times New Roman"/>
          <w:lang w:val="ru-RU"/>
        </w:rPr>
        <w:t>паспорте</w:t>
      </w:r>
      <w:r w:rsidRPr="008B30B7">
        <w:rPr>
          <w:rFonts w:ascii="Times New Roman" w:hAnsi="Times New Roman"/>
          <w:lang w:val="ru-RU" w:eastAsia="ru-RU"/>
        </w:rPr>
        <w:t xml:space="preserve"> подпрограммы:</w:t>
      </w:r>
    </w:p>
    <w:p w:rsidR="000831C6" w:rsidRPr="005C0AD7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t>Позицию</w:t>
      </w:r>
      <w:r>
        <w:rPr>
          <w:rFonts w:ascii="Times New Roman" w:hAnsi="Times New Roman"/>
          <w:lang w:val="ru-RU"/>
        </w:rPr>
        <w:t xml:space="preserve"> «Проекты, реализуемые в рамках подпрограммы» изложить в следующей редакции:</w:t>
      </w:r>
    </w:p>
    <w:p w:rsidR="000F3FEB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</w:p>
    <w:p w:rsidR="000831C6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lastRenderedPageBreak/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10992"/>
      </w:tblGrid>
      <w:tr w:rsidR="000831C6" w:rsidRPr="00492B21" w:rsidTr="000831C6">
        <w:tc>
          <w:tcPr>
            <w:tcW w:w="3794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Проекты, реализуемые в рамках подпрограммы</w:t>
            </w:r>
          </w:p>
          <w:p w:rsidR="000831C6" w:rsidRPr="008B30B7" w:rsidRDefault="000831C6" w:rsidP="000831C6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992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Приоритетный проект "Поквартирная карта Ленинградской области".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 xml:space="preserve">Приоритетный проект "Организация </w:t>
            </w:r>
            <w:proofErr w:type="spellStart"/>
            <w:r>
              <w:rPr>
                <w:rFonts w:ascii="Times New Roman" w:eastAsiaTheme="minorHAnsi" w:hAnsi="Times New Roman"/>
                <w:lang w:val="ru-RU"/>
              </w:rPr>
              <w:t>суперсервиса</w:t>
            </w:r>
            <w:proofErr w:type="spellEnd"/>
            <w:r>
              <w:rPr>
                <w:rFonts w:ascii="Times New Roman" w:eastAsiaTheme="minorHAnsi" w:hAnsi="Times New Roman"/>
                <w:lang w:val="ru-RU"/>
              </w:rPr>
              <w:t xml:space="preserve"> "Рождение ребенка".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Федеральный проект "Цифровое государственное управление"</w:t>
            </w:r>
          </w:p>
        </w:tc>
      </w:tr>
    </w:tbl>
    <w:p w:rsidR="000831C6" w:rsidRPr="009A2DAC" w:rsidRDefault="009A2DAC" w:rsidP="000831C6">
      <w:pPr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u-RU" w:eastAsia="ru-RU"/>
        </w:rPr>
        <w:t>»</w:t>
      </w:r>
      <w:r>
        <w:rPr>
          <w:rFonts w:ascii="Times New Roman" w:hAnsi="Times New Roman"/>
          <w:lang w:eastAsia="ru-RU"/>
        </w:rPr>
        <w:t>;</w:t>
      </w:r>
    </w:p>
    <w:p w:rsidR="000831C6" w:rsidRPr="005C0AD7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eastAsiaTheme="minorHAnsi" w:hAnsi="Times New Roman"/>
          <w:lang w:val="ru-RU"/>
        </w:rPr>
        <w:t>Позицию</w:t>
      </w:r>
      <w:r>
        <w:rPr>
          <w:rFonts w:ascii="Times New Roman" w:hAnsi="Times New Roman"/>
          <w:lang w:val="ru-RU"/>
        </w:rPr>
        <w:t xml:space="preserve"> «Задачи подпрограммы» изложить в следующей редакции:</w:t>
      </w:r>
    </w:p>
    <w:p w:rsidR="000831C6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10992"/>
      </w:tblGrid>
      <w:tr w:rsidR="000831C6" w:rsidRPr="00492B21" w:rsidTr="000831C6">
        <w:tc>
          <w:tcPr>
            <w:tcW w:w="3794" w:type="dxa"/>
          </w:tcPr>
          <w:p w:rsidR="000831C6" w:rsidRPr="008B30B7" w:rsidRDefault="000831C6" w:rsidP="000831C6">
            <w:pPr>
              <w:pStyle w:val="a6"/>
              <w:tabs>
                <w:tab w:val="left" w:pos="284"/>
                <w:tab w:val="left" w:pos="1442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Задачи подпрограммы</w:t>
            </w:r>
            <w:r w:rsidRPr="008B30B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0992" w:type="dxa"/>
          </w:tcPr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Модернизация процессов предоставления государственных и муниципальных услуг;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повышение эффективности процессов государственного управления;</w:t>
            </w:r>
          </w:p>
          <w:p w:rsidR="000831C6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создание, развитие и обеспечение работоспособности региональных сегментов федеральных информационных систем и региональных информационных систем или их отдельных программных компонентов;</w:t>
            </w:r>
          </w:p>
          <w:p w:rsidR="000831C6" w:rsidRPr="005C0AD7" w:rsidRDefault="000831C6" w:rsidP="000831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обеспечение надежным аппаратным комплексом Администрации Ленинградской области</w:t>
            </w:r>
          </w:p>
        </w:tc>
      </w:tr>
    </w:tbl>
    <w:p w:rsidR="000831C6" w:rsidRPr="009A2DAC" w:rsidRDefault="009A2DAC" w:rsidP="00BE7C17">
      <w:pPr>
        <w:pStyle w:val="ConsPlusNormal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»</w:t>
      </w:r>
      <w:r>
        <w:rPr>
          <w:sz w:val="24"/>
          <w:szCs w:val="24"/>
          <w:lang w:val="en-US" w:eastAsia="ru-RU"/>
        </w:rPr>
        <w:t>;</w:t>
      </w:r>
    </w:p>
    <w:p w:rsidR="000A3D58" w:rsidRPr="000F3FEB" w:rsidRDefault="000A3D58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hAnsi="Times New Roman"/>
          <w:lang w:val="ru-RU"/>
        </w:rPr>
        <w:t>Позицию «Финансовое обеспечение подпрограммы – всего, в том числе по годам реализации» изложить в следующей редакции:</w:t>
      </w:r>
    </w:p>
    <w:p w:rsidR="00735186" w:rsidRPr="008B30B7" w:rsidRDefault="00735186" w:rsidP="00BE7C17">
      <w:pPr>
        <w:pStyle w:val="ConsPlusNormal"/>
        <w:ind w:firstLine="709"/>
        <w:rPr>
          <w:sz w:val="24"/>
          <w:szCs w:val="24"/>
          <w:lang w:eastAsia="ru-RU"/>
        </w:rPr>
      </w:pPr>
      <w:r w:rsidRPr="008B30B7">
        <w:rPr>
          <w:sz w:val="24"/>
          <w:szCs w:val="24"/>
          <w:lang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0A3D58" w:rsidRPr="0076799D" w:rsidTr="009A2DAC">
        <w:trPr>
          <w:trHeight w:val="1601"/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0A3D58" w:rsidRPr="008B30B7" w:rsidRDefault="000A3D58" w:rsidP="00781879">
            <w:pPr>
              <w:pStyle w:val="ConsPlusNormal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0A3D58" w:rsidRPr="0042092C" w:rsidRDefault="000A3D58" w:rsidP="00781879">
            <w:pPr>
              <w:pStyle w:val="ConsPlusNormal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B30B7">
              <w:rPr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284052" w:rsidRPr="00284052">
              <w:rPr>
                <w:sz w:val="24"/>
                <w:szCs w:val="24"/>
              </w:rPr>
              <w:t>10 004 251,9</w:t>
            </w:r>
            <w:r w:rsidRPr="00284052">
              <w:rPr>
                <w:sz w:val="24"/>
                <w:szCs w:val="24"/>
              </w:rPr>
              <w:t xml:space="preserve"> тыс. руб., в том числе:</w:t>
            </w:r>
          </w:p>
          <w:p w:rsidR="000A3D58" w:rsidRPr="00284052" w:rsidRDefault="000A3D58" w:rsidP="00781879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2020 год – </w:t>
            </w:r>
            <w:r w:rsidR="00284052" w:rsidRPr="00284052">
              <w:rPr>
                <w:sz w:val="24"/>
                <w:szCs w:val="24"/>
              </w:rPr>
              <w:t>2 035 526,2</w:t>
            </w:r>
            <w:r w:rsidRPr="00284052">
              <w:rPr>
                <w:sz w:val="24"/>
                <w:szCs w:val="24"/>
              </w:rPr>
              <w:t xml:space="preserve"> тыс. руб.;</w:t>
            </w:r>
          </w:p>
          <w:p w:rsidR="000A3D58" w:rsidRPr="00284052" w:rsidRDefault="000A3D58" w:rsidP="00781879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2021 год – </w:t>
            </w:r>
            <w:r w:rsidR="00284052" w:rsidRPr="00284052">
              <w:rPr>
                <w:sz w:val="24"/>
                <w:szCs w:val="24"/>
              </w:rPr>
              <w:t>1 957 318,9</w:t>
            </w:r>
            <w:r w:rsidRPr="00284052">
              <w:rPr>
                <w:sz w:val="24"/>
                <w:szCs w:val="24"/>
              </w:rPr>
              <w:t xml:space="preserve"> тыс. руб.;</w:t>
            </w:r>
          </w:p>
          <w:p w:rsidR="000A3D58" w:rsidRPr="00284052" w:rsidRDefault="000A3D58" w:rsidP="00781879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2022 год – </w:t>
            </w:r>
            <w:r w:rsidR="00284052" w:rsidRPr="00284052">
              <w:rPr>
                <w:sz w:val="24"/>
                <w:szCs w:val="24"/>
              </w:rPr>
              <w:t>2 024 958,0</w:t>
            </w:r>
            <w:r w:rsidRPr="00284052">
              <w:rPr>
                <w:sz w:val="24"/>
                <w:szCs w:val="24"/>
              </w:rPr>
              <w:t xml:space="preserve"> тыс. руб.;</w:t>
            </w:r>
          </w:p>
          <w:p w:rsidR="000A3D58" w:rsidRPr="00284052" w:rsidRDefault="000A3D58" w:rsidP="00781879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2023 год – </w:t>
            </w:r>
            <w:r w:rsidR="00284052" w:rsidRPr="00284052">
              <w:rPr>
                <w:sz w:val="24"/>
                <w:szCs w:val="24"/>
              </w:rPr>
              <w:t>1 993 224,4</w:t>
            </w:r>
            <w:r w:rsidRPr="00284052">
              <w:rPr>
                <w:sz w:val="24"/>
                <w:szCs w:val="24"/>
              </w:rPr>
              <w:t xml:space="preserve"> тыс. руб.;</w:t>
            </w:r>
          </w:p>
          <w:p w:rsidR="000A3D58" w:rsidRPr="008B30B7" w:rsidRDefault="000A3D58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2024 год – </w:t>
            </w:r>
            <w:r w:rsidR="00284052" w:rsidRPr="00284052">
              <w:rPr>
                <w:sz w:val="24"/>
                <w:szCs w:val="24"/>
              </w:rPr>
              <w:t>1 993 224,4</w:t>
            </w:r>
            <w:r w:rsidRPr="00284052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0A3D58" w:rsidRPr="009A2DAC" w:rsidRDefault="009A2DAC" w:rsidP="00BE7C17">
      <w:pPr>
        <w:pStyle w:val="ConsPlusNormal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»</w:t>
      </w:r>
      <w:r>
        <w:rPr>
          <w:sz w:val="24"/>
          <w:szCs w:val="24"/>
          <w:lang w:val="en-US" w:eastAsia="ru-RU"/>
        </w:rPr>
        <w:t>;</w:t>
      </w:r>
    </w:p>
    <w:p w:rsidR="0076799D" w:rsidRPr="000F3FEB" w:rsidRDefault="0076799D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F3FEB">
        <w:rPr>
          <w:rFonts w:ascii="Times New Roman" w:hAnsi="Times New Roman"/>
          <w:lang w:val="ru-RU"/>
        </w:rPr>
        <w:t>Позицию «Финансовое обеспечение проектов, реализуемых в рамках подпрограммы, - всего, в том числе по годам реализации» изложить в следующей редакции:</w:t>
      </w:r>
    </w:p>
    <w:p w:rsidR="0076799D" w:rsidRPr="008B30B7" w:rsidRDefault="0076799D" w:rsidP="0076799D">
      <w:pPr>
        <w:pStyle w:val="ConsPlusNormal"/>
        <w:ind w:firstLine="709"/>
        <w:rPr>
          <w:sz w:val="24"/>
          <w:szCs w:val="24"/>
          <w:lang w:eastAsia="ru-RU"/>
        </w:rPr>
      </w:pPr>
      <w:r w:rsidRPr="008B30B7">
        <w:rPr>
          <w:sz w:val="24"/>
          <w:szCs w:val="24"/>
          <w:lang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76799D" w:rsidRPr="0076799D" w:rsidTr="009A2DAC">
        <w:trPr>
          <w:trHeight w:val="1459"/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76799D" w:rsidRPr="008B30B7" w:rsidRDefault="0076799D" w:rsidP="0076799D">
            <w:pPr>
              <w:pStyle w:val="ConsPlusNormal"/>
              <w:rPr>
                <w:sz w:val="24"/>
                <w:szCs w:val="24"/>
              </w:rPr>
            </w:pPr>
            <w:r w:rsidRPr="0076799D">
              <w:rPr>
                <w:sz w:val="24"/>
                <w:szCs w:val="24"/>
                <w:lang w:eastAsia="ru-RU"/>
              </w:rPr>
              <w:t>Финансовое обеспечение проектов, реализуемых в рамках подпрограммы, -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284052" w:rsidRPr="00284052" w:rsidRDefault="00C34DFC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</w:t>
            </w:r>
            <w:r w:rsidR="0076799D" w:rsidRPr="008B30B7">
              <w:rPr>
                <w:sz w:val="24"/>
                <w:szCs w:val="24"/>
              </w:rPr>
              <w:t>инанс</w:t>
            </w:r>
            <w:r>
              <w:rPr>
                <w:sz w:val="24"/>
                <w:szCs w:val="24"/>
              </w:rPr>
              <w:t>ирования проектов составляет</w:t>
            </w:r>
            <w:r w:rsidR="0076799D" w:rsidRPr="008B30B7">
              <w:rPr>
                <w:sz w:val="24"/>
                <w:szCs w:val="24"/>
              </w:rPr>
              <w:t xml:space="preserve"> </w:t>
            </w:r>
            <w:r w:rsidR="00284052" w:rsidRPr="00284052">
              <w:rPr>
                <w:sz w:val="24"/>
                <w:szCs w:val="24"/>
              </w:rPr>
              <w:t xml:space="preserve">82 361,3 тыс. руб., в том числе: </w:t>
            </w:r>
          </w:p>
          <w:p w:rsidR="00284052" w:rsidRPr="00284052" w:rsidRDefault="00284052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2020 год – 82 361,3 тыс. руб., </w:t>
            </w:r>
          </w:p>
          <w:p w:rsidR="00284052" w:rsidRPr="00284052" w:rsidRDefault="00284052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>2021 год –</w:t>
            </w:r>
            <w:r>
              <w:rPr>
                <w:sz w:val="24"/>
                <w:szCs w:val="24"/>
              </w:rPr>
              <w:t xml:space="preserve"> </w:t>
            </w:r>
            <w:r w:rsidRPr="00284052">
              <w:rPr>
                <w:sz w:val="24"/>
                <w:szCs w:val="24"/>
              </w:rPr>
              <w:t xml:space="preserve">0,0 тыс. руб., </w:t>
            </w:r>
          </w:p>
          <w:p w:rsidR="00284052" w:rsidRPr="00284052" w:rsidRDefault="00284052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2022 год – 0,0 тыс. руб., </w:t>
            </w:r>
          </w:p>
          <w:p w:rsidR="00284052" w:rsidRPr="00284052" w:rsidRDefault="00284052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 xml:space="preserve">2023 год – 0,0 тыс. руб., </w:t>
            </w:r>
          </w:p>
          <w:p w:rsidR="0076799D" w:rsidRPr="008B30B7" w:rsidRDefault="00284052" w:rsidP="00284052">
            <w:pPr>
              <w:pStyle w:val="ConsPlusNormal"/>
              <w:jc w:val="both"/>
              <w:rPr>
                <w:sz w:val="24"/>
                <w:szCs w:val="24"/>
              </w:rPr>
            </w:pPr>
            <w:r w:rsidRPr="00284052">
              <w:rPr>
                <w:sz w:val="24"/>
                <w:szCs w:val="24"/>
              </w:rPr>
              <w:t>2024 год – 0,0 тыс. руб.</w:t>
            </w:r>
          </w:p>
        </w:tc>
      </w:tr>
    </w:tbl>
    <w:p w:rsidR="000831C6" w:rsidRDefault="000831C6" w:rsidP="000F3FEB">
      <w:pPr>
        <w:pStyle w:val="a6"/>
        <w:tabs>
          <w:tab w:val="left" w:pos="284"/>
          <w:tab w:val="left" w:pos="1442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>2.2.</w:t>
      </w:r>
      <w:r w:rsidR="006F420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Раздел 1 </w:t>
      </w:r>
      <w:r w:rsidRPr="008B30B7">
        <w:rPr>
          <w:rFonts w:ascii="Times New Roman" w:hAnsi="Times New Roman"/>
          <w:lang w:val="ru-RU" w:eastAsia="ru-RU"/>
        </w:rPr>
        <w:t>(</w:t>
      </w:r>
      <w:r>
        <w:rPr>
          <w:rFonts w:ascii="Times New Roman" w:hAnsi="Times New Roman"/>
          <w:lang w:val="ru-RU" w:eastAsia="ru-RU"/>
        </w:rPr>
        <w:t>Обоснование целей, задач и ожидаемых результатов подпрограммы</w:t>
      </w:r>
      <w:r w:rsidRPr="008B30B7"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lang w:val="ru-RU" w:eastAsia="ru-RU"/>
        </w:rPr>
        <w:t xml:space="preserve"> изложить в следующей редакции</w:t>
      </w:r>
      <w:r w:rsidRPr="008B30B7">
        <w:rPr>
          <w:rFonts w:ascii="Times New Roman" w:hAnsi="Times New Roman"/>
          <w:lang w:val="ru-RU" w:eastAsia="ru-RU"/>
        </w:rPr>
        <w:t xml:space="preserve">: </w:t>
      </w:r>
    </w:p>
    <w:p w:rsidR="006F420E" w:rsidRPr="005D0E9A" w:rsidRDefault="000831C6" w:rsidP="006F420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D0E9A">
        <w:rPr>
          <w:rFonts w:ascii="Times New Roman" w:eastAsiaTheme="minorHAnsi" w:hAnsi="Times New Roman" w:cs="Times New Roman"/>
          <w:b w:val="0"/>
          <w:sz w:val="24"/>
          <w:szCs w:val="24"/>
        </w:rPr>
        <w:t>«</w:t>
      </w:r>
      <w:r w:rsidR="006F420E" w:rsidRPr="005D0E9A">
        <w:rPr>
          <w:rFonts w:ascii="Times New Roman" w:hAnsi="Times New Roman" w:cs="Times New Roman"/>
          <w:b w:val="0"/>
          <w:sz w:val="24"/>
          <w:szCs w:val="24"/>
        </w:rPr>
        <w:t>1. Обоснование целей, задач и ожидаемых результатов</w:t>
      </w:r>
    </w:p>
    <w:p w:rsidR="006F420E" w:rsidRPr="005D0E9A" w:rsidRDefault="006F420E" w:rsidP="006F420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sz w:val="24"/>
          <w:szCs w:val="24"/>
        </w:rPr>
      </w:pPr>
      <w:r w:rsidRPr="005D0E9A">
        <w:rPr>
          <w:rFonts w:ascii="Times New Roman" w:hAnsi="Times New Roman" w:cs="Times New Roman"/>
          <w:b w:val="0"/>
          <w:sz w:val="24"/>
          <w:szCs w:val="24"/>
        </w:rPr>
        <w:t>подпрограммы</w:t>
      </w:r>
    </w:p>
    <w:p w:rsidR="000831C6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val="ru-RU"/>
        </w:rPr>
      </w:pPr>
      <w:r w:rsidRPr="000F3FEB">
        <w:rPr>
          <w:rFonts w:ascii="Times New Roman" w:hAnsi="Times New Roman"/>
          <w:lang w:val="ru-RU"/>
        </w:rPr>
        <w:t>Целью</w:t>
      </w:r>
      <w:r>
        <w:rPr>
          <w:rFonts w:ascii="Times New Roman" w:eastAsiaTheme="minorHAnsi" w:hAnsi="Times New Roman"/>
          <w:lang w:val="ru-RU"/>
        </w:rPr>
        <w:t xml:space="preserve"> подпрограммы является оптимизация процессов государственного управления и оказания государственных и муниципальных услуг.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Достижение цели подпрограммы обеспечивается путем решения следующих задач: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модернизация процессов предоставления государственных и муниципальных услуг;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повышение эффективности процессов государственного управления;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создание, развитие и обеспечение работоспособности региональных сегментов федеральных информационных систем и региональных информационных систем или их отдельных программных компонентов;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обеспечение надежным аппаратным комплексом Администрации Ленинградской области.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Ожидаемые результаты реализации подпрограммы: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 xml:space="preserve">доля приоритетных государственных услуг и сервисов, соответствующих целевой модели цифровой трансформации (предоставление многоканально, без необходимости личного посещения государственных органов и иных организаций, с применением реестровой модели, онлайн (в автоматическом режиме), </w:t>
      </w:r>
      <w:proofErr w:type="spellStart"/>
      <w:r>
        <w:rPr>
          <w:rFonts w:ascii="Times New Roman" w:eastAsiaTheme="minorHAnsi" w:hAnsi="Times New Roman"/>
          <w:lang w:val="ru-RU"/>
        </w:rPr>
        <w:t>проактивно</w:t>
      </w:r>
      <w:proofErr w:type="spellEnd"/>
      <w:r>
        <w:rPr>
          <w:rFonts w:ascii="Times New Roman" w:eastAsiaTheme="minorHAnsi" w:hAnsi="Times New Roman"/>
          <w:lang w:val="ru-RU"/>
        </w:rPr>
        <w:t>), к 2024 году - 70 проц.;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внедрение системы процессного управления;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доля закрытой потребности по аппаратному обеспечению рабочих мест сотрудников органов исполнительной власти - 100 проц.;</w:t>
      </w:r>
    </w:p>
    <w:p w:rsidR="000831C6" w:rsidRDefault="000831C6" w:rsidP="000831C6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 к 2024 году - 60 проц.</w:t>
      </w:r>
    </w:p>
    <w:p w:rsidR="000831C6" w:rsidRPr="008B30B7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»;</w:t>
      </w:r>
    </w:p>
    <w:p w:rsidR="000831C6" w:rsidRDefault="000831C6" w:rsidP="000F3F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В </w:t>
      </w:r>
      <w:r>
        <w:rPr>
          <w:rFonts w:ascii="Times New Roman" w:hAnsi="Times New Roman"/>
          <w:lang w:val="ru-RU"/>
        </w:rPr>
        <w:t>разделе</w:t>
      </w:r>
      <w:r>
        <w:rPr>
          <w:rFonts w:ascii="Times New Roman" w:hAnsi="Times New Roman"/>
          <w:lang w:val="ru-RU" w:eastAsia="ru-RU"/>
        </w:rPr>
        <w:t xml:space="preserve"> 2 (Характеристика основных мероприятий и проектов подпрограммы):</w:t>
      </w:r>
    </w:p>
    <w:p w:rsidR="000831C6" w:rsidRPr="009A2DAC" w:rsidRDefault="000831C6" w:rsidP="000831C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>Пункт 2.5 изложить в следующей редакции: «</w:t>
      </w:r>
      <w:r>
        <w:rPr>
          <w:rFonts w:ascii="Times New Roman" w:eastAsiaTheme="minorHAnsi" w:hAnsi="Times New Roman"/>
          <w:lang w:val="ru-RU"/>
        </w:rPr>
        <w:t>В рамках основного мероприятия "Развитие технологической инфраструктуры органов исполнительной власти Ленинградской области" предусматривается развитие и обеспечение функционирования технологической инфраструктуры органов исполнительной власти Ленинградской области; создание, сопровождение и развитие информационно-справочной системы управления проце</w:t>
      </w:r>
      <w:r w:rsidR="009A2DAC">
        <w:rPr>
          <w:rFonts w:ascii="Times New Roman" w:eastAsiaTheme="minorHAnsi" w:hAnsi="Times New Roman"/>
          <w:lang w:val="ru-RU"/>
        </w:rPr>
        <w:t>ссами сервисного обслуживания</w:t>
      </w:r>
      <w:proofErr w:type="gramStart"/>
      <w:r w:rsidR="009A2DAC">
        <w:rPr>
          <w:rFonts w:ascii="Times New Roman" w:eastAsiaTheme="minorHAnsi" w:hAnsi="Times New Roman"/>
          <w:lang w:val="ru-RU"/>
        </w:rPr>
        <w:t>.»</w:t>
      </w:r>
      <w:r w:rsidR="009A2DAC" w:rsidRPr="009A2DAC">
        <w:rPr>
          <w:rFonts w:ascii="Times New Roman" w:eastAsiaTheme="minorHAnsi" w:hAnsi="Times New Roman"/>
          <w:lang w:val="ru-RU"/>
        </w:rPr>
        <w:t>;</w:t>
      </w:r>
    </w:p>
    <w:p w:rsidR="000831C6" w:rsidRPr="009A2DAC" w:rsidRDefault="000831C6" w:rsidP="000831C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</w:rPr>
      </w:pPr>
      <w:proofErr w:type="gramEnd"/>
      <w:r w:rsidRPr="005D0E9A">
        <w:rPr>
          <w:rFonts w:ascii="Times New Roman" w:eastAsiaTheme="minorHAnsi" w:hAnsi="Times New Roman"/>
          <w:lang w:val="ru-RU"/>
        </w:rPr>
        <w:t xml:space="preserve">Пункт 2.9. </w:t>
      </w:r>
      <w:r w:rsidR="006F420E" w:rsidRPr="005D0E9A">
        <w:rPr>
          <w:rFonts w:ascii="Times New Roman" w:eastAsiaTheme="minorHAnsi" w:hAnsi="Times New Roman"/>
          <w:lang w:val="ru-RU"/>
        </w:rPr>
        <w:t>признать утратившим силу</w:t>
      </w:r>
      <w:r w:rsidR="009A2DAC">
        <w:rPr>
          <w:rFonts w:ascii="Times New Roman" w:eastAsiaTheme="minorHAnsi" w:hAnsi="Times New Roman"/>
        </w:rPr>
        <w:t>;</w:t>
      </w:r>
    </w:p>
    <w:p w:rsidR="000831C6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>В разделе 3 (</w:t>
      </w:r>
      <w:r w:rsidRPr="005D0E9A">
        <w:rPr>
          <w:rFonts w:ascii="Times New Roman" w:eastAsiaTheme="minorHAnsi" w:hAnsi="Times New Roman"/>
          <w:lang w:val="ru-RU"/>
        </w:rPr>
        <w:t>Сведения об участии органов местного самоуправления, юридических и физических лиц в реализации подпрограммы</w:t>
      </w:r>
      <w:r w:rsidRPr="005D0E9A">
        <w:rPr>
          <w:rFonts w:ascii="Times New Roman" w:hAnsi="Times New Roman"/>
          <w:lang w:val="ru-RU" w:eastAsia="ru-RU"/>
        </w:rPr>
        <w:t xml:space="preserve">) абзац 3 </w:t>
      </w:r>
      <w:r w:rsidR="006F420E" w:rsidRPr="005D0E9A">
        <w:rPr>
          <w:rFonts w:ascii="Times New Roman" w:eastAsiaTheme="minorHAnsi" w:hAnsi="Times New Roman"/>
          <w:lang w:val="ru-RU"/>
        </w:rPr>
        <w:t>признать утратившим силу</w:t>
      </w:r>
      <w:r w:rsidRPr="005D0E9A">
        <w:rPr>
          <w:rFonts w:ascii="Times New Roman" w:hAnsi="Times New Roman"/>
          <w:lang w:val="ru-RU" w:eastAsia="ru-RU"/>
        </w:rPr>
        <w:t>.</w:t>
      </w:r>
    </w:p>
    <w:p w:rsidR="000831C6" w:rsidRDefault="000831C6" w:rsidP="0042092C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</w:p>
    <w:p w:rsidR="009C4A5C" w:rsidRPr="00AA1867" w:rsidRDefault="009C4A5C" w:rsidP="0042092C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  <w:r w:rsidRPr="008B30B7">
        <w:rPr>
          <w:rFonts w:ascii="Times New Roman" w:hAnsi="Times New Roman"/>
          <w:lang w:val="ru-RU"/>
        </w:rPr>
        <w:t xml:space="preserve">3. В подпрограмме </w:t>
      </w:r>
      <w:r w:rsidRPr="00F944BF">
        <w:rPr>
          <w:rFonts w:ascii="Times New Roman" w:hAnsi="Times New Roman"/>
          <w:lang w:val="ru-RU"/>
        </w:rPr>
        <w:t xml:space="preserve">2 </w:t>
      </w:r>
      <w:r w:rsidR="00F0295B" w:rsidRPr="00F944BF">
        <w:rPr>
          <w:rFonts w:ascii="Times New Roman" w:hAnsi="Times New Roman"/>
          <w:lang w:val="ru-RU"/>
        </w:rPr>
        <w:t>«</w:t>
      </w:r>
      <w:proofErr w:type="spellStart"/>
      <w:r w:rsidR="0042092C" w:rsidRPr="00F944BF">
        <w:rPr>
          <w:rFonts w:ascii="Times New Roman" w:hAnsi="Times New Roman"/>
          <w:lang w:val="ru-RU"/>
        </w:rPr>
        <w:t>Цифровизация</w:t>
      </w:r>
      <w:proofErr w:type="spellEnd"/>
      <w:r w:rsidR="0042092C" w:rsidRPr="00F944BF">
        <w:rPr>
          <w:rFonts w:ascii="Times New Roman" w:hAnsi="Times New Roman"/>
          <w:lang w:val="ru-RU"/>
        </w:rPr>
        <w:t xml:space="preserve"> отраслей экономики и социальной сферы в Ленинградской области</w:t>
      </w:r>
      <w:r w:rsidR="00F0295B" w:rsidRPr="00F944BF">
        <w:rPr>
          <w:rFonts w:ascii="Times New Roman" w:hAnsi="Times New Roman"/>
          <w:lang w:val="ru-RU"/>
        </w:rPr>
        <w:t>»</w:t>
      </w:r>
      <w:r w:rsidR="00AA1867" w:rsidRPr="00AA1867">
        <w:rPr>
          <w:rFonts w:ascii="Times New Roman" w:hAnsi="Times New Roman"/>
          <w:lang w:val="ru-RU"/>
        </w:rPr>
        <w:t>:</w:t>
      </w:r>
    </w:p>
    <w:p w:rsidR="00AA1867" w:rsidRDefault="00AA1867" w:rsidP="009C4A5C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3.1. В паспорте подпрограммы</w:t>
      </w:r>
      <w:r w:rsidRPr="00AA1867">
        <w:rPr>
          <w:rFonts w:ascii="Times New Roman" w:hAnsi="Times New Roman"/>
          <w:lang w:val="ru-RU" w:eastAsia="ru-RU"/>
        </w:rPr>
        <w:t>:</w:t>
      </w:r>
    </w:p>
    <w:p w:rsidR="003275F7" w:rsidRPr="005D0E9A" w:rsidRDefault="005C627A" w:rsidP="009C4A5C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>В п</w:t>
      </w:r>
      <w:r w:rsidR="00AA1867" w:rsidRPr="005D0E9A">
        <w:rPr>
          <w:rFonts w:ascii="Times New Roman" w:hAnsi="Times New Roman"/>
          <w:lang w:val="ru-RU" w:eastAsia="ru-RU"/>
        </w:rPr>
        <w:t>озици</w:t>
      </w:r>
      <w:r w:rsidRPr="005D0E9A">
        <w:rPr>
          <w:rFonts w:ascii="Times New Roman" w:hAnsi="Times New Roman"/>
          <w:lang w:val="ru-RU" w:eastAsia="ru-RU"/>
        </w:rPr>
        <w:t>и</w:t>
      </w:r>
      <w:r w:rsidR="00AA1867" w:rsidRPr="005D0E9A">
        <w:rPr>
          <w:rFonts w:ascii="Times New Roman" w:hAnsi="Times New Roman"/>
          <w:lang w:val="ru-RU" w:eastAsia="ru-RU"/>
        </w:rPr>
        <w:t xml:space="preserve"> «Участники подпрограммы» </w:t>
      </w:r>
      <w:r w:rsidR="00B8570D" w:rsidRPr="005D0E9A">
        <w:rPr>
          <w:rFonts w:ascii="Times New Roman" w:hAnsi="Times New Roman"/>
          <w:lang w:val="ru-RU" w:eastAsia="ru-RU"/>
        </w:rPr>
        <w:t>слово  «Аппарат» заме</w:t>
      </w:r>
      <w:r w:rsidR="00A32272" w:rsidRPr="005D0E9A">
        <w:rPr>
          <w:rFonts w:ascii="Times New Roman" w:hAnsi="Times New Roman"/>
          <w:lang w:val="ru-RU" w:eastAsia="ru-RU"/>
        </w:rPr>
        <w:t>нить словом «Администрация»;</w:t>
      </w:r>
    </w:p>
    <w:p w:rsidR="009C4A5C" w:rsidRPr="009A2DAC" w:rsidRDefault="00AA1867" w:rsidP="009C4A5C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П</w:t>
      </w:r>
      <w:r w:rsidR="009C4A5C" w:rsidRPr="008B30B7">
        <w:rPr>
          <w:rFonts w:ascii="Times New Roman" w:hAnsi="Times New Roman"/>
          <w:lang w:val="ru-RU" w:eastAsia="ru-RU"/>
        </w:rPr>
        <w:t>озицию «</w:t>
      </w:r>
      <w:r w:rsidR="009C4A5C" w:rsidRPr="008B30B7">
        <w:rPr>
          <w:rFonts w:ascii="Times New Roman" w:hAnsi="Times New Roman"/>
          <w:lang w:val="ru-RU"/>
        </w:rPr>
        <w:t>Финансовое обеспечение подпрограммы – всего, в том числе по годам реализации</w:t>
      </w:r>
      <w:r w:rsidR="009C4A5C" w:rsidRPr="008B30B7">
        <w:rPr>
          <w:rFonts w:ascii="Times New Roman" w:hAnsi="Times New Roman"/>
          <w:lang w:val="ru-RU" w:eastAsia="ru-RU"/>
        </w:rPr>
        <w:t xml:space="preserve">» </w:t>
      </w:r>
      <w:r w:rsidR="009A2DAC">
        <w:rPr>
          <w:rFonts w:ascii="Times New Roman" w:hAnsi="Times New Roman"/>
          <w:lang w:val="ru-RU" w:eastAsia="ru-RU"/>
        </w:rPr>
        <w:t>изложить в следующей редакции</w:t>
      </w:r>
      <w:r w:rsidR="009A2DAC" w:rsidRPr="009A2DAC">
        <w:rPr>
          <w:rFonts w:ascii="Times New Roman" w:hAnsi="Times New Roman"/>
          <w:lang w:val="ru-RU" w:eastAsia="ru-RU"/>
        </w:rPr>
        <w:t>:</w:t>
      </w:r>
    </w:p>
    <w:p w:rsidR="009A2DAC" w:rsidRDefault="009A2DAC" w:rsidP="009C4A5C">
      <w:pPr>
        <w:ind w:firstLine="709"/>
        <w:jc w:val="both"/>
        <w:rPr>
          <w:rFonts w:ascii="Times New Roman" w:hAnsi="Times New Roman"/>
          <w:lang w:eastAsia="ru-RU"/>
        </w:rPr>
      </w:pPr>
    </w:p>
    <w:p w:rsidR="00735186" w:rsidRPr="008B30B7" w:rsidRDefault="00735186" w:rsidP="009C4A5C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9C4A5C" w:rsidRPr="0076799D" w:rsidTr="0067769A">
        <w:trPr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9C4A5C" w:rsidRPr="008B30B7" w:rsidRDefault="009C4A5C" w:rsidP="0067769A">
            <w:pPr>
              <w:pStyle w:val="ConsPlusNormal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9C4A5C" w:rsidRPr="00AC6F6D" w:rsidRDefault="009C4A5C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AC6F6D" w:rsidRPr="00AC6F6D">
              <w:rPr>
                <w:sz w:val="24"/>
                <w:szCs w:val="24"/>
              </w:rPr>
              <w:t>1 750 503,8</w:t>
            </w:r>
            <w:r w:rsidRPr="00AC6F6D">
              <w:rPr>
                <w:sz w:val="24"/>
                <w:szCs w:val="24"/>
              </w:rPr>
              <w:t xml:space="preserve"> тыс. руб., в том числе:</w:t>
            </w:r>
          </w:p>
          <w:p w:rsidR="009C4A5C" w:rsidRPr="00AC6F6D" w:rsidRDefault="007629A3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AC6F6D">
              <w:rPr>
                <w:sz w:val="24"/>
                <w:szCs w:val="24"/>
              </w:rPr>
              <w:t xml:space="preserve">2020 год – </w:t>
            </w:r>
            <w:r w:rsidR="00AC6F6D" w:rsidRPr="00AC6F6D">
              <w:rPr>
                <w:sz w:val="24"/>
                <w:szCs w:val="24"/>
              </w:rPr>
              <w:t>433 073,7</w:t>
            </w:r>
            <w:r w:rsidR="009C4A5C" w:rsidRPr="00AC6F6D">
              <w:rPr>
                <w:sz w:val="24"/>
                <w:szCs w:val="24"/>
              </w:rPr>
              <w:t xml:space="preserve"> тыс. руб.;</w:t>
            </w:r>
          </w:p>
          <w:p w:rsidR="009C4A5C" w:rsidRPr="00AC6F6D" w:rsidRDefault="009C4A5C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AC6F6D">
              <w:rPr>
                <w:sz w:val="24"/>
                <w:szCs w:val="24"/>
              </w:rPr>
              <w:t xml:space="preserve">2021 год – </w:t>
            </w:r>
            <w:r w:rsidR="00AC6F6D" w:rsidRPr="00AC6F6D">
              <w:rPr>
                <w:sz w:val="24"/>
                <w:szCs w:val="24"/>
              </w:rPr>
              <w:t>481 486,7</w:t>
            </w:r>
            <w:r w:rsidRPr="00AC6F6D">
              <w:rPr>
                <w:sz w:val="24"/>
                <w:szCs w:val="24"/>
              </w:rPr>
              <w:t xml:space="preserve"> тыс. руб.;</w:t>
            </w:r>
          </w:p>
          <w:p w:rsidR="009C4A5C" w:rsidRPr="00AC6F6D" w:rsidRDefault="009C4A5C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AC6F6D">
              <w:rPr>
                <w:sz w:val="24"/>
                <w:szCs w:val="24"/>
              </w:rPr>
              <w:t xml:space="preserve">2022 год – </w:t>
            </w:r>
            <w:r w:rsidR="00AC6F6D" w:rsidRPr="00AC6F6D">
              <w:rPr>
                <w:sz w:val="24"/>
                <w:szCs w:val="24"/>
              </w:rPr>
              <w:t>287 825,6</w:t>
            </w:r>
            <w:r w:rsidRPr="00AC6F6D">
              <w:rPr>
                <w:sz w:val="24"/>
                <w:szCs w:val="24"/>
              </w:rPr>
              <w:t xml:space="preserve"> тыс. руб.;</w:t>
            </w:r>
          </w:p>
          <w:p w:rsidR="009C4A5C" w:rsidRPr="00AC6F6D" w:rsidRDefault="009C4A5C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AC6F6D">
              <w:rPr>
                <w:sz w:val="24"/>
                <w:szCs w:val="24"/>
              </w:rPr>
              <w:t xml:space="preserve">2023 год – </w:t>
            </w:r>
            <w:r w:rsidR="00AC6F6D" w:rsidRPr="00AC6F6D">
              <w:rPr>
                <w:sz w:val="24"/>
                <w:szCs w:val="24"/>
              </w:rPr>
              <w:t>274 058,9</w:t>
            </w:r>
            <w:r w:rsidRPr="00AC6F6D">
              <w:rPr>
                <w:sz w:val="24"/>
                <w:szCs w:val="24"/>
              </w:rPr>
              <w:t xml:space="preserve"> тыс. руб.;</w:t>
            </w:r>
          </w:p>
          <w:p w:rsidR="009C4A5C" w:rsidRPr="008B30B7" w:rsidRDefault="009C4A5C" w:rsidP="00AC6F6D">
            <w:pPr>
              <w:pStyle w:val="ConsPlusNormal"/>
              <w:jc w:val="both"/>
              <w:rPr>
                <w:sz w:val="24"/>
                <w:szCs w:val="24"/>
              </w:rPr>
            </w:pPr>
            <w:r w:rsidRPr="00AC6F6D">
              <w:rPr>
                <w:sz w:val="24"/>
                <w:szCs w:val="24"/>
              </w:rPr>
              <w:t xml:space="preserve">2024 год – </w:t>
            </w:r>
            <w:r w:rsidR="00AC6F6D" w:rsidRPr="00AC6F6D">
              <w:rPr>
                <w:sz w:val="24"/>
                <w:szCs w:val="24"/>
              </w:rPr>
              <w:t>274 058,9</w:t>
            </w:r>
            <w:r w:rsidRPr="00AC6F6D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9C4A5C" w:rsidRPr="009A2DAC" w:rsidRDefault="009A2DAC" w:rsidP="009C4A5C">
      <w:pPr>
        <w:pStyle w:val="ConsPlusNormal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BB3F0F" w:rsidRPr="008B30B7" w:rsidRDefault="00BB3F0F" w:rsidP="009C4A5C">
      <w:pPr>
        <w:pStyle w:val="ConsPlusNormal"/>
        <w:ind w:firstLine="709"/>
        <w:rPr>
          <w:sz w:val="24"/>
          <w:szCs w:val="24"/>
          <w:lang w:eastAsia="ru-RU"/>
        </w:rPr>
      </w:pPr>
    </w:p>
    <w:p w:rsidR="0042092C" w:rsidRPr="009A2DAC" w:rsidRDefault="0042092C" w:rsidP="0042092C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Pr="008B30B7">
        <w:rPr>
          <w:rFonts w:ascii="Times New Roman" w:hAnsi="Times New Roman"/>
          <w:lang w:val="ru-RU"/>
        </w:rPr>
        <w:t xml:space="preserve">. В подпрограмме </w:t>
      </w:r>
      <w:r>
        <w:rPr>
          <w:rFonts w:ascii="Times New Roman" w:hAnsi="Times New Roman"/>
          <w:lang w:val="ru-RU"/>
        </w:rPr>
        <w:t>3</w:t>
      </w:r>
      <w:r w:rsidRPr="008B30B7">
        <w:rPr>
          <w:rFonts w:ascii="Times New Roman" w:hAnsi="Times New Roman"/>
          <w:lang w:val="ru-RU"/>
        </w:rPr>
        <w:t xml:space="preserve"> </w:t>
      </w:r>
      <w:r w:rsidRPr="00102FC7">
        <w:rPr>
          <w:rFonts w:ascii="Times New Roman" w:hAnsi="Times New Roman"/>
          <w:lang w:val="ru-RU"/>
        </w:rPr>
        <w:t>«Обеспечение информационной безопасности в Ленинградской области»</w:t>
      </w:r>
      <w:r w:rsidR="009A2DAC" w:rsidRPr="009A2DAC">
        <w:rPr>
          <w:rFonts w:ascii="Times New Roman" w:hAnsi="Times New Roman"/>
          <w:lang w:val="ru-RU"/>
        </w:rPr>
        <w:t>:</w:t>
      </w:r>
    </w:p>
    <w:p w:rsidR="0042092C" w:rsidRPr="008B30B7" w:rsidRDefault="0042092C" w:rsidP="0042092C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4</w:t>
      </w:r>
      <w:r w:rsidRPr="008B30B7">
        <w:rPr>
          <w:rFonts w:ascii="Times New Roman" w:hAnsi="Times New Roman"/>
          <w:lang w:val="ru-RU" w:eastAsia="ru-RU"/>
        </w:rPr>
        <w:t>.1. В паспорте подпрограммы, позицию «</w:t>
      </w:r>
      <w:r w:rsidRPr="008B30B7">
        <w:rPr>
          <w:rFonts w:ascii="Times New Roman" w:hAnsi="Times New Roman"/>
          <w:lang w:val="ru-RU"/>
        </w:rPr>
        <w:t>Финансовое обеспечение подпрограммы – всего, в том числе по годам реализации</w:t>
      </w:r>
      <w:r w:rsidRPr="008B30B7">
        <w:rPr>
          <w:rFonts w:ascii="Times New Roman" w:hAnsi="Times New Roman"/>
          <w:lang w:val="ru-RU" w:eastAsia="ru-RU"/>
        </w:rPr>
        <w:t>» изложить в следующей редакции:</w:t>
      </w:r>
    </w:p>
    <w:p w:rsidR="0042092C" w:rsidRPr="008B30B7" w:rsidRDefault="0042092C" w:rsidP="0042092C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42092C" w:rsidRPr="0076799D" w:rsidTr="0042092C">
        <w:trPr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2092C" w:rsidRPr="008B30B7" w:rsidRDefault="0042092C" w:rsidP="0042092C">
            <w:pPr>
              <w:pStyle w:val="ConsPlusNormal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42092C" w:rsidRPr="00102FC7" w:rsidRDefault="0042092C" w:rsidP="0042092C">
            <w:pPr>
              <w:pStyle w:val="ConsPlusNormal"/>
              <w:jc w:val="both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102FC7" w:rsidRPr="00102FC7">
              <w:rPr>
                <w:sz w:val="24"/>
                <w:szCs w:val="24"/>
              </w:rPr>
              <w:t>429 875,0</w:t>
            </w:r>
            <w:r w:rsidRPr="00102FC7">
              <w:rPr>
                <w:sz w:val="24"/>
                <w:szCs w:val="24"/>
              </w:rPr>
              <w:t xml:space="preserve"> тыс. руб., в том числе:</w:t>
            </w:r>
          </w:p>
          <w:p w:rsidR="0042092C" w:rsidRPr="00102FC7" w:rsidRDefault="0042092C" w:rsidP="0042092C">
            <w:pPr>
              <w:pStyle w:val="ConsPlusNormal"/>
              <w:jc w:val="both"/>
              <w:rPr>
                <w:sz w:val="24"/>
                <w:szCs w:val="24"/>
              </w:rPr>
            </w:pPr>
            <w:r w:rsidRPr="00102FC7">
              <w:rPr>
                <w:sz w:val="24"/>
                <w:szCs w:val="24"/>
              </w:rPr>
              <w:t xml:space="preserve">2020 год – </w:t>
            </w:r>
            <w:r w:rsidR="00102FC7" w:rsidRPr="00102FC7">
              <w:rPr>
                <w:sz w:val="24"/>
                <w:szCs w:val="24"/>
              </w:rPr>
              <w:t>88 085,4</w:t>
            </w:r>
            <w:r w:rsidRPr="00102FC7">
              <w:rPr>
                <w:sz w:val="24"/>
                <w:szCs w:val="24"/>
              </w:rPr>
              <w:t xml:space="preserve"> тыс. руб.;</w:t>
            </w:r>
          </w:p>
          <w:p w:rsidR="0042092C" w:rsidRPr="00102FC7" w:rsidRDefault="0042092C" w:rsidP="0042092C">
            <w:pPr>
              <w:pStyle w:val="ConsPlusNormal"/>
              <w:jc w:val="both"/>
              <w:rPr>
                <w:sz w:val="24"/>
                <w:szCs w:val="24"/>
              </w:rPr>
            </w:pPr>
            <w:r w:rsidRPr="00102FC7">
              <w:rPr>
                <w:sz w:val="24"/>
                <w:szCs w:val="24"/>
              </w:rPr>
              <w:t xml:space="preserve">2021 год – </w:t>
            </w:r>
            <w:r w:rsidR="00102FC7" w:rsidRPr="00102FC7">
              <w:rPr>
                <w:sz w:val="24"/>
                <w:szCs w:val="24"/>
              </w:rPr>
              <w:t>82 297,4</w:t>
            </w:r>
            <w:r w:rsidRPr="00102FC7">
              <w:rPr>
                <w:sz w:val="24"/>
                <w:szCs w:val="24"/>
              </w:rPr>
              <w:t xml:space="preserve"> тыс. руб.;</w:t>
            </w:r>
          </w:p>
          <w:p w:rsidR="0042092C" w:rsidRPr="00102FC7" w:rsidRDefault="0042092C" w:rsidP="0042092C">
            <w:pPr>
              <w:pStyle w:val="ConsPlusNormal"/>
              <w:jc w:val="both"/>
              <w:rPr>
                <w:sz w:val="24"/>
                <w:szCs w:val="24"/>
              </w:rPr>
            </w:pPr>
            <w:r w:rsidRPr="00102FC7">
              <w:rPr>
                <w:sz w:val="24"/>
                <w:szCs w:val="24"/>
              </w:rPr>
              <w:t xml:space="preserve">2022 год – </w:t>
            </w:r>
            <w:r w:rsidR="00102FC7" w:rsidRPr="00102FC7">
              <w:rPr>
                <w:sz w:val="24"/>
                <w:szCs w:val="24"/>
              </w:rPr>
              <w:t>86 497,4</w:t>
            </w:r>
            <w:r w:rsidRPr="00102FC7">
              <w:rPr>
                <w:sz w:val="24"/>
                <w:szCs w:val="24"/>
              </w:rPr>
              <w:t xml:space="preserve"> тыс. руб.;</w:t>
            </w:r>
          </w:p>
          <w:p w:rsidR="0042092C" w:rsidRPr="00102FC7" w:rsidRDefault="0042092C" w:rsidP="0042092C">
            <w:pPr>
              <w:pStyle w:val="ConsPlusNormal"/>
              <w:jc w:val="both"/>
              <w:rPr>
                <w:sz w:val="24"/>
                <w:szCs w:val="24"/>
              </w:rPr>
            </w:pPr>
            <w:r w:rsidRPr="00102FC7">
              <w:rPr>
                <w:sz w:val="24"/>
                <w:szCs w:val="24"/>
              </w:rPr>
              <w:t xml:space="preserve">2023 год – </w:t>
            </w:r>
            <w:r w:rsidR="00102FC7" w:rsidRPr="00102FC7">
              <w:rPr>
                <w:sz w:val="24"/>
                <w:szCs w:val="24"/>
              </w:rPr>
              <w:t>86 497,4</w:t>
            </w:r>
            <w:r w:rsidRPr="00102FC7">
              <w:rPr>
                <w:sz w:val="24"/>
                <w:szCs w:val="24"/>
              </w:rPr>
              <w:t xml:space="preserve"> тыс. руб.;</w:t>
            </w:r>
          </w:p>
          <w:p w:rsidR="0042092C" w:rsidRPr="008B30B7" w:rsidRDefault="0042092C" w:rsidP="00102FC7">
            <w:pPr>
              <w:pStyle w:val="ConsPlusNormal"/>
              <w:jc w:val="both"/>
              <w:rPr>
                <w:sz w:val="24"/>
                <w:szCs w:val="24"/>
              </w:rPr>
            </w:pPr>
            <w:r w:rsidRPr="00102FC7">
              <w:rPr>
                <w:sz w:val="24"/>
                <w:szCs w:val="24"/>
              </w:rPr>
              <w:t xml:space="preserve">2024 год – </w:t>
            </w:r>
            <w:r w:rsidR="00102FC7" w:rsidRPr="00102FC7">
              <w:rPr>
                <w:sz w:val="24"/>
                <w:szCs w:val="24"/>
              </w:rPr>
              <w:t>86 497,4</w:t>
            </w:r>
            <w:r w:rsidRPr="00102FC7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42092C" w:rsidRPr="009A2DAC" w:rsidRDefault="009A2DAC" w:rsidP="0042092C">
      <w:pPr>
        <w:pStyle w:val="ConsPlusNormal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42092C" w:rsidRDefault="0042092C" w:rsidP="0067769A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B136CB" w:rsidRPr="00AA1867" w:rsidRDefault="0042092C" w:rsidP="0042092C">
      <w:pPr>
        <w:tabs>
          <w:tab w:val="left" w:pos="284"/>
          <w:tab w:val="left" w:pos="14425"/>
        </w:tabs>
        <w:autoSpaceDE w:val="0"/>
        <w:autoSpaceDN w:val="0"/>
        <w:adjustRightInd w:val="0"/>
        <w:ind w:left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="0067769A" w:rsidRPr="008B30B7">
        <w:rPr>
          <w:rFonts w:ascii="Times New Roman" w:hAnsi="Times New Roman"/>
          <w:lang w:val="ru-RU"/>
        </w:rPr>
        <w:t xml:space="preserve">. В подпрограмме 4 </w:t>
      </w:r>
      <w:r w:rsidRPr="004F44DF">
        <w:rPr>
          <w:rFonts w:ascii="Times New Roman" w:hAnsi="Times New Roman"/>
          <w:lang w:val="ru-RU"/>
        </w:rPr>
        <w:t>«Информационная инфраструктура Ленинградской области»</w:t>
      </w:r>
      <w:r w:rsidR="00AA1867" w:rsidRPr="00AA1867">
        <w:rPr>
          <w:rFonts w:ascii="Times New Roman" w:hAnsi="Times New Roman"/>
          <w:lang w:val="ru-RU"/>
        </w:rPr>
        <w:t>:</w:t>
      </w:r>
    </w:p>
    <w:p w:rsidR="00AA1867" w:rsidRPr="00AA1867" w:rsidRDefault="0042092C" w:rsidP="0067769A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67769A" w:rsidRPr="008B30B7">
        <w:rPr>
          <w:rFonts w:ascii="Times New Roman" w:hAnsi="Times New Roman"/>
          <w:lang w:val="ru-RU" w:eastAsia="ru-RU"/>
        </w:rPr>
        <w:t>.1. В паспорте подпрограммы</w:t>
      </w:r>
      <w:r w:rsidR="00AA1867" w:rsidRPr="00AA1867">
        <w:rPr>
          <w:rFonts w:ascii="Times New Roman" w:hAnsi="Times New Roman"/>
          <w:lang w:val="ru-RU" w:eastAsia="ru-RU"/>
        </w:rPr>
        <w:t>:</w:t>
      </w:r>
    </w:p>
    <w:p w:rsidR="0067769A" w:rsidRPr="008B30B7" w:rsidRDefault="00AA1867" w:rsidP="0067769A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П</w:t>
      </w:r>
      <w:r w:rsidR="0067769A" w:rsidRPr="008B30B7">
        <w:rPr>
          <w:rFonts w:ascii="Times New Roman" w:hAnsi="Times New Roman"/>
          <w:lang w:val="ru-RU" w:eastAsia="ru-RU"/>
        </w:rPr>
        <w:t>озицию «</w:t>
      </w:r>
      <w:r w:rsidR="0067769A" w:rsidRPr="008B30B7">
        <w:rPr>
          <w:rFonts w:ascii="Times New Roman" w:hAnsi="Times New Roman"/>
          <w:lang w:val="ru-RU"/>
        </w:rPr>
        <w:t>Финансовое обеспечение подпрограммы – всего, в том числе по годам реализации</w:t>
      </w:r>
      <w:r w:rsidR="0067769A" w:rsidRPr="008B30B7">
        <w:rPr>
          <w:rFonts w:ascii="Times New Roman" w:hAnsi="Times New Roman"/>
          <w:lang w:val="ru-RU" w:eastAsia="ru-RU"/>
        </w:rPr>
        <w:t>» изложить в следующей редакции:</w:t>
      </w:r>
    </w:p>
    <w:p w:rsidR="00735186" w:rsidRPr="008B30B7" w:rsidRDefault="00735186" w:rsidP="0067769A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67769A" w:rsidRPr="0076799D" w:rsidTr="00270E42">
        <w:trPr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67769A" w:rsidRPr="008B30B7" w:rsidRDefault="0067769A" w:rsidP="0067769A">
            <w:pPr>
              <w:pStyle w:val="ConsPlusNormal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769A" w:rsidRPr="004F44DF" w:rsidRDefault="0067769A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4F44DF" w:rsidRPr="004F44DF">
              <w:rPr>
                <w:sz w:val="24"/>
                <w:szCs w:val="24"/>
              </w:rPr>
              <w:t>1 782 499,5</w:t>
            </w:r>
            <w:r w:rsidR="00B136CB" w:rsidRPr="004F44DF">
              <w:rPr>
                <w:sz w:val="24"/>
                <w:szCs w:val="24"/>
              </w:rPr>
              <w:t xml:space="preserve"> </w:t>
            </w:r>
            <w:r w:rsidRPr="004F44DF">
              <w:rPr>
                <w:sz w:val="24"/>
                <w:szCs w:val="24"/>
              </w:rPr>
              <w:t>тыс. руб., в том числе:</w:t>
            </w:r>
          </w:p>
          <w:p w:rsidR="0067769A" w:rsidRPr="004F44DF" w:rsidRDefault="0067769A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2020 год – </w:t>
            </w:r>
            <w:r w:rsidR="004F44DF" w:rsidRPr="004F44DF">
              <w:rPr>
                <w:sz w:val="24"/>
                <w:szCs w:val="24"/>
              </w:rPr>
              <w:t>294 994,4</w:t>
            </w:r>
            <w:r w:rsidR="00270E42" w:rsidRPr="004F44DF">
              <w:rPr>
                <w:sz w:val="24"/>
                <w:szCs w:val="24"/>
              </w:rPr>
              <w:t xml:space="preserve"> </w:t>
            </w:r>
            <w:r w:rsidRPr="004F44DF">
              <w:rPr>
                <w:sz w:val="24"/>
                <w:szCs w:val="24"/>
              </w:rPr>
              <w:t>тыс. руб.;</w:t>
            </w:r>
          </w:p>
          <w:p w:rsidR="0067769A" w:rsidRPr="004F44DF" w:rsidRDefault="0067769A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>2021 год –</w:t>
            </w:r>
            <w:r w:rsidR="00B136CB" w:rsidRPr="004F44DF">
              <w:rPr>
                <w:sz w:val="24"/>
                <w:szCs w:val="24"/>
              </w:rPr>
              <w:t xml:space="preserve"> </w:t>
            </w:r>
            <w:r w:rsidR="004F44DF" w:rsidRPr="004F44DF">
              <w:rPr>
                <w:sz w:val="24"/>
                <w:szCs w:val="24"/>
              </w:rPr>
              <w:t>371 061,1</w:t>
            </w:r>
            <w:r w:rsidR="00270E42" w:rsidRPr="004F44DF">
              <w:rPr>
                <w:sz w:val="24"/>
                <w:szCs w:val="24"/>
              </w:rPr>
              <w:t xml:space="preserve"> тыс. руб.;</w:t>
            </w:r>
          </w:p>
          <w:p w:rsidR="0067769A" w:rsidRPr="004F44DF" w:rsidRDefault="0067769A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2022 год – </w:t>
            </w:r>
            <w:r w:rsidR="004F44DF" w:rsidRPr="004F44DF">
              <w:rPr>
                <w:sz w:val="24"/>
                <w:szCs w:val="24"/>
              </w:rPr>
              <w:t>367 997,8</w:t>
            </w:r>
            <w:r w:rsidR="00270E42" w:rsidRPr="004F44DF">
              <w:rPr>
                <w:sz w:val="24"/>
                <w:szCs w:val="24"/>
              </w:rPr>
              <w:t xml:space="preserve"> тыс. руб.;</w:t>
            </w:r>
          </w:p>
          <w:p w:rsidR="0067769A" w:rsidRPr="004F44DF" w:rsidRDefault="0067769A" w:rsidP="0067769A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2023 год – </w:t>
            </w:r>
            <w:r w:rsidR="004F44DF" w:rsidRPr="004F44DF">
              <w:rPr>
                <w:sz w:val="24"/>
                <w:szCs w:val="24"/>
              </w:rPr>
              <w:t>374 223,1</w:t>
            </w:r>
            <w:r w:rsidR="00270E42" w:rsidRPr="004F44DF">
              <w:rPr>
                <w:sz w:val="24"/>
                <w:szCs w:val="24"/>
              </w:rPr>
              <w:t xml:space="preserve"> тыс. руб.;</w:t>
            </w:r>
          </w:p>
          <w:p w:rsidR="0067769A" w:rsidRPr="008B30B7" w:rsidRDefault="0067769A" w:rsidP="004F44DF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2024 год – </w:t>
            </w:r>
            <w:r w:rsidR="004F44DF" w:rsidRPr="004F44DF">
              <w:rPr>
                <w:sz w:val="24"/>
                <w:szCs w:val="24"/>
              </w:rPr>
              <w:t>374 223,1</w:t>
            </w:r>
            <w:r w:rsidR="00270E42" w:rsidRPr="004F44DF">
              <w:rPr>
                <w:sz w:val="24"/>
                <w:szCs w:val="24"/>
              </w:rPr>
              <w:t xml:space="preserve"> тыс. руб</w:t>
            </w:r>
            <w:r w:rsidRPr="004F44DF">
              <w:rPr>
                <w:sz w:val="24"/>
                <w:szCs w:val="24"/>
              </w:rPr>
              <w:t>.</w:t>
            </w:r>
          </w:p>
        </w:tc>
      </w:tr>
    </w:tbl>
    <w:p w:rsidR="0067769A" w:rsidRPr="008B30B7" w:rsidRDefault="00F243C5" w:rsidP="0067769A">
      <w:pPr>
        <w:pStyle w:val="ConsPlusNormal"/>
        <w:ind w:firstLine="709"/>
        <w:rPr>
          <w:sz w:val="24"/>
          <w:szCs w:val="24"/>
          <w:lang w:eastAsia="ru-RU"/>
        </w:rPr>
      </w:pPr>
      <w:r w:rsidRPr="008B30B7">
        <w:rPr>
          <w:lang w:eastAsia="ru-RU"/>
        </w:rPr>
        <w:t>».</w:t>
      </w:r>
    </w:p>
    <w:p w:rsidR="000831C6" w:rsidRPr="00ED4E2C" w:rsidRDefault="0042092C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B136CB" w:rsidRPr="008B30B7">
        <w:rPr>
          <w:rFonts w:ascii="Times New Roman" w:hAnsi="Times New Roman"/>
          <w:lang w:val="ru-RU" w:eastAsia="ru-RU"/>
        </w:rPr>
        <w:t xml:space="preserve">. </w:t>
      </w:r>
      <w:r w:rsidR="000831C6">
        <w:rPr>
          <w:rFonts w:ascii="Times New Roman" w:hAnsi="Times New Roman"/>
          <w:lang w:val="ru-RU" w:eastAsia="ru-RU"/>
        </w:rPr>
        <w:t>В подпрограмме 5 «</w:t>
      </w:r>
      <w:r w:rsidR="000831C6">
        <w:rPr>
          <w:rFonts w:ascii="Times New Roman" w:eastAsiaTheme="minorHAnsi" w:hAnsi="Times New Roman"/>
          <w:lang w:val="ru-RU"/>
        </w:rPr>
        <w:t>Формирование единого информационно-коммуникационного пространства в целях развития государственной гражданской службы Ленинградской области»:</w:t>
      </w:r>
    </w:p>
    <w:p w:rsidR="000831C6" w:rsidRPr="009A2DAC" w:rsidRDefault="000831C6" w:rsidP="000831C6">
      <w:pPr>
        <w:ind w:firstLine="709"/>
        <w:jc w:val="both"/>
        <w:rPr>
          <w:rFonts w:ascii="Times New Roman" w:eastAsiaTheme="minorHAnsi" w:hAnsi="Times New Roman"/>
          <w:lang w:val="ru-RU"/>
        </w:rPr>
      </w:pPr>
      <w:r w:rsidRPr="005D0E9A">
        <w:rPr>
          <w:rFonts w:ascii="Times New Roman" w:hAnsi="Times New Roman"/>
          <w:lang w:val="ru-RU" w:eastAsia="ru-RU"/>
        </w:rPr>
        <w:t>6.1. Наименование подпрограммы 5 изложить в следующей редакции «</w:t>
      </w:r>
      <w:r w:rsidR="006F420E" w:rsidRPr="005D0E9A">
        <w:rPr>
          <w:rFonts w:ascii="Times New Roman" w:hAnsi="Times New Roman"/>
          <w:lang w:val="ru-RU" w:eastAsia="ru-RU"/>
        </w:rPr>
        <w:t>Подпрограмма 5. «</w:t>
      </w:r>
      <w:r w:rsidRPr="005D0E9A">
        <w:rPr>
          <w:rFonts w:ascii="Times New Roman" w:eastAsiaTheme="minorHAnsi" w:hAnsi="Times New Roman"/>
          <w:lang w:val="ru-RU"/>
        </w:rPr>
        <w:t>Формирование единого информационно-коммуникационного пространства в развитие государственной гражданской службы Ленинградской области»</w:t>
      </w:r>
      <w:r w:rsidR="009A2DAC" w:rsidRPr="009A2DAC">
        <w:rPr>
          <w:rFonts w:ascii="Times New Roman" w:eastAsiaTheme="minorHAnsi" w:hAnsi="Times New Roman"/>
          <w:lang w:val="ru-RU"/>
        </w:rPr>
        <w:t>.</w:t>
      </w:r>
    </w:p>
    <w:p w:rsidR="00F243C5" w:rsidRDefault="000831C6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eastAsiaTheme="minorHAnsi" w:hAnsi="Times New Roman"/>
          <w:lang w:val="ru-RU"/>
        </w:rPr>
        <w:t xml:space="preserve">6.2. </w:t>
      </w:r>
      <w:r>
        <w:rPr>
          <w:rFonts w:ascii="Times New Roman" w:hAnsi="Times New Roman"/>
          <w:lang w:val="ru-RU" w:eastAsia="ru-RU"/>
        </w:rPr>
        <w:t>В паспорте подпрограммы</w:t>
      </w:r>
      <w:r w:rsidR="00F243C5" w:rsidRPr="00F243C5">
        <w:rPr>
          <w:rFonts w:ascii="Times New Roman" w:hAnsi="Times New Roman"/>
          <w:lang w:val="ru-RU" w:eastAsia="ru-RU"/>
        </w:rPr>
        <w:t>:</w:t>
      </w:r>
    </w:p>
    <w:p w:rsidR="000831C6" w:rsidRDefault="00F243C5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П</w:t>
      </w:r>
      <w:r w:rsidR="000831C6" w:rsidRPr="008B30B7">
        <w:rPr>
          <w:rFonts w:ascii="Times New Roman" w:hAnsi="Times New Roman"/>
          <w:lang w:val="ru-RU" w:eastAsia="ru-RU"/>
        </w:rPr>
        <w:t>озицию «</w:t>
      </w:r>
      <w:r w:rsidR="000831C6">
        <w:rPr>
          <w:rFonts w:ascii="Times New Roman" w:hAnsi="Times New Roman"/>
          <w:lang w:val="ru-RU"/>
        </w:rPr>
        <w:t>Полное наименование</w:t>
      </w:r>
      <w:r w:rsidR="000831C6" w:rsidRPr="008B30B7">
        <w:rPr>
          <w:rFonts w:ascii="Times New Roman" w:hAnsi="Times New Roman"/>
          <w:lang w:val="ru-RU" w:eastAsia="ru-RU"/>
        </w:rPr>
        <w:t>» изложить в следующей редакции:</w:t>
      </w:r>
    </w:p>
    <w:p w:rsidR="00354DD1" w:rsidRDefault="00354DD1" w:rsidP="000831C6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0831C6" w:rsidRPr="00492B21" w:rsidTr="000831C6">
        <w:trPr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0831C6" w:rsidRPr="008B30B7" w:rsidRDefault="000831C6" w:rsidP="000831C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0831C6" w:rsidRPr="00ED4E2C" w:rsidRDefault="000831C6" w:rsidP="000831C6">
            <w:pPr>
              <w:pStyle w:val="ConsPlusNormal"/>
              <w:jc w:val="both"/>
              <w:rPr>
                <w:sz w:val="24"/>
                <w:szCs w:val="24"/>
              </w:rPr>
            </w:pPr>
            <w:r w:rsidRPr="00ED4E2C">
              <w:rPr>
                <w:sz w:val="24"/>
                <w:szCs w:val="24"/>
              </w:rPr>
              <w:t>Формирование единого информационно-коммуникационного пространства в развитие государственной гражданской службы Ленинградской области</w:t>
            </w:r>
          </w:p>
        </w:tc>
      </w:tr>
    </w:tbl>
    <w:p w:rsidR="00F243C5" w:rsidRPr="009A2DAC" w:rsidRDefault="009A2DAC" w:rsidP="00D461BD">
      <w:pPr>
        <w:ind w:firstLine="709"/>
        <w:jc w:val="both"/>
        <w:rPr>
          <w:lang w:val="ru-RU"/>
        </w:rPr>
      </w:pPr>
      <w:r>
        <w:rPr>
          <w:lang w:val="ru-RU"/>
        </w:rPr>
        <w:t>»</w:t>
      </w:r>
      <w:r w:rsidRPr="009A2DAC">
        <w:rPr>
          <w:lang w:val="ru-RU"/>
        </w:rPr>
        <w:t>;</w:t>
      </w:r>
    </w:p>
    <w:p w:rsidR="00A32272" w:rsidRPr="005D0E9A" w:rsidRDefault="00A32272" w:rsidP="00D461BD">
      <w:pPr>
        <w:ind w:firstLine="709"/>
        <w:jc w:val="both"/>
        <w:rPr>
          <w:rFonts w:ascii="Times New Roman" w:hAnsi="Times New Roman"/>
          <w:lang w:val="ru-RU" w:eastAsia="ru-RU"/>
        </w:rPr>
      </w:pPr>
      <w:proofErr w:type="gramStart"/>
      <w:r w:rsidRPr="005D0E9A">
        <w:rPr>
          <w:rFonts w:ascii="Times New Roman" w:hAnsi="Times New Roman"/>
          <w:lang w:val="ru-RU" w:eastAsia="ru-RU"/>
        </w:rPr>
        <w:t>В п</w:t>
      </w:r>
      <w:r w:rsidR="00F243C5" w:rsidRPr="005D0E9A">
        <w:rPr>
          <w:rFonts w:ascii="Times New Roman" w:hAnsi="Times New Roman"/>
          <w:lang w:val="ru-RU" w:eastAsia="ru-RU"/>
        </w:rPr>
        <w:t>озици</w:t>
      </w:r>
      <w:r w:rsidRPr="005D0E9A">
        <w:rPr>
          <w:rFonts w:ascii="Times New Roman" w:hAnsi="Times New Roman"/>
          <w:lang w:val="ru-RU" w:eastAsia="ru-RU"/>
        </w:rPr>
        <w:t>ях</w:t>
      </w:r>
      <w:r w:rsidR="00F243C5" w:rsidRPr="005D0E9A">
        <w:rPr>
          <w:rFonts w:ascii="Times New Roman" w:hAnsi="Times New Roman"/>
          <w:lang w:val="ru-RU" w:eastAsia="ru-RU"/>
        </w:rPr>
        <w:t xml:space="preserve"> «Ответственный исполнитель подпрограммы» </w:t>
      </w:r>
      <w:r w:rsidRPr="005D0E9A">
        <w:rPr>
          <w:rFonts w:ascii="Times New Roman" w:hAnsi="Times New Roman"/>
          <w:lang w:val="ru-RU" w:eastAsia="ru-RU"/>
        </w:rPr>
        <w:t>и «Участники подпрограммы» слово «Аппарат» з</w:t>
      </w:r>
      <w:r w:rsidR="009A2DAC">
        <w:rPr>
          <w:rFonts w:ascii="Times New Roman" w:hAnsi="Times New Roman"/>
          <w:lang w:val="ru-RU" w:eastAsia="ru-RU"/>
        </w:rPr>
        <w:t>аменить словами «Администрация»</w:t>
      </w:r>
      <w:r w:rsidRPr="005D0E9A">
        <w:rPr>
          <w:rFonts w:ascii="Times New Roman" w:hAnsi="Times New Roman"/>
          <w:lang w:val="ru-RU" w:eastAsia="ru-RU"/>
        </w:rPr>
        <w:t>;</w:t>
      </w:r>
      <w:proofErr w:type="gramEnd"/>
    </w:p>
    <w:p w:rsidR="00B136CB" w:rsidRPr="008B30B7" w:rsidRDefault="000B685E" w:rsidP="00D461BD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П</w:t>
      </w:r>
      <w:r w:rsidR="00B136CB" w:rsidRPr="008B30B7">
        <w:rPr>
          <w:rFonts w:ascii="Times New Roman" w:hAnsi="Times New Roman"/>
          <w:lang w:val="ru-RU" w:eastAsia="ru-RU"/>
        </w:rPr>
        <w:t>озицию «</w:t>
      </w:r>
      <w:r w:rsidR="00B136CB" w:rsidRPr="008B30B7">
        <w:rPr>
          <w:rFonts w:ascii="Times New Roman" w:hAnsi="Times New Roman"/>
          <w:lang w:val="ru-RU"/>
        </w:rPr>
        <w:t>Финансовое обеспечение подпрограммы – всего, в том числе по годам реализации</w:t>
      </w:r>
      <w:r w:rsidR="00B136CB" w:rsidRPr="008B30B7">
        <w:rPr>
          <w:rFonts w:ascii="Times New Roman" w:hAnsi="Times New Roman"/>
          <w:lang w:val="ru-RU" w:eastAsia="ru-RU"/>
        </w:rPr>
        <w:t>» изложить в следующей редакции:</w:t>
      </w:r>
    </w:p>
    <w:p w:rsidR="00735186" w:rsidRPr="008B30B7" w:rsidRDefault="00735186" w:rsidP="00B136CB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8B30B7">
        <w:rPr>
          <w:rFonts w:ascii="Times New Roman" w:hAnsi="Times New Roman"/>
          <w:lang w:val="ru-RU" w:eastAsia="ru-RU"/>
        </w:rPr>
        <w:t>«</w:t>
      </w:r>
    </w:p>
    <w:tbl>
      <w:tblPr>
        <w:tblW w:w="4968" w:type="pct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5"/>
        <w:gridCol w:w="10375"/>
      </w:tblGrid>
      <w:tr w:rsidR="00B136CB" w:rsidRPr="0076799D" w:rsidTr="00183C8E">
        <w:trPr>
          <w:jc w:val="center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136CB" w:rsidRPr="008B30B7" w:rsidRDefault="00B136CB" w:rsidP="00183C8E">
            <w:pPr>
              <w:pStyle w:val="ConsPlusNormal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3553" w:type="pct"/>
            <w:tcBorders>
              <w:top w:val="single" w:sz="4" w:space="0" w:color="auto"/>
              <w:bottom w:val="single" w:sz="4" w:space="0" w:color="auto"/>
            </w:tcBorders>
          </w:tcPr>
          <w:p w:rsidR="00B136CB" w:rsidRPr="004F44DF" w:rsidRDefault="00B136CB" w:rsidP="00183C8E">
            <w:pPr>
              <w:pStyle w:val="ConsPlusNormal"/>
              <w:jc w:val="both"/>
              <w:rPr>
                <w:sz w:val="24"/>
                <w:szCs w:val="24"/>
              </w:rPr>
            </w:pPr>
            <w:r w:rsidRPr="008B30B7">
              <w:rPr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4F44DF" w:rsidRPr="004F44DF">
              <w:rPr>
                <w:sz w:val="24"/>
                <w:szCs w:val="24"/>
              </w:rPr>
              <w:t>288 760,0</w:t>
            </w:r>
            <w:r w:rsidRPr="004F44DF">
              <w:rPr>
                <w:sz w:val="24"/>
                <w:szCs w:val="24"/>
              </w:rPr>
              <w:t xml:space="preserve"> тыс. руб., в том числе:</w:t>
            </w:r>
          </w:p>
          <w:p w:rsidR="00B136CB" w:rsidRPr="004F44DF" w:rsidRDefault="00B136CB" w:rsidP="00183C8E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2020 год – </w:t>
            </w:r>
            <w:r w:rsidR="004F44DF" w:rsidRPr="004F44DF">
              <w:rPr>
                <w:sz w:val="24"/>
                <w:szCs w:val="24"/>
              </w:rPr>
              <w:t>95 160,0</w:t>
            </w:r>
            <w:r w:rsidRPr="004F44DF">
              <w:rPr>
                <w:sz w:val="24"/>
                <w:szCs w:val="24"/>
              </w:rPr>
              <w:t xml:space="preserve"> тыс. руб.;</w:t>
            </w:r>
          </w:p>
          <w:p w:rsidR="00B136CB" w:rsidRPr="004F44DF" w:rsidRDefault="00B136CB" w:rsidP="00183C8E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2021 год – </w:t>
            </w:r>
            <w:r w:rsidR="004F44DF" w:rsidRPr="004F44DF">
              <w:rPr>
                <w:sz w:val="24"/>
                <w:szCs w:val="24"/>
              </w:rPr>
              <w:t>48 400,0</w:t>
            </w:r>
            <w:r w:rsidRPr="004F44DF">
              <w:rPr>
                <w:sz w:val="24"/>
                <w:szCs w:val="24"/>
              </w:rPr>
              <w:t xml:space="preserve"> тыс. руб.;</w:t>
            </w:r>
          </w:p>
          <w:p w:rsidR="00B136CB" w:rsidRPr="004F44DF" w:rsidRDefault="00B136CB" w:rsidP="00183C8E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2022 год – </w:t>
            </w:r>
            <w:r w:rsidR="004F44DF" w:rsidRPr="004F44DF">
              <w:rPr>
                <w:sz w:val="24"/>
                <w:szCs w:val="24"/>
              </w:rPr>
              <w:t>48 400,0</w:t>
            </w:r>
            <w:r w:rsidRPr="004F44DF">
              <w:rPr>
                <w:sz w:val="24"/>
                <w:szCs w:val="24"/>
              </w:rPr>
              <w:t xml:space="preserve"> тыс. руб.;</w:t>
            </w:r>
          </w:p>
          <w:p w:rsidR="00B136CB" w:rsidRPr="004F44DF" w:rsidRDefault="00B136CB" w:rsidP="00183C8E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2023 год – </w:t>
            </w:r>
            <w:r w:rsidR="004F44DF" w:rsidRPr="004F44DF">
              <w:rPr>
                <w:sz w:val="24"/>
                <w:szCs w:val="24"/>
              </w:rPr>
              <w:t>48 400,0</w:t>
            </w:r>
            <w:r w:rsidRPr="004F44DF">
              <w:rPr>
                <w:sz w:val="24"/>
                <w:szCs w:val="24"/>
              </w:rPr>
              <w:t xml:space="preserve"> тыс. руб.;</w:t>
            </w:r>
          </w:p>
          <w:p w:rsidR="00B136CB" w:rsidRPr="008B30B7" w:rsidRDefault="00B136CB" w:rsidP="004F44DF">
            <w:pPr>
              <w:pStyle w:val="ConsPlusNormal"/>
              <w:jc w:val="both"/>
              <w:rPr>
                <w:sz w:val="24"/>
                <w:szCs w:val="24"/>
              </w:rPr>
            </w:pPr>
            <w:r w:rsidRPr="004F44DF">
              <w:rPr>
                <w:sz w:val="24"/>
                <w:szCs w:val="24"/>
              </w:rPr>
              <w:t xml:space="preserve">2024 год – </w:t>
            </w:r>
            <w:r w:rsidR="004F44DF" w:rsidRPr="004F44DF">
              <w:rPr>
                <w:sz w:val="24"/>
                <w:szCs w:val="24"/>
              </w:rPr>
              <w:t>48 400,0</w:t>
            </w:r>
            <w:r w:rsidRPr="004F44DF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735186" w:rsidRPr="009A2DAC" w:rsidRDefault="009A2DAC" w:rsidP="00B77E37">
      <w:pPr>
        <w:pStyle w:val="ConsPlusNormal"/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;</w:t>
      </w:r>
    </w:p>
    <w:p w:rsidR="00A32272" w:rsidRPr="005D0E9A" w:rsidRDefault="00A32272" w:rsidP="000B685E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="000B685E" w:rsidRPr="005D0E9A">
        <w:rPr>
          <w:rFonts w:ascii="Times New Roman" w:hAnsi="Times New Roman"/>
          <w:lang w:val="ru-RU" w:eastAsia="ru-RU"/>
        </w:rPr>
        <w:t>Позици</w:t>
      </w:r>
      <w:r w:rsidRPr="005D0E9A">
        <w:rPr>
          <w:rFonts w:ascii="Times New Roman" w:hAnsi="Times New Roman"/>
          <w:lang w:val="ru-RU" w:eastAsia="ru-RU"/>
        </w:rPr>
        <w:t>и</w:t>
      </w:r>
      <w:r w:rsidR="000B685E" w:rsidRPr="005D0E9A">
        <w:rPr>
          <w:rFonts w:ascii="Times New Roman" w:hAnsi="Times New Roman"/>
          <w:lang w:val="ru-RU" w:eastAsia="ru-RU"/>
        </w:rPr>
        <w:t xml:space="preserve"> «Ожидаемые результаты реализации подпрограммы»</w:t>
      </w:r>
      <w:r w:rsidRPr="005D0E9A">
        <w:rPr>
          <w:rFonts w:ascii="Times New Roman" w:hAnsi="Times New Roman"/>
          <w:lang w:val="ru-RU" w:eastAsia="ru-RU"/>
        </w:rPr>
        <w:t xml:space="preserve"> слово «аппарата» </w:t>
      </w:r>
      <w:r w:rsidR="005D0E9A" w:rsidRPr="005D0E9A">
        <w:rPr>
          <w:rFonts w:ascii="Times New Roman" w:hAnsi="Times New Roman"/>
          <w:lang w:val="ru-RU" w:eastAsia="ru-RU"/>
        </w:rPr>
        <w:t>заменить словом «Администрации».</w:t>
      </w:r>
    </w:p>
    <w:p w:rsidR="00A32272" w:rsidRDefault="00A32272" w:rsidP="000B685E">
      <w:pPr>
        <w:ind w:firstLine="709"/>
        <w:jc w:val="both"/>
        <w:rPr>
          <w:rFonts w:ascii="Times New Roman" w:hAnsi="Times New Roman"/>
          <w:highlight w:val="yellow"/>
          <w:lang w:val="ru-RU" w:eastAsia="ru-RU"/>
        </w:rPr>
      </w:pPr>
    </w:p>
    <w:p w:rsidR="000B685E" w:rsidRPr="005D0E9A" w:rsidRDefault="000B685E" w:rsidP="003E27FF">
      <w:pPr>
        <w:ind w:firstLine="709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6.3. </w:t>
      </w:r>
      <w:r w:rsidR="00B45519" w:rsidRPr="005D0E9A">
        <w:rPr>
          <w:rFonts w:ascii="Times New Roman" w:hAnsi="Times New Roman"/>
          <w:lang w:val="ru-RU" w:eastAsia="ru-RU"/>
        </w:rPr>
        <w:t>В р</w:t>
      </w:r>
      <w:r w:rsidRPr="005D0E9A">
        <w:rPr>
          <w:rFonts w:ascii="Times New Roman" w:hAnsi="Times New Roman"/>
          <w:lang w:val="ru-RU" w:eastAsia="ru-RU"/>
        </w:rPr>
        <w:t>аздел</w:t>
      </w:r>
      <w:r w:rsidR="00B45519" w:rsidRPr="005D0E9A">
        <w:rPr>
          <w:rFonts w:ascii="Times New Roman" w:hAnsi="Times New Roman"/>
          <w:lang w:val="ru-RU" w:eastAsia="ru-RU"/>
        </w:rPr>
        <w:t>е</w:t>
      </w:r>
      <w:r w:rsidRPr="005D0E9A">
        <w:rPr>
          <w:rFonts w:ascii="Times New Roman" w:hAnsi="Times New Roman"/>
          <w:lang w:val="ru-RU" w:eastAsia="ru-RU"/>
        </w:rPr>
        <w:t xml:space="preserve"> 1 </w:t>
      </w:r>
      <w:r w:rsidR="00B45519" w:rsidRPr="005D0E9A">
        <w:rPr>
          <w:rFonts w:ascii="Times New Roman" w:hAnsi="Times New Roman"/>
          <w:lang w:val="ru-RU" w:eastAsia="ru-RU"/>
        </w:rPr>
        <w:t xml:space="preserve">(Обоснование целей, задач и ожидаемых результатов подпрограммы) </w:t>
      </w:r>
      <w:r w:rsidR="00B00903" w:rsidRPr="005D0E9A">
        <w:rPr>
          <w:rFonts w:ascii="Times New Roman" w:hAnsi="Times New Roman"/>
          <w:lang w:val="ru-RU" w:eastAsia="ru-RU"/>
        </w:rPr>
        <w:t xml:space="preserve">в абзаце </w:t>
      </w:r>
      <w:r w:rsidR="00B45519" w:rsidRPr="005D0E9A">
        <w:rPr>
          <w:rFonts w:ascii="Times New Roman" w:hAnsi="Times New Roman"/>
          <w:lang w:val="ru-RU" w:eastAsia="ru-RU"/>
        </w:rPr>
        <w:t>десят</w:t>
      </w:r>
      <w:r w:rsidR="00B00903" w:rsidRPr="005D0E9A">
        <w:rPr>
          <w:rFonts w:ascii="Times New Roman" w:hAnsi="Times New Roman"/>
          <w:lang w:val="ru-RU" w:eastAsia="ru-RU"/>
        </w:rPr>
        <w:t xml:space="preserve">ом </w:t>
      </w:r>
      <w:r w:rsidR="00B45519" w:rsidRPr="005D0E9A">
        <w:rPr>
          <w:rFonts w:ascii="Times New Roman" w:hAnsi="Times New Roman"/>
          <w:lang w:val="ru-RU" w:eastAsia="ru-RU"/>
        </w:rPr>
        <w:t xml:space="preserve"> </w:t>
      </w:r>
      <w:r w:rsidR="003E27FF" w:rsidRPr="005D0E9A">
        <w:rPr>
          <w:rFonts w:ascii="Times New Roman" w:hAnsi="Times New Roman"/>
          <w:lang w:val="ru-RU" w:eastAsia="ru-RU"/>
        </w:rPr>
        <w:t>слово «аппарата» заменить словом</w:t>
      </w:r>
      <w:r w:rsidR="00B45519" w:rsidRPr="005D0E9A">
        <w:rPr>
          <w:rFonts w:ascii="Times New Roman" w:hAnsi="Times New Roman"/>
          <w:lang w:val="ru-RU" w:eastAsia="ru-RU"/>
        </w:rPr>
        <w:t xml:space="preserve"> </w:t>
      </w:r>
      <w:r w:rsidR="003E27FF" w:rsidRPr="005D0E9A">
        <w:rPr>
          <w:rFonts w:ascii="Times New Roman" w:hAnsi="Times New Roman"/>
          <w:lang w:val="ru-RU" w:eastAsia="ru-RU"/>
        </w:rPr>
        <w:t>«</w:t>
      </w:r>
      <w:r w:rsidR="00B45519" w:rsidRPr="005D0E9A">
        <w:rPr>
          <w:rFonts w:ascii="Times New Roman" w:hAnsi="Times New Roman"/>
          <w:lang w:val="ru-RU" w:eastAsia="ru-RU"/>
        </w:rPr>
        <w:t>Администрации</w:t>
      </w:r>
      <w:r w:rsidR="003E27FF" w:rsidRPr="005D0E9A">
        <w:rPr>
          <w:rFonts w:ascii="Times New Roman" w:hAnsi="Times New Roman"/>
          <w:lang w:val="ru-RU" w:eastAsia="ru-RU"/>
        </w:rPr>
        <w:t>»</w:t>
      </w:r>
      <w:r w:rsidR="00B45519" w:rsidRPr="005D0E9A">
        <w:rPr>
          <w:rFonts w:ascii="Times New Roman" w:hAnsi="Times New Roman"/>
          <w:lang w:val="ru-RU" w:eastAsia="ru-RU"/>
        </w:rPr>
        <w:t>.</w:t>
      </w:r>
    </w:p>
    <w:p w:rsidR="00B45519" w:rsidRPr="005D0E9A" w:rsidRDefault="00B45519" w:rsidP="00B45519">
      <w:pPr>
        <w:ind w:firstLine="709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>В разделе 2 (Характеристика основных мероприятий подпрограммы):</w:t>
      </w:r>
    </w:p>
    <w:p w:rsidR="00B45519" w:rsidRPr="00B45519" w:rsidRDefault="00B00903" w:rsidP="00B45519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шестом абзаце </w:t>
      </w:r>
      <w:r w:rsidR="00354DD1" w:rsidRPr="005D0E9A">
        <w:rPr>
          <w:rFonts w:ascii="Times New Roman" w:hAnsi="Times New Roman"/>
          <w:lang w:val="ru-RU" w:eastAsia="ru-RU"/>
        </w:rPr>
        <w:t>пункт</w:t>
      </w:r>
      <w:r w:rsidRPr="005D0E9A">
        <w:rPr>
          <w:rFonts w:ascii="Times New Roman" w:hAnsi="Times New Roman"/>
          <w:lang w:val="ru-RU" w:eastAsia="ru-RU"/>
        </w:rPr>
        <w:t>а</w:t>
      </w:r>
      <w:r w:rsidR="00354DD1" w:rsidRPr="005D0E9A">
        <w:rPr>
          <w:rFonts w:ascii="Times New Roman" w:hAnsi="Times New Roman"/>
          <w:lang w:val="ru-RU" w:eastAsia="ru-RU"/>
        </w:rPr>
        <w:t xml:space="preserve"> 2.3</w:t>
      </w:r>
      <w:r w:rsidR="00B45519" w:rsidRPr="005D0E9A">
        <w:rPr>
          <w:rFonts w:ascii="Times New Roman" w:hAnsi="Times New Roman"/>
          <w:lang w:val="ru-RU" w:eastAsia="ru-RU"/>
        </w:rPr>
        <w:t xml:space="preserve"> </w:t>
      </w:r>
      <w:r w:rsidR="00EE0C20" w:rsidRPr="005D0E9A">
        <w:rPr>
          <w:rFonts w:ascii="Times New Roman" w:hAnsi="Times New Roman"/>
          <w:lang w:val="ru-RU" w:eastAsia="ru-RU"/>
        </w:rPr>
        <w:t>слово «аппарата» заменить словом</w:t>
      </w:r>
      <w:r w:rsidR="00B45519" w:rsidRPr="005D0E9A">
        <w:rPr>
          <w:rFonts w:ascii="Times New Roman" w:hAnsi="Times New Roman"/>
          <w:lang w:val="ru-RU" w:eastAsia="ru-RU"/>
        </w:rPr>
        <w:t xml:space="preserve"> </w:t>
      </w:r>
      <w:r w:rsidR="00EE0C20" w:rsidRPr="005D0E9A">
        <w:rPr>
          <w:rFonts w:ascii="Times New Roman" w:hAnsi="Times New Roman"/>
          <w:lang w:val="ru-RU" w:eastAsia="ru-RU"/>
        </w:rPr>
        <w:t>«</w:t>
      </w:r>
      <w:r w:rsidR="00B45519" w:rsidRPr="005D0E9A">
        <w:rPr>
          <w:rFonts w:ascii="Times New Roman" w:hAnsi="Times New Roman"/>
          <w:lang w:val="ru-RU" w:eastAsia="ru-RU"/>
        </w:rPr>
        <w:t>Администрации».</w:t>
      </w:r>
    </w:p>
    <w:p w:rsidR="00B45519" w:rsidRDefault="00B45519" w:rsidP="00B45519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0831C6" w:rsidRDefault="000831C6" w:rsidP="00B45519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7. В приложении 1 к государственной программе</w:t>
      </w:r>
      <w:r w:rsidR="00EE0C20">
        <w:rPr>
          <w:rFonts w:ascii="Times New Roman" w:hAnsi="Times New Roman"/>
          <w:lang w:val="ru-RU" w:eastAsia="ru-RU"/>
        </w:rPr>
        <w:t xml:space="preserve"> (Структура государственной программы Ленинградской области «Цифровое развитие Ленинградской области»)</w:t>
      </w:r>
      <w:r>
        <w:rPr>
          <w:rFonts w:ascii="Times New Roman" w:hAnsi="Times New Roman"/>
          <w:lang w:val="ru-RU" w:eastAsia="ru-RU"/>
        </w:rPr>
        <w:t xml:space="preserve">: </w:t>
      </w:r>
    </w:p>
    <w:p w:rsidR="00B00903" w:rsidRPr="005D0E9A" w:rsidRDefault="00E35951" w:rsidP="00B00903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>В части 1</w:t>
      </w:r>
      <w:r w:rsidR="00B00903" w:rsidRPr="005D0E9A">
        <w:rPr>
          <w:rFonts w:ascii="Times New Roman" w:hAnsi="Times New Roman"/>
          <w:lang w:val="ru-RU" w:eastAsia="ru-RU"/>
        </w:rPr>
        <w:t xml:space="preserve"> (Перечень основных мероприятий государственной программы)</w:t>
      </w:r>
      <w:r w:rsidR="000A17C5" w:rsidRPr="005D0E9A">
        <w:rPr>
          <w:rFonts w:ascii="Times New Roman" w:hAnsi="Times New Roman"/>
          <w:lang w:val="ru-RU" w:eastAsia="ru-RU"/>
        </w:rPr>
        <w:t>:</w:t>
      </w:r>
    </w:p>
    <w:p w:rsidR="00E35951" w:rsidRPr="00653F9A" w:rsidRDefault="000A17C5" w:rsidP="00B00903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в</w:t>
      </w:r>
      <w:r w:rsidR="00560ED3">
        <w:rPr>
          <w:rFonts w:ascii="Times New Roman" w:hAnsi="Times New Roman"/>
          <w:lang w:val="ru-RU" w:eastAsia="ru-RU"/>
        </w:rPr>
        <w:t xml:space="preserve"> пункт</w:t>
      </w:r>
      <w:r>
        <w:rPr>
          <w:rFonts w:ascii="Times New Roman" w:hAnsi="Times New Roman"/>
          <w:lang w:val="ru-RU" w:eastAsia="ru-RU"/>
        </w:rPr>
        <w:t>е</w:t>
      </w:r>
      <w:r w:rsidR="00E35951">
        <w:rPr>
          <w:rFonts w:ascii="Times New Roman" w:hAnsi="Times New Roman"/>
          <w:lang w:val="ru-RU" w:eastAsia="ru-RU"/>
        </w:rPr>
        <w:t xml:space="preserve"> 2 </w:t>
      </w:r>
      <w:r>
        <w:rPr>
          <w:rFonts w:ascii="Times New Roman" w:hAnsi="Times New Roman"/>
          <w:lang w:val="ru-RU" w:eastAsia="ru-RU"/>
        </w:rPr>
        <w:t xml:space="preserve">графу 3 </w:t>
      </w:r>
      <w:r w:rsidR="00E35951">
        <w:rPr>
          <w:rFonts w:ascii="Times New Roman" w:hAnsi="Times New Roman"/>
          <w:lang w:val="ru-RU" w:eastAsia="ru-RU"/>
        </w:rPr>
        <w:t>изложить в следующей редакции «</w:t>
      </w:r>
      <w:r w:rsidR="00E35951" w:rsidRPr="00787126">
        <w:rPr>
          <w:rFonts w:ascii="Times New Roman" w:hAnsi="Times New Roman"/>
          <w:lang w:val="ru-RU" w:eastAsia="ru-RU"/>
        </w:rPr>
        <w:t>Количество районов Ленинградской области (городских округов), в отношении которых создана картографическая основа с высоки</w:t>
      </w:r>
      <w:r w:rsidR="00653F9A">
        <w:rPr>
          <w:rFonts w:ascii="Times New Roman" w:hAnsi="Times New Roman"/>
          <w:lang w:val="ru-RU" w:eastAsia="ru-RU"/>
        </w:rPr>
        <w:t>м пространственным разрешением»</w:t>
      </w:r>
      <w:r w:rsidR="00653F9A" w:rsidRPr="00653F9A">
        <w:rPr>
          <w:rFonts w:ascii="Times New Roman" w:hAnsi="Times New Roman"/>
          <w:lang w:val="ru-RU" w:eastAsia="ru-RU"/>
        </w:rPr>
        <w:t>;</w:t>
      </w:r>
    </w:p>
    <w:p w:rsidR="000831C6" w:rsidRPr="00653F9A" w:rsidRDefault="000A17C5" w:rsidP="00B45519">
      <w:pPr>
        <w:ind w:firstLine="709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 xml:space="preserve">в </w:t>
      </w:r>
      <w:r w:rsidR="00560ED3">
        <w:rPr>
          <w:rFonts w:ascii="Times New Roman" w:hAnsi="Times New Roman"/>
          <w:lang w:val="ru-RU" w:eastAsia="ru-RU"/>
        </w:rPr>
        <w:t>пункте</w:t>
      </w:r>
      <w:r w:rsidR="000831C6">
        <w:rPr>
          <w:rFonts w:ascii="Times New Roman" w:hAnsi="Times New Roman"/>
          <w:lang w:val="ru-RU" w:eastAsia="ru-RU"/>
        </w:rPr>
        <w:t xml:space="preserve"> 5</w:t>
      </w:r>
      <w:r>
        <w:rPr>
          <w:rFonts w:ascii="Times New Roman" w:hAnsi="Times New Roman"/>
          <w:lang w:val="ru-RU" w:eastAsia="ru-RU"/>
        </w:rPr>
        <w:t xml:space="preserve"> графу 2 </w:t>
      </w:r>
      <w:r w:rsidR="000831C6">
        <w:rPr>
          <w:rFonts w:ascii="Times New Roman" w:hAnsi="Times New Roman"/>
          <w:lang w:val="ru-RU" w:eastAsia="ru-RU"/>
        </w:rPr>
        <w:t>изложить в следующей редакции «</w:t>
      </w:r>
      <w:r w:rsidR="00787126" w:rsidRPr="00787126">
        <w:rPr>
          <w:rFonts w:ascii="Times New Roman" w:hAnsi="Times New Roman"/>
          <w:lang w:val="ru-RU" w:eastAsia="ru-RU"/>
        </w:rPr>
        <w:t>Подпрограмма</w:t>
      </w:r>
      <w:r w:rsidR="00787126" w:rsidRPr="00787126">
        <w:rPr>
          <w:rFonts w:ascii="Times New Roman" w:eastAsiaTheme="minorHAnsi" w:hAnsi="Times New Roman"/>
          <w:lang w:val="ru-RU"/>
        </w:rPr>
        <w:t xml:space="preserve"> 5 «</w:t>
      </w:r>
      <w:r w:rsidR="000831C6" w:rsidRPr="00ED4E2C">
        <w:rPr>
          <w:rFonts w:ascii="Times New Roman" w:eastAsiaTheme="minorHAnsi" w:hAnsi="Times New Roman"/>
          <w:lang w:val="ru-RU"/>
        </w:rPr>
        <w:t>Формирование единого информационно-коммуникационного пространства в развитие государственной гражданской службы Ленинградской области</w:t>
      </w:r>
      <w:r w:rsidR="00653F9A">
        <w:rPr>
          <w:rFonts w:ascii="Times New Roman" w:eastAsiaTheme="minorHAnsi" w:hAnsi="Times New Roman"/>
          <w:lang w:val="ru-RU"/>
        </w:rPr>
        <w:t>»</w:t>
      </w:r>
      <w:r w:rsidR="00653F9A" w:rsidRPr="00653F9A">
        <w:rPr>
          <w:rFonts w:ascii="Times New Roman" w:eastAsiaTheme="minorHAnsi" w:hAnsi="Times New Roman"/>
          <w:lang w:val="ru-RU"/>
        </w:rPr>
        <w:t>;</w:t>
      </w:r>
    </w:p>
    <w:p w:rsidR="00B45519" w:rsidRPr="00653F9A" w:rsidRDefault="00B45519" w:rsidP="00B45519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="00560ED3" w:rsidRPr="005D0E9A">
        <w:rPr>
          <w:rFonts w:ascii="Times New Roman" w:hAnsi="Times New Roman"/>
          <w:lang w:val="ru-RU" w:eastAsia="ru-RU"/>
        </w:rPr>
        <w:t>пункте</w:t>
      </w:r>
      <w:r w:rsidRPr="005D0E9A">
        <w:rPr>
          <w:rFonts w:ascii="Times New Roman" w:hAnsi="Times New Roman"/>
          <w:lang w:val="ru-RU" w:eastAsia="ru-RU"/>
        </w:rPr>
        <w:t xml:space="preserve"> 5</w:t>
      </w:r>
      <w:r w:rsidR="000A17C5" w:rsidRPr="005D0E9A">
        <w:rPr>
          <w:rFonts w:ascii="Times New Roman" w:hAnsi="Times New Roman"/>
          <w:lang w:val="ru-RU" w:eastAsia="ru-RU"/>
        </w:rPr>
        <w:t xml:space="preserve"> в</w:t>
      </w:r>
      <w:r w:rsidRPr="005D0E9A">
        <w:rPr>
          <w:rFonts w:ascii="Times New Roman" w:hAnsi="Times New Roman"/>
          <w:lang w:val="ru-RU" w:eastAsia="ru-RU"/>
        </w:rPr>
        <w:t xml:space="preserve"> граф</w:t>
      </w:r>
      <w:r w:rsidR="000A17C5" w:rsidRPr="005D0E9A">
        <w:rPr>
          <w:rFonts w:ascii="Times New Roman" w:hAnsi="Times New Roman"/>
          <w:lang w:val="ru-RU" w:eastAsia="ru-RU"/>
        </w:rPr>
        <w:t>е</w:t>
      </w:r>
      <w:r w:rsidRPr="005D0E9A">
        <w:rPr>
          <w:rFonts w:ascii="Times New Roman" w:hAnsi="Times New Roman"/>
          <w:lang w:val="ru-RU" w:eastAsia="ru-RU"/>
        </w:rPr>
        <w:t xml:space="preserve"> 3 </w:t>
      </w:r>
      <w:r w:rsidR="00EE0C20" w:rsidRPr="005D0E9A">
        <w:rPr>
          <w:rFonts w:ascii="Times New Roman" w:hAnsi="Times New Roman"/>
          <w:lang w:val="ru-RU" w:eastAsia="ru-RU"/>
        </w:rPr>
        <w:t>слово «аппарата» заменить на «</w:t>
      </w:r>
      <w:r w:rsidR="009254F5" w:rsidRPr="005D0E9A">
        <w:rPr>
          <w:rFonts w:ascii="Times New Roman" w:hAnsi="Times New Roman"/>
          <w:lang w:val="ru-RU" w:eastAsia="ru-RU"/>
        </w:rPr>
        <w:t>Администрации Губернатора и Правительства Ленинградской области</w:t>
      </w:r>
      <w:r w:rsidR="00653F9A">
        <w:rPr>
          <w:rFonts w:ascii="Times New Roman" w:hAnsi="Times New Roman"/>
          <w:lang w:val="ru-RU" w:eastAsia="ru-RU"/>
        </w:rPr>
        <w:t>»</w:t>
      </w:r>
      <w:r w:rsidR="00653F9A" w:rsidRPr="00653F9A">
        <w:rPr>
          <w:rFonts w:ascii="Times New Roman" w:hAnsi="Times New Roman"/>
          <w:lang w:val="ru-RU" w:eastAsia="ru-RU"/>
        </w:rPr>
        <w:t>;</w:t>
      </w:r>
    </w:p>
    <w:p w:rsidR="006B2B92" w:rsidRPr="00653F9A" w:rsidRDefault="006B2B92" w:rsidP="00B45519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="00560ED3" w:rsidRPr="005D0E9A">
        <w:rPr>
          <w:rFonts w:ascii="Times New Roman" w:hAnsi="Times New Roman"/>
          <w:lang w:val="ru-RU" w:eastAsia="ru-RU"/>
        </w:rPr>
        <w:t>пункте</w:t>
      </w:r>
      <w:r w:rsidRPr="005D0E9A">
        <w:rPr>
          <w:rFonts w:ascii="Times New Roman" w:hAnsi="Times New Roman"/>
          <w:lang w:val="ru-RU" w:eastAsia="ru-RU"/>
        </w:rPr>
        <w:t xml:space="preserve"> 5.4 </w:t>
      </w:r>
      <w:r w:rsidR="000A17C5" w:rsidRPr="005D0E9A">
        <w:rPr>
          <w:rFonts w:ascii="Times New Roman" w:hAnsi="Times New Roman"/>
          <w:lang w:val="ru-RU" w:eastAsia="ru-RU"/>
        </w:rPr>
        <w:t xml:space="preserve">в </w:t>
      </w:r>
      <w:r w:rsidRPr="005D0E9A">
        <w:rPr>
          <w:rFonts w:ascii="Times New Roman" w:hAnsi="Times New Roman"/>
          <w:lang w:val="ru-RU" w:eastAsia="ru-RU"/>
        </w:rPr>
        <w:t>граф</w:t>
      </w:r>
      <w:r w:rsidR="000A17C5" w:rsidRPr="005D0E9A">
        <w:rPr>
          <w:rFonts w:ascii="Times New Roman" w:hAnsi="Times New Roman"/>
          <w:lang w:val="ru-RU" w:eastAsia="ru-RU"/>
        </w:rPr>
        <w:t>е</w:t>
      </w:r>
      <w:r w:rsidRPr="005D0E9A">
        <w:rPr>
          <w:rFonts w:ascii="Times New Roman" w:hAnsi="Times New Roman"/>
          <w:lang w:val="ru-RU" w:eastAsia="ru-RU"/>
        </w:rPr>
        <w:t xml:space="preserve"> 3 </w:t>
      </w:r>
      <w:r w:rsidR="00EE0C20" w:rsidRPr="005D0E9A">
        <w:rPr>
          <w:rFonts w:ascii="Times New Roman" w:hAnsi="Times New Roman"/>
          <w:lang w:val="ru-RU" w:eastAsia="ru-RU"/>
        </w:rPr>
        <w:t>слово «аппарата» заменить словом «</w:t>
      </w:r>
      <w:r w:rsidRPr="005D0E9A">
        <w:rPr>
          <w:rFonts w:ascii="Times New Roman" w:hAnsi="Times New Roman"/>
          <w:lang w:val="ru-RU" w:eastAsia="ru-RU"/>
        </w:rPr>
        <w:t>Администрации</w:t>
      </w:r>
      <w:r w:rsidR="00EE0C20" w:rsidRPr="005D0E9A">
        <w:rPr>
          <w:rFonts w:ascii="Times New Roman" w:hAnsi="Times New Roman"/>
          <w:lang w:val="ru-RU" w:eastAsia="ru-RU"/>
        </w:rPr>
        <w:t>»</w:t>
      </w:r>
      <w:r w:rsidR="00653F9A" w:rsidRPr="00653F9A">
        <w:rPr>
          <w:rFonts w:ascii="Times New Roman" w:hAnsi="Times New Roman"/>
          <w:lang w:val="ru-RU" w:eastAsia="ru-RU"/>
        </w:rPr>
        <w:t>.</w:t>
      </w:r>
    </w:p>
    <w:p w:rsidR="000A17C5" w:rsidRPr="005D0E9A" w:rsidRDefault="000A17C5" w:rsidP="000A17C5">
      <w:pPr>
        <w:ind w:firstLine="709"/>
        <w:jc w:val="both"/>
        <w:rPr>
          <w:rFonts w:ascii="Times New Roman" w:hAnsi="Times New Roman"/>
          <w:lang w:val="ru-RU" w:eastAsia="ru-RU"/>
        </w:rPr>
      </w:pPr>
      <w:proofErr w:type="gramStart"/>
      <w:r w:rsidRPr="005D0E9A">
        <w:rPr>
          <w:rFonts w:ascii="Times New Roman" w:hAnsi="Times New Roman"/>
          <w:lang w:val="ru-RU" w:eastAsia="ru-RU"/>
        </w:rPr>
        <w:t>В части 2 (Перечень проектов, включенных в государственную программу (проектная часть государственной программы)</w:t>
      </w:r>
      <w:proofErr w:type="gramEnd"/>
    </w:p>
    <w:p w:rsidR="000A17C5" w:rsidRPr="005D0E9A" w:rsidRDefault="00560ED3" w:rsidP="000A17C5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eastAsiaTheme="minorHAnsi" w:hAnsi="Times New Roman"/>
          <w:lang w:val="ru-RU"/>
        </w:rPr>
        <w:t>пункт</w:t>
      </w:r>
      <w:r w:rsidR="000A17C5" w:rsidRPr="005D0E9A">
        <w:rPr>
          <w:rFonts w:ascii="Times New Roman" w:eastAsiaTheme="minorHAnsi" w:hAnsi="Times New Roman"/>
          <w:lang w:val="ru-RU"/>
        </w:rPr>
        <w:t xml:space="preserve"> 1.1. признать утратившей силу</w:t>
      </w:r>
      <w:r w:rsidR="000A17C5" w:rsidRPr="005D0E9A">
        <w:rPr>
          <w:rFonts w:ascii="Times New Roman" w:hAnsi="Times New Roman"/>
          <w:lang w:val="ru-RU" w:eastAsia="ru-RU"/>
        </w:rPr>
        <w:t>;</w:t>
      </w:r>
    </w:p>
    <w:p w:rsidR="006B2B92" w:rsidRPr="005D0E9A" w:rsidRDefault="006B2B92" w:rsidP="006B2B92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="00560ED3" w:rsidRPr="005D0E9A">
        <w:rPr>
          <w:rFonts w:ascii="Times New Roman" w:hAnsi="Times New Roman"/>
          <w:lang w:val="ru-RU" w:eastAsia="ru-RU"/>
        </w:rPr>
        <w:t>пункте</w:t>
      </w:r>
      <w:r w:rsidRPr="005D0E9A">
        <w:rPr>
          <w:rFonts w:ascii="Times New Roman" w:hAnsi="Times New Roman"/>
          <w:lang w:val="ru-RU" w:eastAsia="ru-RU"/>
        </w:rPr>
        <w:t xml:space="preserve"> 2.1 </w:t>
      </w:r>
      <w:r w:rsidR="000A17C5" w:rsidRPr="005D0E9A">
        <w:rPr>
          <w:rFonts w:ascii="Times New Roman" w:hAnsi="Times New Roman"/>
          <w:lang w:val="ru-RU" w:eastAsia="ru-RU"/>
        </w:rPr>
        <w:t xml:space="preserve">в </w:t>
      </w:r>
      <w:r w:rsidRPr="005D0E9A">
        <w:rPr>
          <w:rFonts w:ascii="Times New Roman" w:hAnsi="Times New Roman"/>
          <w:lang w:val="ru-RU" w:eastAsia="ru-RU"/>
        </w:rPr>
        <w:t>граф</w:t>
      </w:r>
      <w:r w:rsidR="000A17C5" w:rsidRPr="005D0E9A">
        <w:rPr>
          <w:rFonts w:ascii="Times New Roman" w:hAnsi="Times New Roman"/>
          <w:lang w:val="ru-RU" w:eastAsia="ru-RU"/>
        </w:rPr>
        <w:t>е</w:t>
      </w:r>
      <w:r w:rsidRPr="005D0E9A">
        <w:rPr>
          <w:rFonts w:ascii="Times New Roman" w:hAnsi="Times New Roman"/>
          <w:lang w:val="ru-RU" w:eastAsia="ru-RU"/>
        </w:rPr>
        <w:t xml:space="preserve"> 4 </w:t>
      </w:r>
      <w:r w:rsidR="00EE0C20" w:rsidRPr="005D0E9A">
        <w:rPr>
          <w:rFonts w:ascii="Times New Roman" w:hAnsi="Times New Roman"/>
          <w:lang w:val="ru-RU" w:eastAsia="ru-RU"/>
        </w:rPr>
        <w:t>слово «аппарат» заменить словом</w:t>
      </w:r>
      <w:r w:rsidRPr="005D0E9A">
        <w:rPr>
          <w:rFonts w:ascii="Times New Roman" w:hAnsi="Times New Roman"/>
          <w:lang w:val="ru-RU" w:eastAsia="ru-RU"/>
        </w:rPr>
        <w:t xml:space="preserve"> </w:t>
      </w:r>
      <w:r w:rsidR="00EE0C20" w:rsidRPr="005D0E9A">
        <w:rPr>
          <w:rFonts w:ascii="Times New Roman" w:hAnsi="Times New Roman"/>
          <w:lang w:val="ru-RU" w:eastAsia="ru-RU"/>
        </w:rPr>
        <w:t>«</w:t>
      </w:r>
      <w:r w:rsidRPr="005D0E9A">
        <w:rPr>
          <w:rFonts w:ascii="Times New Roman" w:hAnsi="Times New Roman"/>
          <w:lang w:val="ru-RU" w:eastAsia="ru-RU"/>
        </w:rPr>
        <w:t>Администрация</w:t>
      </w:r>
      <w:r w:rsidR="00EE0C20" w:rsidRPr="005D0E9A">
        <w:rPr>
          <w:rFonts w:ascii="Times New Roman" w:hAnsi="Times New Roman"/>
          <w:lang w:val="ru-RU" w:eastAsia="ru-RU"/>
        </w:rPr>
        <w:t>»</w:t>
      </w:r>
      <w:r w:rsidRPr="005D0E9A">
        <w:rPr>
          <w:rFonts w:ascii="Times New Roman" w:hAnsi="Times New Roman"/>
          <w:lang w:val="ru-RU" w:eastAsia="ru-RU"/>
        </w:rPr>
        <w:t>.</w:t>
      </w:r>
    </w:p>
    <w:p w:rsidR="00052394" w:rsidRPr="005D0E9A" w:rsidRDefault="00052394" w:rsidP="003954EA">
      <w:pPr>
        <w:rPr>
          <w:rFonts w:ascii="Times New Roman" w:hAnsi="Times New Roman"/>
          <w:lang w:val="ru-RU" w:eastAsia="ru-RU"/>
        </w:rPr>
      </w:pPr>
    </w:p>
    <w:p w:rsidR="007611E7" w:rsidRPr="009A2DAC" w:rsidRDefault="007611E7" w:rsidP="00166B0A">
      <w:pPr>
        <w:pStyle w:val="ConsPlusNormal"/>
        <w:ind w:firstLine="709"/>
        <w:jc w:val="both"/>
        <w:rPr>
          <w:sz w:val="24"/>
          <w:szCs w:val="24"/>
        </w:rPr>
      </w:pPr>
      <w:r w:rsidRPr="005D0E9A">
        <w:rPr>
          <w:sz w:val="24"/>
          <w:szCs w:val="24"/>
        </w:rPr>
        <w:t xml:space="preserve">8. </w:t>
      </w:r>
      <w:r w:rsidR="00166B0A" w:rsidRPr="005D0E9A">
        <w:rPr>
          <w:sz w:val="24"/>
          <w:szCs w:val="24"/>
        </w:rPr>
        <w:t xml:space="preserve">Приложение 2 </w:t>
      </w:r>
      <w:r w:rsidR="002D2CC4" w:rsidRPr="005D0E9A">
        <w:rPr>
          <w:sz w:val="24"/>
          <w:szCs w:val="24"/>
        </w:rPr>
        <w:t xml:space="preserve">государственной программы </w:t>
      </w:r>
      <w:r w:rsidR="00BE4ACB" w:rsidRPr="005D0E9A">
        <w:rPr>
          <w:sz w:val="24"/>
          <w:szCs w:val="24"/>
        </w:rPr>
        <w:t xml:space="preserve">(Сведения о показателях (индикаторах) государственной программы Ленинградской области «Цифровое развитие Ленинградской области» и их значениях) </w:t>
      </w:r>
      <w:r w:rsidR="00166B0A" w:rsidRPr="005D0E9A">
        <w:rPr>
          <w:sz w:val="24"/>
          <w:szCs w:val="24"/>
        </w:rPr>
        <w:t>изложить в следующей редакции</w:t>
      </w:r>
      <w:r w:rsidR="009A2DAC" w:rsidRPr="009A2DAC">
        <w:rPr>
          <w:sz w:val="24"/>
          <w:szCs w:val="24"/>
        </w:rPr>
        <w:t>:</w:t>
      </w:r>
    </w:p>
    <w:p w:rsidR="007611E7" w:rsidRPr="005D0E9A" w:rsidRDefault="007611E7" w:rsidP="009A2DAC">
      <w:pPr>
        <w:pStyle w:val="ConsPlusNormal"/>
        <w:ind w:firstLine="540"/>
        <w:jc w:val="center"/>
        <w:rPr>
          <w:sz w:val="22"/>
          <w:szCs w:val="22"/>
        </w:rPr>
      </w:pPr>
      <w:r w:rsidRPr="005D0E9A">
        <w:rPr>
          <w:sz w:val="24"/>
          <w:szCs w:val="24"/>
        </w:rPr>
        <w:t>«</w:t>
      </w:r>
      <w:r w:rsidR="002D2CC4" w:rsidRPr="005D0E9A">
        <w:rPr>
          <w:sz w:val="24"/>
          <w:szCs w:val="24"/>
        </w:rPr>
        <w:t>Сведения о показателях (индикаторах) государственной программы Ленинградской области «Цифровое развитие Ленинградской области» и их значениях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8"/>
        <w:gridCol w:w="2562"/>
        <w:gridCol w:w="1414"/>
        <w:gridCol w:w="1202"/>
        <w:gridCol w:w="1157"/>
        <w:gridCol w:w="1127"/>
        <w:gridCol w:w="1127"/>
        <w:gridCol w:w="1269"/>
        <w:gridCol w:w="1273"/>
        <w:gridCol w:w="1273"/>
        <w:gridCol w:w="1814"/>
      </w:tblGrid>
      <w:tr w:rsidR="007611E7" w:rsidRPr="002C4D2C" w:rsidTr="00C525A0">
        <w:trPr>
          <w:trHeight w:val="30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N </w:t>
            </w:r>
            <w:proofErr w:type="gram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1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Наименование показателя (индикатора)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2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Значения показателей (индикаторов)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Удельный вес подпрограммы (показателя)</w:t>
            </w:r>
          </w:p>
        </w:tc>
      </w:tr>
      <w:tr w:rsidR="007611E7" w:rsidRPr="002C4D2C" w:rsidTr="00653F9A">
        <w:trPr>
          <w:trHeight w:val="60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2019 год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2020 год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2021 год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2022 год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2023 год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2024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3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</w:tr>
      <w:tr w:rsidR="007611E7" w:rsidRPr="00492B21" w:rsidTr="00C525A0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7611E7" w:rsidRPr="002C4D2C" w:rsidTr="00653F9A">
        <w:trPr>
          <w:trHeight w:val="126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Уровень удовлетворенности граждан Российской Федерации, проживающих на территории Ленинградской области, качеством предоставления государственных и муниципальных услуг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6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892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Обеспечение функционирования инфраструктуры связи и обмена информацией электронного правительства Ленинградской области, а также информационной инфраструктуры в полном объеме от потребностей органов исполнительной власти Ленинградской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90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036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Уровень защиты данных в государственных информационных системах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115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  <w:r w:rsidR="007611E7"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9254F5">
        <w:trPr>
          <w:trHeight w:val="1118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BA511C" w:rsidRDefault="00BA511C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BA511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районов Ленинградской области (городских округов), в отношении которых создана картографическая основа с высоким пространственным разрешением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294CF6">
        <w:trPr>
          <w:trHeight w:val="1261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294CF6">
        <w:trPr>
          <w:trHeight w:val="2179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9254F5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Доля автоматизированных функций кадровой работы </w:t>
            </w:r>
            <w:r w:rsidR="009254F5"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Администрации Губернатора и Правительства Ленинградской области</w:t>
            </w: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по вопросам функционирования единой кадровой службы и подбора, обучения и оценки персонала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9254F5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254F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9254F5">
        <w:trPr>
          <w:trHeight w:val="240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600"/>
        </w:trPr>
        <w:tc>
          <w:tcPr>
            <w:tcW w:w="43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Подпрограмма 1 "Цифровая трансформация государственного управления Ленинградской области"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0,225</w:t>
            </w:r>
          </w:p>
        </w:tc>
      </w:tr>
      <w:tr w:rsidR="007611E7" w:rsidRPr="002C4D2C" w:rsidTr="00C525A0">
        <w:trPr>
          <w:trHeight w:val="184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166B0A"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9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2746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Доля приоритетных государственных услуг и сервисов, соответствующих целевой модели цифровой трансформации (предоставление многоканально без необходимости личного посещения государственных органов и иных организаций, с применением реестровой модели, онлайн (в автоматическом режиме), </w:t>
            </w:r>
            <w:proofErr w:type="spell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проактивно</w:t>
            </w:r>
            <w:proofErr w:type="spellEnd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2A4CD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9254F5">
        <w:trPr>
          <w:trHeight w:val="24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9254F5">
        <w:trPr>
          <w:trHeight w:val="126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отказов при предоставлении приоритетных государственных услуг и сервисов от числа отказов в 2018 году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166B0A"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140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78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услуг по обеспечению предоставления государственных, муниципальных и иных услуг в многофункциональных центрах предоставления государственных (муниципальных) услуг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C525A0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525A0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045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525A0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4 364 432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4 381 889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4 399 417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4 575 394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4 758 410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12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4 267 893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63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166B0A"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9254F5">
        <w:trPr>
          <w:trHeight w:val="94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9254F5">
        <w:trPr>
          <w:trHeight w:val="142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5A13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  <w:r w:rsidR="005A1320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уникальных процессов, оптимизация по которым составила не менее 20 проц. удельных затрат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138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754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обращений заявителей за сведениями о поквартирном учете через МФЦ и портал государственных услуг Ленинградской области в общем количестве обращений за сведениями о поквартирном учете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2A4CD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1801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AC4B86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900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Доля закрытой потребности по аппаратному обеспечению рабочих мест сотрудников органов исполнительной власти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123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94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Количество жителей Ленинградской области, воспользовавшихся услугами </w:t>
            </w:r>
            <w:proofErr w:type="spell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суперсервиса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Чел.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  <w:r w:rsidR="007611E7"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A235F" w:rsidP="007611E7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C525A0">
        <w:trPr>
          <w:trHeight w:val="94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600"/>
        </w:trPr>
        <w:tc>
          <w:tcPr>
            <w:tcW w:w="43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Подпрограмма 2 "</w:t>
            </w:r>
            <w:proofErr w:type="spell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Цифровизация</w:t>
            </w:r>
            <w:proofErr w:type="spellEnd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отраслей экономики и социальной сферы в Ленинградской области"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0,225</w:t>
            </w:r>
          </w:p>
        </w:tc>
      </w:tr>
      <w:tr w:rsidR="007611E7" w:rsidRPr="002C4D2C" w:rsidTr="00C525A0">
        <w:trPr>
          <w:trHeight w:val="135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районов (городских округов), подключенных к государственной информационной системе обеспечения градостроительной деятельности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0,25</w:t>
            </w:r>
          </w:p>
        </w:tc>
      </w:tr>
      <w:tr w:rsidR="007611E7" w:rsidRPr="002C4D2C" w:rsidTr="00C525A0">
        <w:trPr>
          <w:trHeight w:val="126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110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выпускников системы профессионального образования с ключевыми компетенциями цифровой экономики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Тыс. чел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C525A0" w:rsidRDefault="002A4CD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1,001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1,335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1,335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1,335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1,335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0,25</w:t>
            </w:r>
          </w:p>
        </w:tc>
      </w:tr>
      <w:tr w:rsidR="007611E7" w:rsidRPr="002C4D2C" w:rsidTr="00C525A0">
        <w:trPr>
          <w:trHeight w:val="6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380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Количество специалистов, прошедших переобучение по компетенциям цифровой экономики в рамках дополнительного образования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Тыс. чел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2A4CD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6,3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7,6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0,25</w:t>
            </w:r>
          </w:p>
        </w:tc>
      </w:tr>
      <w:tr w:rsidR="007611E7" w:rsidRPr="002C4D2C" w:rsidTr="00C525A0">
        <w:trPr>
          <w:trHeight w:val="6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38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Увеличение затрат на развитие "сквозных" цифровых технологий компаниями, зарегистрированными на территории Ленинградской области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2A4CD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0,25</w:t>
            </w:r>
          </w:p>
        </w:tc>
      </w:tr>
      <w:tr w:rsidR="007611E7" w:rsidRPr="002C4D2C" w:rsidTr="00C525A0">
        <w:trPr>
          <w:trHeight w:val="84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166B0A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300"/>
        </w:trPr>
        <w:tc>
          <w:tcPr>
            <w:tcW w:w="43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Подпрограмма 3 "Обеспечение информационной безопасности в Ленинградской области"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0,225</w:t>
            </w:r>
          </w:p>
        </w:tc>
      </w:tr>
      <w:tr w:rsidR="007611E7" w:rsidRPr="002C4D2C" w:rsidTr="00C525A0">
        <w:trPr>
          <w:trHeight w:val="150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Объем выполненных мероприятий по мониторингу и информированию о соблюдении правил информационной безопасности организаций Ленинградской области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6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888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Средний срок простоя государственных информационных систем в результате компьютерных атак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0,4</w:t>
            </w:r>
          </w:p>
        </w:tc>
      </w:tr>
      <w:tr w:rsidR="007611E7" w:rsidRPr="002C4D2C" w:rsidTr="00294CF6">
        <w:trPr>
          <w:trHeight w:val="97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226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Стоимостная доля закупаемого </w:t>
            </w:r>
            <w:proofErr w:type="gramStart"/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и(</w:t>
            </w:r>
            <w:proofErr w:type="gramEnd"/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или) арендуемого органами исполнительной власти Ленинградской области отечественного программного обеспечения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0,4</w:t>
            </w:r>
          </w:p>
        </w:tc>
      </w:tr>
      <w:tr w:rsidR="007611E7" w:rsidRPr="002C4D2C" w:rsidTr="009254F5">
        <w:trPr>
          <w:trHeight w:val="111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X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300"/>
        </w:trPr>
        <w:tc>
          <w:tcPr>
            <w:tcW w:w="43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Подпрограмма 4 "Информационная инфраструктура Ленинградской области"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0,225</w:t>
            </w:r>
          </w:p>
        </w:tc>
      </w:tr>
      <w:tr w:rsidR="007611E7" w:rsidRPr="002C4D2C" w:rsidTr="00294CF6">
        <w:trPr>
          <w:trHeight w:val="115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Уровень развития единой сети передачи данных (ЕСПД)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1136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18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Уровень развития регионального сегмента системы межведомственного электронного взаимодействия Ленинградской области (СМЭВ ЛО)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72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851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350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фельдшерских и фельдшерско-акушерских пунктов государственной и муниципальной систем здравоохранения, подключенных к сети "Интернет"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9254F5">
        <w:trPr>
          <w:trHeight w:val="1362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9254F5">
        <w:trPr>
          <w:trHeight w:val="203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Доля государственных (муниципальных) образовательных организаций, реализующих образовательные программы общего образования </w:t>
            </w:r>
            <w:proofErr w:type="gram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и(</w:t>
            </w:r>
            <w:proofErr w:type="gramEnd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или) среднего профессионального образования, подключенных к сети "Интернет"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9254F5">
        <w:trPr>
          <w:trHeight w:val="1703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1328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органов государственной власти, органов местного самоуправления и государственных внебюджетных фондов, подключенных к сети "Интернет"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711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600"/>
        </w:trPr>
        <w:tc>
          <w:tcPr>
            <w:tcW w:w="43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Подпрограмма 5 "Формирование единого информационно-коммуникационного пространства в развитие государственной гражданской службы Ленинградской области"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0,1</w:t>
            </w:r>
          </w:p>
        </w:tc>
      </w:tr>
      <w:tr w:rsidR="007611E7" w:rsidRPr="002C4D2C" w:rsidTr="009254F5">
        <w:trPr>
          <w:trHeight w:val="104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Доля вакантных должностей государственной гражданской службы, замещаемых на основе назначения из кадрового резерва, от общего количества назначений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9254F5">
        <w:trPr>
          <w:trHeight w:val="15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9254F5">
        <w:trPr>
          <w:trHeight w:val="167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Среднее время заполнения вакансий в органах исполнительной власти Ленинградской области и аппаратах мировых судей от момента поступления заявки от руководителя органа исполнительной власти Ленинградской области и мирового судьи до проведения конкурса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Дней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148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3171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Доля лиц, замещающих государственные должности в Администрации Ленинградской области, и гражданских служащих, прошедших </w:t>
            </w:r>
            <w:proofErr w:type="gramStart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обучение по программам</w:t>
            </w:r>
            <w:proofErr w:type="gramEnd"/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дополнительного профессионального образования в рамках реализации программ профессионального развития, от общего количества запланированных на обучение по программам дополнительного профессионального образования в рамках реализации программ профессионального развития согласно государственному заказу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36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85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Информационная открытость государственной гражданской службы Ленинградской области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Проц.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60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611E7" w:rsidRPr="002C4D2C" w:rsidTr="00C525A0">
        <w:trPr>
          <w:trHeight w:val="300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5A132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AF56FA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Количество актов прокурорского реагирования и актов иных контрольно-надзорных органов, признанных обоснованными, вступивших в законную силу решений судов по фактам нарушений законодательства в сфере противодействия коррупции, не выявленным в рамках проверок, осуществленных управлением профилактики коррупционных и иных правонарушений </w:t>
            </w:r>
            <w:r w:rsidR="00AF56FA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Администрации</w:t>
            </w: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Губернатора и Правительства Ленинградской области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плановое значение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C525A0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0,2</w:t>
            </w:r>
          </w:p>
        </w:tc>
      </w:tr>
      <w:tr w:rsidR="007611E7" w:rsidRPr="002C4D2C" w:rsidTr="00C525A0">
        <w:trPr>
          <w:trHeight w:val="2880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фактическое значение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E7" w:rsidRPr="002C4D2C" w:rsidRDefault="007611E7" w:rsidP="007611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2C4D2C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E7" w:rsidRPr="002C4D2C" w:rsidRDefault="007611E7" w:rsidP="007611E7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052394" w:rsidRPr="008B30B7" w:rsidRDefault="00052394" w:rsidP="00052394">
      <w:pPr>
        <w:pStyle w:val="ConsPlusNormal"/>
        <w:ind w:firstLine="709"/>
        <w:rPr>
          <w:sz w:val="24"/>
          <w:szCs w:val="24"/>
        </w:rPr>
      </w:pPr>
      <w:r w:rsidRPr="008B30B7">
        <w:rPr>
          <w:sz w:val="24"/>
          <w:szCs w:val="24"/>
        </w:rPr>
        <w:t>».</w:t>
      </w:r>
    </w:p>
    <w:p w:rsidR="007611E7" w:rsidRPr="007611E7" w:rsidRDefault="007611E7" w:rsidP="007611E7">
      <w:pPr>
        <w:pStyle w:val="ConsPlusTitle"/>
        <w:jc w:val="center"/>
      </w:pPr>
    </w:p>
    <w:p w:rsidR="00574C0D" w:rsidRDefault="00052394" w:rsidP="002C4D2C">
      <w:pPr>
        <w:ind w:firstLine="709"/>
        <w:rPr>
          <w:rFonts w:ascii="Times New Roman" w:hAnsi="Times New Roman"/>
          <w:lang w:val="ru-RU"/>
        </w:rPr>
      </w:pPr>
      <w:r w:rsidRPr="005D0E9A">
        <w:rPr>
          <w:rFonts w:ascii="Times New Roman" w:hAnsi="Times New Roman"/>
          <w:lang w:val="ru-RU"/>
        </w:rPr>
        <w:t xml:space="preserve">9. В Приложении 3 </w:t>
      </w:r>
      <w:r w:rsidR="00574C0D" w:rsidRPr="005D0E9A">
        <w:rPr>
          <w:rFonts w:ascii="Times New Roman" w:hAnsi="Times New Roman"/>
          <w:lang w:val="ru-RU"/>
        </w:rPr>
        <w:t>государственной программы</w:t>
      </w:r>
      <w:r w:rsidR="00717D3C" w:rsidRPr="005D0E9A">
        <w:rPr>
          <w:rFonts w:ascii="Times New Roman" w:hAnsi="Times New Roman"/>
          <w:lang w:val="ru-RU"/>
        </w:rPr>
        <w:t xml:space="preserve"> (Сведения о порядке сбора информации и методике расчета основных показателей (индикаторов) государственной программы Ленинградской области «Цифровое развитие Ленинградской области»)</w:t>
      </w:r>
      <w:r w:rsidR="00574C0D" w:rsidRPr="005D0E9A">
        <w:rPr>
          <w:rFonts w:ascii="Times New Roman" w:hAnsi="Times New Roman"/>
          <w:lang w:val="ru-RU"/>
        </w:rPr>
        <w:t>:</w:t>
      </w:r>
    </w:p>
    <w:p w:rsidR="0072084A" w:rsidRDefault="0072084A" w:rsidP="002C4D2C">
      <w:pPr>
        <w:ind w:firstLine="709"/>
        <w:rPr>
          <w:rFonts w:ascii="Times New Roman" w:hAnsi="Times New Roman"/>
          <w:lang w:val="ru-RU" w:eastAsia="ru-RU"/>
        </w:rPr>
      </w:pPr>
      <w:r w:rsidRPr="0072084A">
        <w:rPr>
          <w:rFonts w:ascii="Times New Roman" w:hAnsi="Times New Roman"/>
          <w:lang w:val="ru-RU" w:eastAsia="ru-RU"/>
        </w:rPr>
        <w:t>Пункт 17 признать утративш</w:t>
      </w:r>
      <w:r w:rsidR="004F0CC0">
        <w:rPr>
          <w:rFonts w:ascii="Times New Roman" w:hAnsi="Times New Roman"/>
          <w:lang w:val="ru-RU" w:eastAsia="ru-RU"/>
        </w:rPr>
        <w:t>им</w:t>
      </w:r>
      <w:r w:rsidRPr="0072084A">
        <w:rPr>
          <w:rFonts w:ascii="Times New Roman" w:hAnsi="Times New Roman"/>
          <w:lang w:val="ru-RU" w:eastAsia="ru-RU"/>
        </w:rPr>
        <w:t xml:space="preserve"> силу</w:t>
      </w:r>
      <w:r>
        <w:rPr>
          <w:rFonts w:ascii="Times New Roman" w:hAnsi="Times New Roman"/>
          <w:lang w:val="ru-RU" w:eastAsia="ru-RU"/>
        </w:rPr>
        <w:t>;</w:t>
      </w:r>
      <w:bookmarkStart w:id="0" w:name="_GoBack"/>
      <w:bookmarkEnd w:id="0"/>
    </w:p>
    <w:p w:rsidR="00574C0D" w:rsidRPr="00653F9A" w:rsidRDefault="00C422C0" w:rsidP="002C4D2C">
      <w:pPr>
        <w:ind w:firstLine="709"/>
        <w:rPr>
          <w:rFonts w:ascii="Times New Roman" w:hAnsi="Times New Roman"/>
          <w:lang w:val="ru-RU"/>
        </w:rPr>
      </w:pPr>
      <w:r w:rsidRPr="005D0E9A">
        <w:rPr>
          <w:rFonts w:ascii="Times New Roman" w:hAnsi="Times New Roman"/>
          <w:lang w:val="ru-RU" w:eastAsia="ru-RU"/>
        </w:rPr>
        <w:t xml:space="preserve">В </w:t>
      </w:r>
      <w:r w:rsidR="00D63E2E" w:rsidRPr="005D0E9A">
        <w:rPr>
          <w:rFonts w:ascii="Times New Roman" w:hAnsi="Times New Roman"/>
          <w:lang w:val="ru-RU" w:eastAsia="ru-RU"/>
        </w:rPr>
        <w:t>пункте</w:t>
      </w:r>
      <w:r w:rsidR="00574C0D" w:rsidRPr="005D0E9A">
        <w:rPr>
          <w:rFonts w:ascii="Times New Roman" w:hAnsi="Times New Roman"/>
          <w:lang w:val="ru-RU"/>
        </w:rPr>
        <w:t xml:space="preserve"> 24 </w:t>
      </w:r>
      <w:r w:rsidRPr="005D0E9A">
        <w:rPr>
          <w:rFonts w:ascii="Times New Roman" w:hAnsi="Times New Roman"/>
          <w:lang w:val="ru-RU"/>
        </w:rPr>
        <w:t xml:space="preserve">графу 2 изложить </w:t>
      </w:r>
      <w:r w:rsidR="00574C0D" w:rsidRPr="005D0E9A">
        <w:rPr>
          <w:rFonts w:ascii="Times New Roman" w:hAnsi="Times New Roman"/>
          <w:lang w:val="ru-RU"/>
        </w:rPr>
        <w:t>в следующей редакции</w:t>
      </w:r>
      <w:r w:rsidRPr="005D0E9A">
        <w:rPr>
          <w:rFonts w:ascii="Times New Roman" w:hAnsi="Times New Roman"/>
          <w:lang w:val="ru-RU"/>
        </w:rPr>
        <w:t xml:space="preserve"> «</w:t>
      </w:r>
      <w:r w:rsidRPr="00653F9A">
        <w:rPr>
          <w:rFonts w:ascii="Times New Roman" w:hAnsi="Times New Roman"/>
          <w:lang w:val="ru-RU"/>
        </w:rPr>
        <w:t>Количество районов Ленинградской области (городских округов), в отношении которых создана картографическая</w:t>
      </w:r>
      <w:r w:rsidR="00923A38" w:rsidRPr="00653F9A">
        <w:rPr>
          <w:rFonts w:ascii="Times New Roman" w:hAnsi="Times New Roman"/>
          <w:lang w:val="ru-RU"/>
        </w:rPr>
        <w:t xml:space="preserve"> основа с высоким пространственным разрешением</w:t>
      </w:r>
      <w:r w:rsidR="00653F9A">
        <w:rPr>
          <w:rFonts w:ascii="Times New Roman" w:hAnsi="Times New Roman"/>
          <w:lang w:val="ru-RU"/>
        </w:rPr>
        <w:t>»</w:t>
      </w:r>
      <w:r w:rsidR="00653F9A" w:rsidRPr="00653F9A">
        <w:rPr>
          <w:rFonts w:ascii="Times New Roman" w:hAnsi="Times New Roman"/>
          <w:lang w:val="ru-RU"/>
        </w:rPr>
        <w:t>;</w:t>
      </w:r>
    </w:p>
    <w:p w:rsidR="00D63E2E" w:rsidRPr="00653F9A" w:rsidRDefault="00D63E2E" w:rsidP="00D63E2E">
      <w:pPr>
        <w:ind w:firstLine="709"/>
        <w:rPr>
          <w:rFonts w:ascii="Times New Roman" w:hAnsi="Times New Roman"/>
          <w:lang w:val="ru-RU"/>
        </w:rPr>
      </w:pPr>
      <w:r w:rsidRPr="005D0E9A">
        <w:rPr>
          <w:rFonts w:ascii="Times New Roman" w:hAnsi="Times New Roman"/>
          <w:lang w:val="ru-RU" w:eastAsia="ru-RU"/>
        </w:rPr>
        <w:t xml:space="preserve">В пунктах </w:t>
      </w:r>
      <w:r w:rsidRPr="005D0E9A">
        <w:rPr>
          <w:rFonts w:ascii="Times New Roman" w:hAnsi="Times New Roman"/>
          <w:lang w:val="ru-RU"/>
        </w:rPr>
        <w:t xml:space="preserve">25 – 28  в графе 10 слово «Аппарат» </w:t>
      </w:r>
      <w:r w:rsidR="00653F9A">
        <w:rPr>
          <w:rFonts w:ascii="Times New Roman" w:hAnsi="Times New Roman"/>
          <w:lang w:val="ru-RU"/>
        </w:rPr>
        <w:t>заменить словом «Администрация»</w:t>
      </w:r>
      <w:r w:rsidR="00653F9A" w:rsidRPr="00653F9A">
        <w:rPr>
          <w:rFonts w:ascii="Times New Roman" w:hAnsi="Times New Roman"/>
          <w:lang w:val="ru-RU"/>
        </w:rPr>
        <w:t>;</w:t>
      </w:r>
    </w:p>
    <w:p w:rsidR="002F4058" w:rsidRPr="005D0E9A" w:rsidRDefault="00D63E2E" w:rsidP="002C4D2C">
      <w:pPr>
        <w:ind w:firstLine="709"/>
        <w:rPr>
          <w:rFonts w:ascii="Times New Roman" w:hAnsi="Times New Roman"/>
          <w:lang w:val="ru-RU"/>
        </w:rPr>
      </w:pPr>
      <w:r w:rsidRPr="005D0E9A">
        <w:rPr>
          <w:rFonts w:ascii="Times New Roman" w:hAnsi="Times New Roman"/>
          <w:lang w:val="ru-RU"/>
        </w:rPr>
        <w:t>Пункты</w:t>
      </w:r>
      <w:r w:rsidR="002F4058" w:rsidRPr="005D0E9A">
        <w:rPr>
          <w:rFonts w:ascii="Times New Roman" w:hAnsi="Times New Roman"/>
          <w:lang w:val="ru-RU"/>
        </w:rPr>
        <w:t xml:space="preserve"> 29</w:t>
      </w:r>
      <w:r w:rsidRPr="005D0E9A">
        <w:rPr>
          <w:rFonts w:ascii="Times New Roman" w:hAnsi="Times New Roman"/>
          <w:lang w:val="ru-RU"/>
        </w:rPr>
        <w:t xml:space="preserve"> и 30 </w:t>
      </w:r>
      <w:r w:rsidR="002F4058" w:rsidRPr="005D0E9A">
        <w:rPr>
          <w:rFonts w:ascii="Times New Roman" w:hAnsi="Times New Roman"/>
          <w:lang w:val="ru-RU"/>
        </w:rPr>
        <w:t xml:space="preserve"> изложить в следующей редакции:</w:t>
      </w:r>
    </w:p>
    <w:p w:rsidR="000F3FEB" w:rsidRDefault="000F3FEB" w:rsidP="002C4D2C">
      <w:pPr>
        <w:ind w:firstLine="709"/>
        <w:rPr>
          <w:rFonts w:ascii="Times New Roman" w:hAnsi="Times New Roman"/>
          <w:lang w:val="ru-RU"/>
        </w:rPr>
      </w:pPr>
    </w:p>
    <w:p w:rsidR="000F3FEB" w:rsidRDefault="000F3FEB" w:rsidP="002C4D2C">
      <w:pPr>
        <w:ind w:firstLine="709"/>
        <w:rPr>
          <w:rFonts w:ascii="Times New Roman" w:hAnsi="Times New Roman"/>
          <w:lang w:val="ru-RU"/>
        </w:rPr>
      </w:pPr>
    </w:p>
    <w:p w:rsidR="000F3FEB" w:rsidRDefault="000F3FEB" w:rsidP="002C4D2C">
      <w:pPr>
        <w:ind w:firstLine="709"/>
        <w:rPr>
          <w:rFonts w:ascii="Times New Roman" w:hAnsi="Times New Roman"/>
          <w:lang w:val="ru-RU"/>
        </w:rPr>
      </w:pPr>
    </w:p>
    <w:p w:rsidR="002F4058" w:rsidRPr="005D0E9A" w:rsidRDefault="002F4058" w:rsidP="002C4D2C">
      <w:pPr>
        <w:ind w:firstLine="709"/>
        <w:rPr>
          <w:rFonts w:ascii="Times New Roman" w:hAnsi="Times New Roman"/>
          <w:lang w:val="ru-RU"/>
        </w:rPr>
      </w:pPr>
      <w:r w:rsidRPr="005D0E9A">
        <w:rPr>
          <w:rFonts w:ascii="Times New Roman" w:hAnsi="Times New Roman"/>
          <w:lang w:val="ru-RU"/>
        </w:rPr>
        <w:t>«</w:t>
      </w: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737"/>
        <w:gridCol w:w="2268"/>
        <w:gridCol w:w="1020"/>
        <w:gridCol w:w="2778"/>
        <w:gridCol w:w="964"/>
        <w:gridCol w:w="1984"/>
        <w:gridCol w:w="907"/>
        <w:gridCol w:w="1361"/>
        <w:gridCol w:w="567"/>
      </w:tblGrid>
      <w:tr w:rsidR="002F4058" w:rsidRPr="005D0E9A" w:rsidTr="00D63E2E">
        <w:tc>
          <w:tcPr>
            <w:tcW w:w="454" w:type="dxa"/>
          </w:tcPr>
          <w:p w:rsidR="002F4058" w:rsidRPr="005D0E9A" w:rsidRDefault="002F4058" w:rsidP="00C2718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29</w:t>
            </w:r>
          </w:p>
        </w:tc>
        <w:tc>
          <w:tcPr>
            <w:tcW w:w="2494" w:type="dxa"/>
          </w:tcPr>
          <w:p w:rsidR="002F4058" w:rsidRPr="005D0E9A" w:rsidRDefault="002F4058" w:rsidP="009254F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 xml:space="preserve">Доля автоматизированных функций кадровой работы </w:t>
            </w:r>
            <w:r w:rsidR="009254F5" w:rsidRPr="005D0E9A">
              <w:rPr>
                <w:sz w:val="24"/>
                <w:szCs w:val="24"/>
              </w:rPr>
              <w:t>Администрации Губернатора и Правительства Ленинградской области</w:t>
            </w:r>
            <w:r w:rsidR="009254F5" w:rsidRPr="005D0E9A">
              <w:rPr>
                <w:b/>
                <w:sz w:val="24"/>
                <w:szCs w:val="24"/>
              </w:rPr>
              <w:t xml:space="preserve"> </w:t>
            </w:r>
            <w:r w:rsidRPr="005D0E9A">
              <w:rPr>
                <w:sz w:val="24"/>
                <w:szCs w:val="24"/>
              </w:rPr>
              <w:t>по вопросам функционирования единой кадровой службы и подбора, обучения и оценки персонала</w:t>
            </w:r>
          </w:p>
        </w:tc>
        <w:tc>
          <w:tcPr>
            <w:tcW w:w="737" w:type="dxa"/>
          </w:tcPr>
          <w:p w:rsidR="002F4058" w:rsidRPr="005D0E9A" w:rsidRDefault="002F4058" w:rsidP="00C2718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Проц.</w:t>
            </w:r>
          </w:p>
        </w:tc>
        <w:tc>
          <w:tcPr>
            <w:tcW w:w="2268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Оценивает использование ИКТ в работе единой кадровой службы</w:t>
            </w:r>
          </w:p>
        </w:tc>
        <w:tc>
          <w:tcPr>
            <w:tcW w:w="1020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Показатель на дату (конец года)</w:t>
            </w:r>
          </w:p>
        </w:tc>
        <w:tc>
          <w:tcPr>
            <w:tcW w:w="2778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 xml:space="preserve">N = </w:t>
            </w:r>
            <w:proofErr w:type="spellStart"/>
            <w:r w:rsidRPr="005D0E9A">
              <w:rPr>
                <w:sz w:val="24"/>
                <w:szCs w:val="24"/>
              </w:rPr>
              <w:t>N</w:t>
            </w:r>
            <w:r w:rsidRPr="005D0E9A">
              <w:rPr>
                <w:sz w:val="24"/>
                <w:szCs w:val="24"/>
                <w:vertAlign w:val="subscript"/>
              </w:rPr>
              <w:t>Af</w:t>
            </w:r>
            <w:proofErr w:type="spellEnd"/>
            <w:r w:rsidRPr="005D0E9A">
              <w:rPr>
                <w:sz w:val="24"/>
                <w:szCs w:val="24"/>
              </w:rPr>
              <w:t xml:space="preserve"> / </w:t>
            </w:r>
            <w:proofErr w:type="spellStart"/>
            <w:r w:rsidRPr="005D0E9A">
              <w:rPr>
                <w:sz w:val="24"/>
                <w:szCs w:val="24"/>
              </w:rPr>
              <w:t>N</w:t>
            </w:r>
            <w:r w:rsidRPr="005D0E9A"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Pr="005D0E9A">
              <w:rPr>
                <w:sz w:val="24"/>
                <w:szCs w:val="24"/>
              </w:rPr>
              <w:t xml:space="preserve"> x 100%,</w:t>
            </w:r>
          </w:p>
          <w:p w:rsidR="002F4058" w:rsidRPr="005D0E9A" w:rsidRDefault="002F4058" w:rsidP="009254F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 xml:space="preserve">отношение количества автоматизированных функций в информационных системах, используемых в единой кадровой службе, к общему количеству функций </w:t>
            </w:r>
            <w:r w:rsidR="009254F5" w:rsidRPr="005D0E9A">
              <w:rPr>
                <w:sz w:val="24"/>
                <w:szCs w:val="24"/>
              </w:rPr>
              <w:t>Администрации Губернатора и Правительства Ленинградской области</w:t>
            </w:r>
            <w:r w:rsidR="009254F5" w:rsidRPr="005D0E9A">
              <w:rPr>
                <w:b/>
                <w:sz w:val="24"/>
                <w:szCs w:val="24"/>
              </w:rPr>
              <w:t xml:space="preserve"> </w:t>
            </w:r>
            <w:r w:rsidRPr="005D0E9A">
              <w:rPr>
                <w:sz w:val="24"/>
                <w:szCs w:val="24"/>
              </w:rPr>
              <w:t xml:space="preserve">по вопросам функционирования единой кадровой службы и подбора, обучения и оценки персонала в соответствии с Положением об </w:t>
            </w:r>
            <w:r w:rsidR="009254F5" w:rsidRPr="005D0E9A">
              <w:rPr>
                <w:sz w:val="24"/>
                <w:szCs w:val="24"/>
              </w:rPr>
              <w:t>Администрации</w:t>
            </w:r>
            <w:r w:rsidRPr="005D0E9A">
              <w:rPr>
                <w:sz w:val="24"/>
                <w:szCs w:val="24"/>
              </w:rPr>
              <w:t xml:space="preserve"> Губернатора и Правительства Ленинградской области</w:t>
            </w:r>
          </w:p>
        </w:tc>
        <w:tc>
          <w:tcPr>
            <w:tcW w:w="964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Периодическая отчетность</w:t>
            </w:r>
          </w:p>
        </w:tc>
        <w:tc>
          <w:tcPr>
            <w:tcW w:w="1984" w:type="dxa"/>
          </w:tcPr>
          <w:p w:rsidR="002F4058" w:rsidRPr="005D0E9A" w:rsidRDefault="002F4058" w:rsidP="009254F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 xml:space="preserve">Информационные системы, используемые в единой кадровой службе </w:t>
            </w:r>
            <w:r w:rsidR="009254F5" w:rsidRPr="005D0E9A">
              <w:rPr>
                <w:sz w:val="24"/>
                <w:szCs w:val="24"/>
              </w:rPr>
              <w:t>Администрации Губернатора и Правительства Ленинградской области</w:t>
            </w:r>
            <w:r w:rsidRPr="005D0E9A">
              <w:rPr>
                <w:sz w:val="24"/>
                <w:szCs w:val="24"/>
              </w:rPr>
              <w:t>: "ИСУ ГМС", "Электронный реестр полномочий", "АК-Конкурс кадры"</w:t>
            </w:r>
          </w:p>
        </w:tc>
        <w:tc>
          <w:tcPr>
            <w:tcW w:w="907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Сплошное наблюдение</w:t>
            </w:r>
          </w:p>
        </w:tc>
        <w:tc>
          <w:tcPr>
            <w:tcW w:w="1361" w:type="dxa"/>
          </w:tcPr>
          <w:p w:rsidR="002F4058" w:rsidRPr="005D0E9A" w:rsidRDefault="009254F5" w:rsidP="002F4058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Администрация Губернатора и Правительства Ленинградской области</w:t>
            </w:r>
          </w:p>
        </w:tc>
        <w:tc>
          <w:tcPr>
            <w:tcW w:w="567" w:type="dxa"/>
          </w:tcPr>
          <w:p w:rsidR="002F4058" w:rsidRPr="005D0E9A" w:rsidRDefault="002F4058" w:rsidP="00C2718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392" w:rsidRPr="005D0E9A" w:rsidTr="00D63E2E">
        <w:tc>
          <w:tcPr>
            <w:tcW w:w="454" w:type="dxa"/>
          </w:tcPr>
          <w:p w:rsidR="005E4392" w:rsidRPr="005D0E9A" w:rsidRDefault="005E4392" w:rsidP="00C2718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30</w:t>
            </w:r>
          </w:p>
        </w:tc>
        <w:tc>
          <w:tcPr>
            <w:tcW w:w="2494" w:type="dxa"/>
          </w:tcPr>
          <w:p w:rsidR="005E4392" w:rsidRPr="005D0E9A" w:rsidRDefault="005E4392" w:rsidP="005E4392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Количество актов прокурорского реагирования и актов иных контрольно-надзорных органов, признанных обоснованными, вступивших в законную силу решений судов по фактам нарушений законодательства в сфере противодействия коррупции, не выявленным в рамках проверок, осуществленных управлением профилактики коррупционных и иных правонарушений Администрации Губернатора и Правительства Ленинградской области</w:t>
            </w:r>
          </w:p>
        </w:tc>
        <w:tc>
          <w:tcPr>
            <w:tcW w:w="737" w:type="dxa"/>
          </w:tcPr>
          <w:p w:rsidR="005E4392" w:rsidRPr="005D0E9A" w:rsidRDefault="005E4392" w:rsidP="00C2718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Характеризует качество работы управления профилактики коррупционных и иных нарушений в части изучения материалов при проведении проверок</w:t>
            </w:r>
          </w:p>
        </w:tc>
        <w:tc>
          <w:tcPr>
            <w:tcW w:w="1020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Показатель на дату (конец года)</w:t>
            </w:r>
          </w:p>
        </w:tc>
        <w:tc>
          <w:tcPr>
            <w:tcW w:w="2778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К</w:t>
            </w:r>
            <w:r w:rsidRPr="005D0E9A">
              <w:rPr>
                <w:sz w:val="24"/>
                <w:szCs w:val="24"/>
                <w:vertAlign w:val="subscript"/>
              </w:rPr>
              <w:t>а</w:t>
            </w:r>
            <w:r w:rsidRPr="005D0E9A">
              <w:rPr>
                <w:sz w:val="24"/>
                <w:szCs w:val="24"/>
              </w:rPr>
              <w:t xml:space="preserve"> - количество актов прокурорского реагирования и актов иных контрольно-надзорных органов, признанных обоснованными, вступивших в законную силу решений судов по фактам нарушений законодательства в сфере противодействия коррупции, не выявленным в рамках проверок, осуществленных управлением профилактики коррупционных и иных правонарушений</w:t>
            </w:r>
          </w:p>
        </w:tc>
        <w:tc>
          <w:tcPr>
            <w:tcW w:w="964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Периодическая отчетность</w:t>
            </w:r>
          </w:p>
        </w:tc>
        <w:tc>
          <w:tcPr>
            <w:tcW w:w="1984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Результаты проведения проверок</w:t>
            </w:r>
          </w:p>
        </w:tc>
        <w:tc>
          <w:tcPr>
            <w:tcW w:w="907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Сплошное наблюдение</w:t>
            </w:r>
          </w:p>
        </w:tc>
        <w:tc>
          <w:tcPr>
            <w:tcW w:w="1361" w:type="dxa"/>
          </w:tcPr>
          <w:p w:rsidR="005E4392" w:rsidRPr="005D0E9A" w:rsidRDefault="005E4392" w:rsidP="005E4392">
            <w:pPr>
              <w:pStyle w:val="ConsPlusNormal"/>
              <w:rPr>
                <w:sz w:val="24"/>
                <w:szCs w:val="24"/>
              </w:rPr>
            </w:pPr>
            <w:r w:rsidRPr="005D0E9A">
              <w:rPr>
                <w:sz w:val="24"/>
                <w:szCs w:val="24"/>
              </w:rPr>
              <w:t>Администрация Губернатора и Правительства Ленинградской области</w:t>
            </w:r>
          </w:p>
        </w:tc>
        <w:tc>
          <w:tcPr>
            <w:tcW w:w="567" w:type="dxa"/>
          </w:tcPr>
          <w:p w:rsidR="005E4392" w:rsidRPr="005D0E9A" w:rsidRDefault="005E4392" w:rsidP="00C2718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C4D2C" w:rsidRPr="005D0E9A" w:rsidRDefault="00653F9A" w:rsidP="00653F9A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».</w:t>
      </w:r>
    </w:p>
    <w:p w:rsidR="00574C0D" w:rsidRPr="005D0E9A" w:rsidRDefault="00574C0D" w:rsidP="003954EA">
      <w:pPr>
        <w:pStyle w:val="ConsPlusNormal"/>
        <w:ind w:firstLine="709"/>
        <w:jc w:val="both"/>
        <w:rPr>
          <w:sz w:val="24"/>
          <w:szCs w:val="24"/>
        </w:rPr>
      </w:pPr>
    </w:p>
    <w:p w:rsidR="00E65B2D" w:rsidRPr="005D0E9A" w:rsidRDefault="00052394" w:rsidP="003954EA">
      <w:pPr>
        <w:pStyle w:val="ConsPlusNormal"/>
        <w:ind w:firstLine="709"/>
        <w:jc w:val="both"/>
        <w:rPr>
          <w:sz w:val="24"/>
          <w:szCs w:val="24"/>
        </w:rPr>
      </w:pPr>
      <w:r w:rsidRPr="005D0E9A">
        <w:rPr>
          <w:sz w:val="24"/>
          <w:szCs w:val="24"/>
        </w:rPr>
        <w:t>10</w:t>
      </w:r>
      <w:r w:rsidR="003954EA" w:rsidRPr="005D0E9A">
        <w:rPr>
          <w:sz w:val="24"/>
          <w:szCs w:val="24"/>
        </w:rPr>
        <w:t xml:space="preserve">. </w:t>
      </w:r>
      <w:r w:rsidR="00056F84" w:rsidRPr="005D0E9A">
        <w:rPr>
          <w:sz w:val="24"/>
          <w:szCs w:val="24"/>
        </w:rPr>
        <w:t>П</w:t>
      </w:r>
      <w:r w:rsidR="00E65B2D" w:rsidRPr="005D0E9A">
        <w:rPr>
          <w:sz w:val="24"/>
          <w:szCs w:val="24"/>
        </w:rPr>
        <w:t>риложени</w:t>
      </w:r>
      <w:r w:rsidR="00056F84" w:rsidRPr="005D0E9A">
        <w:rPr>
          <w:sz w:val="24"/>
          <w:szCs w:val="24"/>
        </w:rPr>
        <w:t>е</w:t>
      </w:r>
      <w:r w:rsidR="00E65B2D" w:rsidRPr="005D0E9A">
        <w:rPr>
          <w:sz w:val="24"/>
          <w:szCs w:val="24"/>
        </w:rPr>
        <w:t xml:space="preserve"> 4 </w:t>
      </w:r>
      <w:r w:rsidR="00E37EB4" w:rsidRPr="005D0E9A">
        <w:rPr>
          <w:sz w:val="24"/>
          <w:szCs w:val="24"/>
        </w:rPr>
        <w:t xml:space="preserve">к государственной программе (План реализации государственной программы Ленинградской области «Цифровое развитие Ленинградской области» в 2020-2024 годах) </w:t>
      </w:r>
      <w:r w:rsidR="00056F84" w:rsidRPr="005D0E9A">
        <w:rPr>
          <w:sz w:val="24"/>
          <w:szCs w:val="24"/>
        </w:rPr>
        <w:t>изложить в следующей редакции:</w:t>
      </w:r>
    </w:p>
    <w:p w:rsidR="00DA02F4" w:rsidRPr="005D0E9A" w:rsidRDefault="00BD69C7" w:rsidP="009A2DAC">
      <w:pPr>
        <w:pStyle w:val="ConsPlusNormal"/>
        <w:ind w:firstLine="540"/>
        <w:jc w:val="center"/>
        <w:rPr>
          <w:sz w:val="24"/>
          <w:szCs w:val="24"/>
        </w:rPr>
      </w:pPr>
      <w:r w:rsidRPr="005D0E9A">
        <w:rPr>
          <w:sz w:val="24"/>
          <w:szCs w:val="24"/>
        </w:rPr>
        <w:t>«</w:t>
      </w:r>
      <w:r w:rsidR="00354DD1" w:rsidRPr="005D0E9A">
        <w:rPr>
          <w:sz w:val="24"/>
          <w:szCs w:val="24"/>
        </w:rPr>
        <w:t>План реализации государственной программы Ленинградской области «Цифровое развитие Ленинградской области» в 2020-2024 годах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868"/>
        <w:gridCol w:w="2817"/>
        <w:gridCol w:w="1276"/>
        <w:gridCol w:w="1559"/>
        <w:gridCol w:w="1701"/>
        <w:gridCol w:w="1701"/>
        <w:gridCol w:w="1276"/>
        <w:gridCol w:w="1418"/>
      </w:tblGrid>
      <w:tr w:rsidR="007A7554" w:rsidRPr="00492B21" w:rsidTr="0041194F">
        <w:trPr>
          <w:trHeight w:val="1935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1A235F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Н</w:t>
            </w:r>
            <w:r w:rsidR="007A7554" w:rsidRPr="007A7554">
              <w:rPr>
                <w:rFonts w:ascii="Times New Roman" w:hAnsi="Times New Roman"/>
                <w:color w:val="000000"/>
                <w:lang w:val="ru-RU" w:eastAsia="ru-RU"/>
              </w:rPr>
              <w:t>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Годы реализации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Оценка расходов (тыс. руб. в ценах соответствующих лет)</w:t>
            </w:r>
          </w:p>
        </w:tc>
      </w:tr>
      <w:tr w:rsidR="007A7554" w:rsidRPr="007A7554" w:rsidTr="000F3FEB">
        <w:trPr>
          <w:trHeight w:val="817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прочие источники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</w:tr>
      <w:tr w:rsidR="007A7554" w:rsidRPr="007A7554" w:rsidTr="00DB689A">
        <w:trPr>
          <w:trHeight w:val="465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13014C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Государственная программа Ленинградской области </w:t>
            </w:r>
            <w:r w:rsidR="0013014C">
              <w:rPr>
                <w:rFonts w:ascii="Times New Roman" w:hAnsi="Times New Roman"/>
                <w:bCs/>
                <w:color w:val="000000"/>
                <w:lang w:val="ru-RU" w:eastAsia="ru-RU"/>
              </w:rPr>
              <w:t>«</w:t>
            </w: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Цифровое развитие Ленинградской области</w:t>
            </w:r>
            <w:r w:rsidR="0013014C">
              <w:rPr>
                <w:rFonts w:ascii="Times New Roman" w:hAnsi="Times New Roman"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2 946 839,8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10 053,3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2 936 786,5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40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2 940 564,1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9 127,9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2 931 436,2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42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2 815 678,8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724,9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2 814 953,9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41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2 776 403,8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2 776 403,8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41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2 776 403,8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2 776 403,8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7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14 255 890,3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19 906,1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bCs/>
                <w:color w:val="000000"/>
                <w:lang w:val="ru-RU" w:eastAsia="ru-RU"/>
              </w:rPr>
              <w:t>14 235 984,2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829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Подпрограмма 1 «Цифровая трансформация государственного управления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экономического развития и инвестиционной деятельности Ленинградской области, Комитет цифрового развития Ленинградской области, Комитет государственного заказа Ленинградской области, Комитет по печати Ленинградской области, Управление делами Правительства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2 035 526,2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10 053,3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2 025 472,9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84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1 957 318,9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9 127,9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1 948 191,0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98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2 024 958,0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2 024 233,1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994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1 993 224,4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1 993 224,4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1042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1 993 224,4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1 993 224,4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10 004 251,9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19 906,1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9 984 345,8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786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«Трансформация государственных и муниципальных услуг»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области, Комитет экономического развития и инвестиционной деятельности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122 394,1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122 394,1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841"/>
        </w:trPr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125 202,5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852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823"/>
        </w:trPr>
        <w:tc>
          <w:tcPr>
            <w:tcW w:w="28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71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125 249,5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83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623 345,1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623 345,1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777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13014C" w:rsidP="0013014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</w:t>
            </w:r>
            <w:r w:rsidR="007A7554" w:rsidRPr="007A7554">
              <w:rPr>
                <w:rFonts w:ascii="Times New Roman" w:hAnsi="Times New Roman"/>
                <w:color w:val="000000"/>
                <w:lang w:val="ru-RU" w:eastAsia="ru-RU"/>
              </w:rPr>
              <w:t xml:space="preserve">Повышение эффективности деятельности государственного бюджетного учреждения Ленинградской области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«</w:t>
            </w:r>
            <w:r w:rsidR="007A7554" w:rsidRPr="007A7554">
              <w:rPr>
                <w:rFonts w:ascii="Times New Roman" w:hAnsi="Times New Roman"/>
                <w:color w:val="000000"/>
                <w:lang w:val="ru-RU" w:eastAsia="ru-RU"/>
              </w:rPr>
              <w:t>Многофункциональный центр предоставления госуда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рственных и муниципальных услуг»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экономического развития и инвестиционной деятельности Ленинградской области, 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1 314 581,9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702,7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1 313 879,2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83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1 367 165,2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1 366 440,3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701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1 421 851,8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1 421 126,9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853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1 421 851,8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1 421 851,8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70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1 421 851,8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492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6 947 302,5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2 152,5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6 945 150,0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761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«Цифровая администрация»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области, Комитет экономического развития и инвестиционной деятельности Ленинградской области, Комитет государственного заказа Ленинградской области, Комитет по печати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391 901,3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391 901,3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71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338 202,5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8 403,0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329 799,5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69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351 028,0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351 028,0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84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328 273,4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328 273,4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67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328 273,4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328 273,4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62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1 737 678,6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8 403,0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1 729 275,6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39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«Внедрение процессного подхода к управлению в Администрации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1 914,0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2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1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1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2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10 114,0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10 114,0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19"/>
        </w:trPr>
        <w:tc>
          <w:tcPr>
            <w:tcW w:w="2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«Развитие технологической инфраструктуры органов исполнительной власти Ленинградской области»</w:t>
            </w:r>
          </w:p>
        </w:tc>
        <w:tc>
          <w:tcPr>
            <w:tcW w:w="2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Управление делами Правительства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122 373,6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122 373,6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0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124 758,6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124 758,6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2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124 758,6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124 758,6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1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115 779,7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115 779,7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0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115 779,7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115 779,7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603 450,2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603 450,2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358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Федеральный проект «Цифровое государственное управление»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13 956,2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9 350,6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4 605,6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384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404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294CF6">
        <w:trPr>
          <w:trHeight w:val="56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27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13 956,2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9 350,6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4 605,6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281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Приоритетный проект «Поквартирная карта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68 405,1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68 405,1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28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27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266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27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  <w:r w:rsidR="00DC7F98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68 405,1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68 405,1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17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 xml:space="preserve">Приоритетный проект «Организация </w:t>
            </w:r>
            <w:proofErr w:type="spellStart"/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суперсервиса</w:t>
            </w:r>
            <w:proofErr w:type="spellEnd"/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 xml:space="preserve"> «Рождение ребенка»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0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16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2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522B8C">
        <w:trPr>
          <w:trHeight w:val="41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  <w:r w:rsidR="00DC7F98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B689A">
        <w:trPr>
          <w:trHeight w:val="387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Подпрограмма 2 «</w:t>
            </w:r>
            <w:proofErr w:type="spellStart"/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Цифровизация</w:t>
            </w:r>
            <w:proofErr w:type="spellEnd"/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 xml:space="preserve"> отраслей экономики и социальной сферы в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433 073,7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433 073,7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481 486,7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481 486,7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287 825,6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287 825,6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274 058,9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274 058,9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274 058,9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274 058,9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1 750 503,8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1 750 503,8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7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«Развитие информационных технологий в отраслях экономики и социальной сферы»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214 761,3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214 761,3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5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142 849,7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142 849,7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9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143 805,7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143 805,7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70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130 039,0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130 039,0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130 039,0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130 039,0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761 494,7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761 494,7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2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«Развитие цифровой инфраструктуры инвестиционно-строительной сферы»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218 312,4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218 312,4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5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338 637,0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338 637,0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7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144 019,9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989 009,1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989 009,1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59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Региональный проект «Кадры для цифровой экономики» (Ленинградская область)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65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61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37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1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Региональный проект «Цифровые технологии» (Ленинградская область)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441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7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Подпрограмма 3 «Обеспечение информационной безопасности в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88 085,4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88 085,4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82 297,4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82 297,4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36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429 875,0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429 875,0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05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«Обеспечение безопасности государственных информационных систем и инфраструктуры электронного правительства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88 085,4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88 085,4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82 297,4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82 297,4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3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86 497,4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5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429 875,0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429 875,0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23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«Взаимодействие с органами местного самоуправления и организациями Ленинградской области при использовании средств информационной безопасности отечественных разработчиков»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4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53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51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DC7F98">
        <w:trPr>
          <w:trHeight w:val="52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73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Региональный проект «Информационная безопасность» (Ленинградская область)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705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Подпрограмма 4 «Информационная инфраструктура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294 994,4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294 994,4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371 061,1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371 061,1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367 997,8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367 997,8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374 223,1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374 223,1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374 223,1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374 223,1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1 782 499,5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1 782 499,5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«Развитие и обеспечение функционирования инфраструктуры связи электронного правительства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00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00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00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600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74 459,9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372 299,5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372 299,5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527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Основное мероприятие «Развитие информационной инфраструктуры электронного правительства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220 534,5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220 534,5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296 601,1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296 601,1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293 537,9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293 537,9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299 763,2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299 763,2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299 763,2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299 763,2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1 410 199,9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1 410 199,9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78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Региональный проект «Информационная инфраструктура» (Ленинградская область)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9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5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26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41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7A7554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7A755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7A7554" w:rsidRDefault="007A7554" w:rsidP="002C4D2C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7554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711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Подпрограмма 5 «Формирование единого информационно-коммуникационного пространства в развитие государственной гражданской службы Ленинградской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EE5AE1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А</w:t>
            </w:r>
            <w:r w:rsidR="00EE5AE1" w:rsidRPr="005D0E9A">
              <w:rPr>
                <w:rFonts w:ascii="Times New Roman" w:hAnsi="Times New Roman"/>
                <w:lang w:val="ru-RU" w:eastAsia="ru-RU"/>
              </w:rPr>
              <w:t>дминистрация</w:t>
            </w:r>
            <w:r w:rsidRPr="005D0E9A">
              <w:rPr>
                <w:rFonts w:ascii="Times New Roman" w:hAnsi="Times New Roman"/>
                <w:lang w:val="ru-RU" w:eastAsia="ru-RU"/>
              </w:rPr>
              <w:t xml:space="preserve"> Губернатора и Правительства Ленинградской области, Управление делами Правительства Ленинградской области, 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95 160,0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95 160,0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678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716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68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56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48 400,0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288 760,0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288 760,0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773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13014C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 xml:space="preserve">Основное мероприятие 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«</w:t>
            </w:r>
            <w:r w:rsidRPr="005D0E9A">
              <w:rPr>
                <w:rFonts w:ascii="Times New Roman" w:hAnsi="Times New Roman"/>
                <w:lang w:val="ru-RU" w:eastAsia="ru-RU"/>
              </w:rPr>
              <w:t>Со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вершенствование кадровой работы»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EE5AE1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А</w:t>
            </w:r>
            <w:r w:rsidR="00EE5AE1" w:rsidRPr="005D0E9A">
              <w:rPr>
                <w:rFonts w:ascii="Times New Roman" w:hAnsi="Times New Roman"/>
                <w:lang w:val="ru-RU" w:eastAsia="ru-RU"/>
              </w:rPr>
              <w:t>дминистрация</w:t>
            </w:r>
            <w:r w:rsidRPr="005D0E9A">
              <w:rPr>
                <w:rFonts w:ascii="Times New Roman" w:hAnsi="Times New Roman"/>
                <w:lang w:val="ru-RU" w:eastAsia="ru-RU"/>
              </w:rPr>
              <w:t xml:space="preserve"> Губернатора и Правительства Ленинградской области, Управление делами Правительства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25 110,0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25 110,0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68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69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705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46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28 910,0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28 910,0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858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13014C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 xml:space="preserve">Основное мероприятие 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«</w:t>
            </w:r>
            <w:r w:rsidRPr="005D0E9A">
              <w:rPr>
                <w:rFonts w:ascii="Times New Roman" w:hAnsi="Times New Roman"/>
                <w:lang w:val="ru-RU" w:eastAsia="ru-RU"/>
              </w:rPr>
              <w:t>Развитие системы мотивации и повышения престижа гос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ударственной гражданской службы»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EE5AE1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А</w:t>
            </w:r>
            <w:r w:rsidR="00EE5AE1" w:rsidRPr="005D0E9A">
              <w:rPr>
                <w:rFonts w:ascii="Times New Roman" w:hAnsi="Times New Roman"/>
                <w:lang w:val="ru-RU" w:eastAsia="ru-RU"/>
              </w:rPr>
              <w:t>дминистрация</w:t>
            </w:r>
            <w:r w:rsidRPr="005D0E9A">
              <w:rPr>
                <w:rFonts w:ascii="Times New Roman" w:hAnsi="Times New Roman"/>
                <w:lang w:val="ru-RU" w:eastAsia="ru-RU"/>
              </w:rPr>
              <w:t xml:space="preserve"> Губернатора и Правительства Ленинградской области, комитет по физической культуре и спорту Ленинградской области, комитет Ленинградской области по туризму, Управление делами Правительства Ленинградской области, комитет специальных программ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32 050,0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843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982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840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DC7F98">
        <w:trPr>
          <w:trHeight w:val="98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161 850,0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161 850,0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703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13014C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 xml:space="preserve">Основное мероприятие 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«</w:t>
            </w:r>
            <w:r w:rsidRPr="005D0E9A">
              <w:rPr>
                <w:rFonts w:ascii="Times New Roman" w:hAnsi="Times New Roman"/>
                <w:lang w:val="ru-RU" w:eastAsia="ru-RU"/>
              </w:rPr>
              <w:t>Формирование единого информационно-коммуникационного пространства в системе государственной гражданской службы Ленинградской области (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«</w:t>
            </w:r>
            <w:proofErr w:type="gramStart"/>
            <w:r w:rsidRPr="005D0E9A">
              <w:rPr>
                <w:rFonts w:ascii="Times New Roman" w:hAnsi="Times New Roman"/>
                <w:lang w:val="ru-RU" w:eastAsia="ru-RU"/>
              </w:rPr>
              <w:t>Электронная</w:t>
            </w:r>
            <w:proofErr w:type="gramEnd"/>
            <w:r w:rsidRPr="005D0E9A">
              <w:rPr>
                <w:rFonts w:ascii="Times New Roman" w:hAnsi="Times New Roman"/>
                <w:lang w:val="ru-RU" w:eastAsia="ru-RU"/>
              </w:rPr>
              <w:t xml:space="preserve"> госслужба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»</w:t>
            </w:r>
            <w:r w:rsidRPr="005D0E9A">
              <w:rPr>
                <w:rFonts w:ascii="Times New Roman" w:hAnsi="Times New Roman"/>
                <w:lang w:val="ru-RU" w:eastAsia="ru-RU"/>
              </w:rPr>
              <w:t>)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EE5AE1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А</w:t>
            </w:r>
            <w:r w:rsidR="00EE5AE1" w:rsidRPr="005D0E9A">
              <w:rPr>
                <w:rFonts w:ascii="Times New Roman" w:hAnsi="Times New Roman"/>
                <w:lang w:val="ru-RU" w:eastAsia="ru-RU"/>
              </w:rPr>
              <w:t>дминистрация</w:t>
            </w:r>
            <w:r w:rsidRPr="005D0E9A">
              <w:rPr>
                <w:rFonts w:ascii="Times New Roman" w:hAnsi="Times New Roman"/>
                <w:lang w:val="ru-RU" w:eastAsia="ru-RU"/>
              </w:rPr>
              <w:t xml:space="preserve"> Губернатора и Правительства Ленинградской области, Комитет цифрового развития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38 000,0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55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551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55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702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98 000,0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522B8C">
        <w:trPr>
          <w:trHeight w:val="387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13014C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 xml:space="preserve">Основное мероприятие 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«</w:t>
            </w:r>
            <w:r w:rsidRPr="005D0E9A">
              <w:rPr>
                <w:rFonts w:ascii="Times New Roman" w:hAnsi="Times New Roman"/>
                <w:lang w:val="ru-RU" w:eastAsia="ru-RU"/>
              </w:rPr>
              <w:t>Совершенствование антикоррупционных механизмов в системе гражданской службы</w:t>
            </w:r>
            <w:r w:rsidR="0013014C" w:rsidRPr="005D0E9A"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EE5AE1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А</w:t>
            </w:r>
            <w:r w:rsidR="00EE5AE1" w:rsidRPr="005D0E9A">
              <w:rPr>
                <w:rFonts w:ascii="Times New Roman" w:hAnsi="Times New Roman"/>
                <w:lang w:val="ru-RU" w:eastAsia="ru-RU"/>
              </w:rPr>
              <w:t>дминистрация</w:t>
            </w:r>
            <w:r w:rsidRPr="005D0E9A">
              <w:rPr>
                <w:rFonts w:ascii="Times New Roman" w:hAnsi="Times New Roman"/>
                <w:lang w:val="ru-RU" w:eastAsia="ru-RU"/>
              </w:rPr>
              <w:t xml:space="preserve"> Губернатора и Правительства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522B8C">
        <w:trPr>
          <w:trHeight w:val="409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522B8C">
        <w:trPr>
          <w:trHeight w:val="414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522B8C">
        <w:trPr>
          <w:trHeight w:val="277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499"/>
        </w:trPr>
        <w:tc>
          <w:tcPr>
            <w:tcW w:w="2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  <w:tr w:rsidR="007A7554" w:rsidRPr="005D0E9A" w:rsidTr="0041194F">
        <w:trPr>
          <w:trHeight w:val="33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Итого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7A7554">
            <w:pPr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54" w:rsidRPr="005D0E9A" w:rsidRDefault="007A7554" w:rsidP="002C4D2C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5D0E9A">
              <w:rPr>
                <w:rFonts w:ascii="Times New Roman" w:hAnsi="Times New Roman"/>
                <w:lang w:val="ru-RU" w:eastAsia="ru-RU"/>
              </w:rPr>
              <w:t> </w:t>
            </w:r>
          </w:p>
        </w:tc>
      </w:tr>
    </w:tbl>
    <w:p w:rsidR="00FF79FC" w:rsidRPr="005D0E9A" w:rsidRDefault="00B70A3A" w:rsidP="00522B8C">
      <w:pPr>
        <w:rPr>
          <w:lang w:val="ru-RU"/>
        </w:rPr>
      </w:pPr>
      <w:r w:rsidRPr="005D0E9A">
        <w:rPr>
          <w:lang w:val="ru-RU"/>
        </w:rPr>
        <w:t>»</w:t>
      </w:r>
      <w:r w:rsidR="00D461BD" w:rsidRPr="005D0E9A">
        <w:rPr>
          <w:lang w:val="ru-RU"/>
        </w:rPr>
        <w:t>.</w:t>
      </w:r>
    </w:p>
    <w:sectPr w:rsidR="00FF79FC" w:rsidRPr="005D0E9A" w:rsidSect="005114F2">
      <w:headerReference w:type="default" r:id="rId9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C" w:rsidRDefault="009A2DAC" w:rsidP="001909F1">
      <w:r>
        <w:separator/>
      </w:r>
    </w:p>
  </w:endnote>
  <w:endnote w:type="continuationSeparator" w:id="0">
    <w:p w:rsidR="009A2DAC" w:rsidRDefault="009A2DAC" w:rsidP="0019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C" w:rsidRDefault="009A2DAC" w:rsidP="001909F1">
      <w:r>
        <w:separator/>
      </w:r>
    </w:p>
  </w:footnote>
  <w:footnote w:type="continuationSeparator" w:id="0">
    <w:p w:rsidR="009A2DAC" w:rsidRDefault="009A2DAC" w:rsidP="0019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C" w:rsidRDefault="009A2DAC">
    <w:pPr>
      <w:pStyle w:val="af7"/>
      <w:jc w:val="center"/>
    </w:pPr>
  </w:p>
  <w:p w:rsidR="009A2DAC" w:rsidRPr="00CC77B6" w:rsidRDefault="009A2DAC">
    <w:pPr>
      <w:pStyle w:val="af7"/>
      <w:jc w:val="center"/>
      <w:rPr>
        <w:sz w:val="24"/>
        <w:szCs w:val="24"/>
      </w:rPr>
    </w:pPr>
    <w:r w:rsidRPr="00CC77B6">
      <w:rPr>
        <w:sz w:val="24"/>
        <w:szCs w:val="24"/>
      </w:rPr>
      <w:fldChar w:fldCharType="begin"/>
    </w:r>
    <w:r w:rsidRPr="00CC77B6">
      <w:rPr>
        <w:sz w:val="24"/>
        <w:szCs w:val="24"/>
      </w:rPr>
      <w:instrText>PAGE   \* MERGEFORMAT</w:instrText>
    </w:r>
    <w:r w:rsidRPr="00CC77B6">
      <w:rPr>
        <w:sz w:val="24"/>
        <w:szCs w:val="24"/>
      </w:rPr>
      <w:fldChar w:fldCharType="separate"/>
    </w:r>
    <w:r w:rsidR="003E2B03">
      <w:rPr>
        <w:noProof/>
        <w:sz w:val="24"/>
        <w:szCs w:val="24"/>
      </w:rPr>
      <w:t>19</w:t>
    </w:r>
    <w:r w:rsidRPr="00CC77B6">
      <w:rPr>
        <w:sz w:val="24"/>
        <w:szCs w:val="24"/>
      </w:rPr>
      <w:fldChar w:fldCharType="end"/>
    </w:r>
  </w:p>
  <w:p w:rsidR="009A2DAC" w:rsidRDefault="009A2DA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BF856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27E3A2A"/>
    <w:multiLevelType w:val="hybridMultilevel"/>
    <w:tmpl w:val="32821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2E404F2"/>
    <w:multiLevelType w:val="hybridMultilevel"/>
    <w:tmpl w:val="CD88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1D1218"/>
    <w:multiLevelType w:val="multilevel"/>
    <w:tmpl w:val="666A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08456F55"/>
    <w:multiLevelType w:val="hybridMultilevel"/>
    <w:tmpl w:val="E446FCCA"/>
    <w:lvl w:ilvl="0" w:tplc="DA907D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7112D6"/>
    <w:multiLevelType w:val="multilevel"/>
    <w:tmpl w:val="2E9EE0D4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2">
    <w:nsid w:val="14BD51E7"/>
    <w:multiLevelType w:val="multilevel"/>
    <w:tmpl w:val="9022F99E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3">
    <w:nsid w:val="14DF6B30"/>
    <w:multiLevelType w:val="hybridMultilevel"/>
    <w:tmpl w:val="9850B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B6713A"/>
    <w:multiLevelType w:val="hybridMultilevel"/>
    <w:tmpl w:val="1F72AC58"/>
    <w:lvl w:ilvl="0" w:tplc="DA907DE6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1C37D14"/>
    <w:multiLevelType w:val="multilevel"/>
    <w:tmpl w:val="E86C3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63F78BC"/>
    <w:multiLevelType w:val="hybridMultilevel"/>
    <w:tmpl w:val="35F20C32"/>
    <w:lvl w:ilvl="0" w:tplc="DA90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80510"/>
    <w:multiLevelType w:val="hybridMultilevel"/>
    <w:tmpl w:val="CB9E275C"/>
    <w:lvl w:ilvl="0" w:tplc="DA907DE6">
      <w:start w:val="1"/>
      <w:numFmt w:val="bullet"/>
      <w:lvlText w:val=""/>
      <w:lvlJc w:val="left"/>
      <w:pPr>
        <w:ind w:left="2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8">
    <w:nsid w:val="274D782B"/>
    <w:multiLevelType w:val="hybridMultilevel"/>
    <w:tmpl w:val="B1C8C55E"/>
    <w:lvl w:ilvl="0" w:tplc="DA907D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C6168A"/>
    <w:multiLevelType w:val="hybridMultilevel"/>
    <w:tmpl w:val="DE5E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72A93"/>
    <w:multiLevelType w:val="multilevel"/>
    <w:tmpl w:val="3A961A6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1">
    <w:nsid w:val="2D9B4081"/>
    <w:multiLevelType w:val="hybridMultilevel"/>
    <w:tmpl w:val="8BD61D1E"/>
    <w:lvl w:ilvl="0" w:tplc="DA90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17D7C"/>
    <w:multiLevelType w:val="hybridMultilevel"/>
    <w:tmpl w:val="9B8C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B72D4"/>
    <w:multiLevelType w:val="hybridMultilevel"/>
    <w:tmpl w:val="EBA0104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7445880"/>
    <w:multiLevelType w:val="multilevel"/>
    <w:tmpl w:val="C2F6F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5">
    <w:nsid w:val="3A8A0BCB"/>
    <w:multiLevelType w:val="multilevel"/>
    <w:tmpl w:val="3A961A6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6">
    <w:nsid w:val="42847CDD"/>
    <w:multiLevelType w:val="hybridMultilevel"/>
    <w:tmpl w:val="07162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F79F0"/>
    <w:multiLevelType w:val="hybridMultilevel"/>
    <w:tmpl w:val="16122F76"/>
    <w:lvl w:ilvl="0" w:tplc="DA907DE6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8212FAC"/>
    <w:multiLevelType w:val="hybridMultilevel"/>
    <w:tmpl w:val="1E0291C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9D461B4"/>
    <w:multiLevelType w:val="hybridMultilevel"/>
    <w:tmpl w:val="178EF880"/>
    <w:lvl w:ilvl="0" w:tplc="DA90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743D"/>
    <w:multiLevelType w:val="multilevel"/>
    <w:tmpl w:val="3A961A6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1">
    <w:nsid w:val="666F045D"/>
    <w:multiLevelType w:val="multilevel"/>
    <w:tmpl w:val="666A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6C596BF9"/>
    <w:multiLevelType w:val="hybridMultilevel"/>
    <w:tmpl w:val="EFF65EE0"/>
    <w:lvl w:ilvl="0" w:tplc="DA90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2366C"/>
    <w:multiLevelType w:val="hybridMultilevel"/>
    <w:tmpl w:val="F72A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818BC"/>
    <w:multiLevelType w:val="hybridMultilevel"/>
    <w:tmpl w:val="1B3293B6"/>
    <w:lvl w:ilvl="0" w:tplc="DA90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F25EA"/>
    <w:multiLevelType w:val="hybridMultilevel"/>
    <w:tmpl w:val="71486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086400"/>
    <w:multiLevelType w:val="hybridMultilevel"/>
    <w:tmpl w:val="9E022A52"/>
    <w:lvl w:ilvl="0" w:tplc="946A2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1"/>
  </w:num>
  <w:num w:numId="9">
    <w:abstractNumId w:val="14"/>
  </w:num>
  <w:num w:numId="10">
    <w:abstractNumId w:val="9"/>
  </w:num>
  <w:num w:numId="11">
    <w:abstractNumId w:val="24"/>
  </w:num>
  <w:num w:numId="12">
    <w:abstractNumId w:val="23"/>
  </w:num>
  <w:num w:numId="13">
    <w:abstractNumId w:val="12"/>
  </w:num>
  <w:num w:numId="14">
    <w:abstractNumId w:val="15"/>
  </w:num>
  <w:num w:numId="15">
    <w:abstractNumId w:val="11"/>
  </w:num>
  <w:num w:numId="16">
    <w:abstractNumId w:val="22"/>
  </w:num>
  <w:num w:numId="17">
    <w:abstractNumId w:val="8"/>
  </w:num>
  <w:num w:numId="18">
    <w:abstractNumId w:val="33"/>
  </w:num>
  <w:num w:numId="19">
    <w:abstractNumId w:val="35"/>
  </w:num>
  <w:num w:numId="20">
    <w:abstractNumId w:val="17"/>
  </w:num>
  <w:num w:numId="21">
    <w:abstractNumId w:val="27"/>
  </w:num>
  <w:num w:numId="22">
    <w:abstractNumId w:val="25"/>
  </w:num>
  <w:num w:numId="23">
    <w:abstractNumId w:val="20"/>
  </w:num>
  <w:num w:numId="24">
    <w:abstractNumId w:val="30"/>
  </w:num>
  <w:num w:numId="25">
    <w:abstractNumId w:val="28"/>
  </w:num>
  <w:num w:numId="26">
    <w:abstractNumId w:val="29"/>
  </w:num>
  <w:num w:numId="27">
    <w:abstractNumId w:val="10"/>
  </w:num>
  <w:num w:numId="28">
    <w:abstractNumId w:val="16"/>
  </w:num>
  <w:num w:numId="29">
    <w:abstractNumId w:val="21"/>
  </w:num>
  <w:num w:numId="30">
    <w:abstractNumId w:val="36"/>
  </w:num>
  <w:num w:numId="31">
    <w:abstractNumId w:val="32"/>
  </w:num>
  <w:num w:numId="32">
    <w:abstractNumId w:val="18"/>
  </w:num>
  <w:num w:numId="33">
    <w:abstractNumId w:val="34"/>
  </w:num>
  <w:num w:numId="34">
    <w:abstractNumId w:val="13"/>
  </w:num>
  <w:num w:numId="35">
    <w:abstractNumId w:val="19"/>
  </w:num>
  <w:num w:numId="36">
    <w:abstractNumId w:val="26"/>
  </w:num>
  <w:num w:numId="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62"/>
    <w:rsid w:val="00002A7B"/>
    <w:rsid w:val="00003CA2"/>
    <w:rsid w:val="00005131"/>
    <w:rsid w:val="00006346"/>
    <w:rsid w:val="00006B7D"/>
    <w:rsid w:val="000108F5"/>
    <w:rsid w:val="00012702"/>
    <w:rsid w:val="0001287E"/>
    <w:rsid w:val="000133C9"/>
    <w:rsid w:val="00017867"/>
    <w:rsid w:val="00022195"/>
    <w:rsid w:val="000231BD"/>
    <w:rsid w:val="00024FB2"/>
    <w:rsid w:val="00025908"/>
    <w:rsid w:val="00026865"/>
    <w:rsid w:val="000274AE"/>
    <w:rsid w:val="0002786E"/>
    <w:rsid w:val="00030FBC"/>
    <w:rsid w:val="00031EB2"/>
    <w:rsid w:val="00037B42"/>
    <w:rsid w:val="0004110F"/>
    <w:rsid w:val="00041693"/>
    <w:rsid w:val="00044022"/>
    <w:rsid w:val="000442C3"/>
    <w:rsid w:val="000449D5"/>
    <w:rsid w:val="00047DF4"/>
    <w:rsid w:val="00052394"/>
    <w:rsid w:val="00052D3A"/>
    <w:rsid w:val="00055028"/>
    <w:rsid w:val="00056F84"/>
    <w:rsid w:val="000623F0"/>
    <w:rsid w:val="00071F84"/>
    <w:rsid w:val="00074A35"/>
    <w:rsid w:val="000811A4"/>
    <w:rsid w:val="000813CA"/>
    <w:rsid w:val="0008147A"/>
    <w:rsid w:val="000831C6"/>
    <w:rsid w:val="0008707F"/>
    <w:rsid w:val="000900BF"/>
    <w:rsid w:val="00092A4D"/>
    <w:rsid w:val="00093994"/>
    <w:rsid w:val="00096BB7"/>
    <w:rsid w:val="000A17C5"/>
    <w:rsid w:val="000A280F"/>
    <w:rsid w:val="000A2830"/>
    <w:rsid w:val="000A3D58"/>
    <w:rsid w:val="000A4A68"/>
    <w:rsid w:val="000B14A1"/>
    <w:rsid w:val="000B6117"/>
    <w:rsid w:val="000B64A3"/>
    <w:rsid w:val="000B685E"/>
    <w:rsid w:val="000C394C"/>
    <w:rsid w:val="000C6121"/>
    <w:rsid w:val="000D00B5"/>
    <w:rsid w:val="000D1654"/>
    <w:rsid w:val="000D269C"/>
    <w:rsid w:val="000D3CF9"/>
    <w:rsid w:val="000D5238"/>
    <w:rsid w:val="000E2D33"/>
    <w:rsid w:val="000E4D88"/>
    <w:rsid w:val="000E57F3"/>
    <w:rsid w:val="000E5FBE"/>
    <w:rsid w:val="000E655C"/>
    <w:rsid w:val="000F3FEB"/>
    <w:rsid w:val="000F41F0"/>
    <w:rsid w:val="000F4C44"/>
    <w:rsid w:val="000F4FCC"/>
    <w:rsid w:val="000F5899"/>
    <w:rsid w:val="0010281C"/>
    <w:rsid w:val="00102FC7"/>
    <w:rsid w:val="00103844"/>
    <w:rsid w:val="001039F9"/>
    <w:rsid w:val="001056A2"/>
    <w:rsid w:val="00107AEB"/>
    <w:rsid w:val="001227B0"/>
    <w:rsid w:val="00123F62"/>
    <w:rsid w:val="0012429C"/>
    <w:rsid w:val="0013014C"/>
    <w:rsid w:val="00131D30"/>
    <w:rsid w:val="00132220"/>
    <w:rsid w:val="00132C34"/>
    <w:rsid w:val="001350A4"/>
    <w:rsid w:val="00135381"/>
    <w:rsid w:val="00135E9F"/>
    <w:rsid w:val="001365F1"/>
    <w:rsid w:val="00136EB7"/>
    <w:rsid w:val="0013734C"/>
    <w:rsid w:val="00143309"/>
    <w:rsid w:val="00147274"/>
    <w:rsid w:val="00155A83"/>
    <w:rsid w:val="00156962"/>
    <w:rsid w:val="00163A0E"/>
    <w:rsid w:val="0016500D"/>
    <w:rsid w:val="001650B3"/>
    <w:rsid w:val="00166B0A"/>
    <w:rsid w:val="00167FD5"/>
    <w:rsid w:val="00170B30"/>
    <w:rsid w:val="00171E32"/>
    <w:rsid w:val="00172422"/>
    <w:rsid w:val="0017553E"/>
    <w:rsid w:val="001769C8"/>
    <w:rsid w:val="0017753E"/>
    <w:rsid w:val="001809BD"/>
    <w:rsid w:val="00182874"/>
    <w:rsid w:val="00183410"/>
    <w:rsid w:val="00183C8E"/>
    <w:rsid w:val="00186669"/>
    <w:rsid w:val="001909F1"/>
    <w:rsid w:val="0019568B"/>
    <w:rsid w:val="00196571"/>
    <w:rsid w:val="00196B0F"/>
    <w:rsid w:val="001A119F"/>
    <w:rsid w:val="001A235F"/>
    <w:rsid w:val="001A4D48"/>
    <w:rsid w:val="001A5A52"/>
    <w:rsid w:val="001A5C8D"/>
    <w:rsid w:val="001B30BF"/>
    <w:rsid w:val="001B33F9"/>
    <w:rsid w:val="001B63C6"/>
    <w:rsid w:val="001B6719"/>
    <w:rsid w:val="001B7FA2"/>
    <w:rsid w:val="001C1A55"/>
    <w:rsid w:val="001C2B2F"/>
    <w:rsid w:val="001C3BCB"/>
    <w:rsid w:val="001D31F7"/>
    <w:rsid w:val="001D6801"/>
    <w:rsid w:val="001E0530"/>
    <w:rsid w:val="001E2CDD"/>
    <w:rsid w:val="001E4661"/>
    <w:rsid w:val="001E6A1A"/>
    <w:rsid w:val="001E6FCB"/>
    <w:rsid w:val="001F0DCD"/>
    <w:rsid w:val="001F168D"/>
    <w:rsid w:val="001F2EAB"/>
    <w:rsid w:val="001F451F"/>
    <w:rsid w:val="00201967"/>
    <w:rsid w:val="002030BD"/>
    <w:rsid w:val="00204713"/>
    <w:rsid w:val="00204D09"/>
    <w:rsid w:val="00204F7B"/>
    <w:rsid w:val="00205EB2"/>
    <w:rsid w:val="00207721"/>
    <w:rsid w:val="00211FFC"/>
    <w:rsid w:val="00212ACD"/>
    <w:rsid w:val="00240FCB"/>
    <w:rsid w:val="00241FBE"/>
    <w:rsid w:val="0024322B"/>
    <w:rsid w:val="00245FAA"/>
    <w:rsid w:val="002478F0"/>
    <w:rsid w:val="00250151"/>
    <w:rsid w:val="00252FE2"/>
    <w:rsid w:val="00253F90"/>
    <w:rsid w:val="00255334"/>
    <w:rsid w:val="00260888"/>
    <w:rsid w:val="00261598"/>
    <w:rsid w:val="002659AB"/>
    <w:rsid w:val="002677C2"/>
    <w:rsid w:val="00270E42"/>
    <w:rsid w:val="00272BB6"/>
    <w:rsid w:val="002773C4"/>
    <w:rsid w:val="00277428"/>
    <w:rsid w:val="00277E83"/>
    <w:rsid w:val="00284052"/>
    <w:rsid w:val="00286D7F"/>
    <w:rsid w:val="00291DA6"/>
    <w:rsid w:val="00292619"/>
    <w:rsid w:val="00294CF6"/>
    <w:rsid w:val="002A0989"/>
    <w:rsid w:val="002A207D"/>
    <w:rsid w:val="002A4CD0"/>
    <w:rsid w:val="002A56EA"/>
    <w:rsid w:val="002B2A0E"/>
    <w:rsid w:val="002B5232"/>
    <w:rsid w:val="002B6B04"/>
    <w:rsid w:val="002C19B1"/>
    <w:rsid w:val="002C2313"/>
    <w:rsid w:val="002C2AE1"/>
    <w:rsid w:val="002C4D2C"/>
    <w:rsid w:val="002C59D4"/>
    <w:rsid w:val="002D0978"/>
    <w:rsid w:val="002D2CC4"/>
    <w:rsid w:val="002D4EA2"/>
    <w:rsid w:val="002D7AAA"/>
    <w:rsid w:val="002E0418"/>
    <w:rsid w:val="002E25F7"/>
    <w:rsid w:val="002E284A"/>
    <w:rsid w:val="002E3371"/>
    <w:rsid w:val="002E66D0"/>
    <w:rsid w:val="002F0122"/>
    <w:rsid w:val="002F1A81"/>
    <w:rsid w:val="002F1E0D"/>
    <w:rsid w:val="002F2C45"/>
    <w:rsid w:val="002F4058"/>
    <w:rsid w:val="00302E25"/>
    <w:rsid w:val="003073DF"/>
    <w:rsid w:val="00315A49"/>
    <w:rsid w:val="00320228"/>
    <w:rsid w:val="00322886"/>
    <w:rsid w:val="00325275"/>
    <w:rsid w:val="00326E0A"/>
    <w:rsid w:val="003275F7"/>
    <w:rsid w:val="00333743"/>
    <w:rsid w:val="00334D3E"/>
    <w:rsid w:val="0033554E"/>
    <w:rsid w:val="0034027E"/>
    <w:rsid w:val="00340646"/>
    <w:rsid w:val="00345BCF"/>
    <w:rsid w:val="00345E8B"/>
    <w:rsid w:val="003475EF"/>
    <w:rsid w:val="00350063"/>
    <w:rsid w:val="00352670"/>
    <w:rsid w:val="00353932"/>
    <w:rsid w:val="00353EEC"/>
    <w:rsid w:val="00354DD1"/>
    <w:rsid w:val="00357594"/>
    <w:rsid w:val="00360F65"/>
    <w:rsid w:val="00361401"/>
    <w:rsid w:val="00367D8C"/>
    <w:rsid w:val="00367E55"/>
    <w:rsid w:val="00371CA1"/>
    <w:rsid w:val="0037617D"/>
    <w:rsid w:val="00384790"/>
    <w:rsid w:val="00385504"/>
    <w:rsid w:val="003860D9"/>
    <w:rsid w:val="003861D6"/>
    <w:rsid w:val="003938DF"/>
    <w:rsid w:val="003954EA"/>
    <w:rsid w:val="003A4E37"/>
    <w:rsid w:val="003B43E5"/>
    <w:rsid w:val="003B690C"/>
    <w:rsid w:val="003C0592"/>
    <w:rsid w:val="003C29DD"/>
    <w:rsid w:val="003C5C47"/>
    <w:rsid w:val="003D00F6"/>
    <w:rsid w:val="003D073D"/>
    <w:rsid w:val="003E0918"/>
    <w:rsid w:val="003E245F"/>
    <w:rsid w:val="003E27FF"/>
    <w:rsid w:val="003E2B03"/>
    <w:rsid w:val="003E3A8F"/>
    <w:rsid w:val="003E3DAA"/>
    <w:rsid w:val="003F3FB4"/>
    <w:rsid w:val="004005CF"/>
    <w:rsid w:val="00403793"/>
    <w:rsid w:val="004063C5"/>
    <w:rsid w:val="00406D17"/>
    <w:rsid w:val="0041194F"/>
    <w:rsid w:val="00411E9D"/>
    <w:rsid w:val="00412842"/>
    <w:rsid w:val="00412D3F"/>
    <w:rsid w:val="00415E51"/>
    <w:rsid w:val="0041621A"/>
    <w:rsid w:val="0041706D"/>
    <w:rsid w:val="004207D9"/>
    <w:rsid w:val="0042092C"/>
    <w:rsid w:val="00423C64"/>
    <w:rsid w:val="00424ADF"/>
    <w:rsid w:val="00426FFC"/>
    <w:rsid w:val="004318DC"/>
    <w:rsid w:val="004360B4"/>
    <w:rsid w:val="00447245"/>
    <w:rsid w:val="0045079C"/>
    <w:rsid w:val="0045286A"/>
    <w:rsid w:val="00462641"/>
    <w:rsid w:val="00462BDE"/>
    <w:rsid w:val="00465AC6"/>
    <w:rsid w:val="00474DC8"/>
    <w:rsid w:val="0048195B"/>
    <w:rsid w:val="00482368"/>
    <w:rsid w:val="00485C86"/>
    <w:rsid w:val="00490360"/>
    <w:rsid w:val="00492B21"/>
    <w:rsid w:val="00494477"/>
    <w:rsid w:val="0049662D"/>
    <w:rsid w:val="004A01F1"/>
    <w:rsid w:val="004A179A"/>
    <w:rsid w:val="004A2BCF"/>
    <w:rsid w:val="004A3114"/>
    <w:rsid w:val="004A49DB"/>
    <w:rsid w:val="004C0FE8"/>
    <w:rsid w:val="004C40E8"/>
    <w:rsid w:val="004C45FF"/>
    <w:rsid w:val="004C4EB7"/>
    <w:rsid w:val="004C7BEA"/>
    <w:rsid w:val="004D09AD"/>
    <w:rsid w:val="004D5066"/>
    <w:rsid w:val="004D70E7"/>
    <w:rsid w:val="004E404A"/>
    <w:rsid w:val="004E4390"/>
    <w:rsid w:val="004E4D76"/>
    <w:rsid w:val="004E5650"/>
    <w:rsid w:val="004E7AA6"/>
    <w:rsid w:val="004F0CC0"/>
    <w:rsid w:val="004F0EF6"/>
    <w:rsid w:val="004F3026"/>
    <w:rsid w:val="004F44DF"/>
    <w:rsid w:val="004F4E25"/>
    <w:rsid w:val="004F6F81"/>
    <w:rsid w:val="004F7217"/>
    <w:rsid w:val="004F7ADA"/>
    <w:rsid w:val="004F7B94"/>
    <w:rsid w:val="005114F2"/>
    <w:rsid w:val="00513C3A"/>
    <w:rsid w:val="00522B8C"/>
    <w:rsid w:val="00523541"/>
    <w:rsid w:val="00523D85"/>
    <w:rsid w:val="00526947"/>
    <w:rsid w:val="00526EAE"/>
    <w:rsid w:val="0052718C"/>
    <w:rsid w:val="005304B0"/>
    <w:rsid w:val="005317E0"/>
    <w:rsid w:val="00536284"/>
    <w:rsid w:val="00555CAF"/>
    <w:rsid w:val="0055662B"/>
    <w:rsid w:val="00556E42"/>
    <w:rsid w:val="00560ED3"/>
    <w:rsid w:val="005615AA"/>
    <w:rsid w:val="0056361E"/>
    <w:rsid w:val="005672E4"/>
    <w:rsid w:val="00574C0D"/>
    <w:rsid w:val="005764D5"/>
    <w:rsid w:val="0058370E"/>
    <w:rsid w:val="00595343"/>
    <w:rsid w:val="005A1320"/>
    <w:rsid w:val="005A7970"/>
    <w:rsid w:val="005B1AB4"/>
    <w:rsid w:val="005B523E"/>
    <w:rsid w:val="005C0C07"/>
    <w:rsid w:val="005C1190"/>
    <w:rsid w:val="005C50A8"/>
    <w:rsid w:val="005C549C"/>
    <w:rsid w:val="005C5FC6"/>
    <w:rsid w:val="005C627A"/>
    <w:rsid w:val="005D0E6E"/>
    <w:rsid w:val="005D0E9A"/>
    <w:rsid w:val="005D296F"/>
    <w:rsid w:val="005D7FAD"/>
    <w:rsid w:val="005E00C7"/>
    <w:rsid w:val="005E3167"/>
    <w:rsid w:val="005E4392"/>
    <w:rsid w:val="005F0E29"/>
    <w:rsid w:val="005F6247"/>
    <w:rsid w:val="005F62D0"/>
    <w:rsid w:val="005F6763"/>
    <w:rsid w:val="00602A02"/>
    <w:rsid w:val="00611511"/>
    <w:rsid w:val="00612A8B"/>
    <w:rsid w:val="00612B12"/>
    <w:rsid w:val="006133F5"/>
    <w:rsid w:val="00613402"/>
    <w:rsid w:val="006152F9"/>
    <w:rsid w:val="006171DF"/>
    <w:rsid w:val="00622006"/>
    <w:rsid w:val="00622A5E"/>
    <w:rsid w:val="00625270"/>
    <w:rsid w:val="0064050E"/>
    <w:rsid w:val="0064360D"/>
    <w:rsid w:val="006447F8"/>
    <w:rsid w:val="00646A71"/>
    <w:rsid w:val="00646FDA"/>
    <w:rsid w:val="0065135B"/>
    <w:rsid w:val="0065294E"/>
    <w:rsid w:val="00653B5B"/>
    <w:rsid w:val="00653F9A"/>
    <w:rsid w:val="00667FFD"/>
    <w:rsid w:val="00670253"/>
    <w:rsid w:val="00670A92"/>
    <w:rsid w:val="00671A03"/>
    <w:rsid w:val="00675426"/>
    <w:rsid w:val="0067769A"/>
    <w:rsid w:val="00682793"/>
    <w:rsid w:val="006827E9"/>
    <w:rsid w:val="00691C6A"/>
    <w:rsid w:val="00695BF2"/>
    <w:rsid w:val="0069747D"/>
    <w:rsid w:val="00697AF7"/>
    <w:rsid w:val="006A040F"/>
    <w:rsid w:val="006A2E7E"/>
    <w:rsid w:val="006A3B12"/>
    <w:rsid w:val="006A3B7F"/>
    <w:rsid w:val="006A5929"/>
    <w:rsid w:val="006A68BC"/>
    <w:rsid w:val="006B2B92"/>
    <w:rsid w:val="006C0352"/>
    <w:rsid w:val="006C2EAD"/>
    <w:rsid w:val="006C33D2"/>
    <w:rsid w:val="006C585E"/>
    <w:rsid w:val="006D20F2"/>
    <w:rsid w:val="006E0B53"/>
    <w:rsid w:val="006E28A2"/>
    <w:rsid w:val="006E5C63"/>
    <w:rsid w:val="006F11B6"/>
    <w:rsid w:val="006F35BF"/>
    <w:rsid w:val="006F420E"/>
    <w:rsid w:val="007060EF"/>
    <w:rsid w:val="0071064C"/>
    <w:rsid w:val="0071086D"/>
    <w:rsid w:val="00715466"/>
    <w:rsid w:val="00717D3C"/>
    <w:rsid w:val="00717DC8"/>
    <w:rsid w:val="0072084A"/>
    <w:rsid w:val="0072272D"/>
    <w:rsid w:val="00725B7F"/>
    <w:rsid w:val="00726D1D"/>
    <w:rsid w:val="007336CB"/>
    <w:rsid w:val="00735186"/>
    <w:rsid w:val="0073545F"/>
    <w:rsid w:val="00736831"/>
    <w:rsid w:val="00747308"/>
    <w:rsid w:val="00750104"/>
    <w:rsid w:val="007527A8"/>
    <w:rsid w:val="00755152"/>
    <w:rsid w:val="00757295"/>
    <w:rsid w:val="007611E7"/>
    <w:rsid w:val="007629A3"/>
    <w:rsid w:val="007650C4"/>
    <w:rsid w:val="00765CE0"/>
    <w:rsid w:val="0076679F"/>
    <w:rsid w:val="0076799D"/>
    <w:rsid w:val="00767FB2"/>
    <w:rsid w:val="00772D26"/>
    <w:rsid w:val="0077440E"/>
    <w:rsid w:val="00780851"/>
    <w:rsid w:val="00781879"/>
    <w:rsid w:val="00781885"/>
    <w:rsid w:val="0078197D"/>
    <w:rsid w:val="00783010"/>
    <w:rsid w:val="0078376D"/>
    <w:rsid w:val="00786E34"/>
    <w:rsid w:val="00787126"/>
    <w:rsid w:val="00793C31"/>
    <w:rsid w:val="00795312"/>
    <w:rsid w:val="00796F5F"/>
    <w:rsid w:val="007A39F7"/>
    <w:rsid w:val="007A3A71"/>
    <w:rsid w:val="007A7554"/>
    <w:rsid w:val="007B7EA4"/>
    <w:rsid w:val="007C6C57"/>
    <w:rsid w:val="007D4020"/>
    <w:rsid w:val="007D7206"/>
    <w:rsid w:val="007D73C5"/>
    <w:rsid w:val="007D7512"/>
    <w:rsid w:val="007D7E0C"/>
    <w:rsid w:val="007E111E"/>
    <w:rsid w:val="007E465B"/>
    <w:rsid w:val="007E4921"/>
    <w:rsid w:val="007F1B59"/>
    <w:rsid w:val="007F20C3"/>
    <w:rsid w:val="007F2490"/>
    <w:rsid w:val="007F6855"/>
    <w:rsid w:val="0080233E"/>
    <w:rsid w:val="00803CBE"/>
    <w:rsid w:val="008042B1"/>
    <w:rsid w:val="00805599"/>
    <w:rsid w:val="00805E71"/>
    <w:rsid w:val="00813106"/>
    <w:rsid w:val="00813283"/>
    <w:rsid w:val="008135FA"/>
    <w:rsid w:val="00814DED"/>
    <w:rsid w:val="0081796A"/>
    <w:rsid w:val="00825CE5"/>
    <w:rsid w:val="00827056"/>
    <w:rsid w:val="008352D7"/>
    <w:rsid w:val="00840B64"/>
    <w:rsid w:val="00844206"/>
    <w:rsid w:val="00846874"/>
    <w:rsid w:val="008469C3"/>
    <w:rsid w:val="0084735E"/>
    <w:rsid w:val="00847975"/>
    <w:rsid w:val="0085126E"/>
    <w:rsid w:val="008534C1"/>
    <w:rsid w:val="0085599C"/>
    <w:rsid w:val="00860974"/>
    <w:rsid w:val="008671DA"/>
    <w:rsid w:val="00875929"/>
    <w:rsid w:val="00875E9E"/>
    <w:rsid w:val="008826E8"/>
    <w:rsid w:val="008827FD"/>
    <w:rsid w:val="0088665B"/>
    <w:rsid w:val="0089102F"/>
    <w:rsid w:val="008958CF"/>
    <w:rsid w:val="0089638F"/>
    <w:rsid w:val="008A1C17"/>
    <w:rsid w:val="008A4EEA"/>
    <w:rsid w:val="008A7EF0"/>
    <w:rsid w:val="008B014C"/>
    <w:rsid w:val="008B0966"/>
    <w:rsid w:val="008B30B7"/>
    <w:rsid w:val="008B4AA7"/>
    <w:rsid w:val="008B75AC"/>
    <w:rsid w:val="008C382F"/>
    <w:rsid w:val="008C7546"/>
    <w:rsid w:val="008D0296"/>
    <w:rsid w:val="008D1CB0"/>
    <w:rsid w:val="008D454F"/>
    <w:rsid w:val="008E29FF"/>
    <w:rsid w:val="008E6951"/>
    <w:rsid w:val="008E7DE6"/>
    <w:rsid w:val="008F0D2B"/>
    <w:rsid w:val="008F3F4B"/>
    <w:rsid w:val="008F5D14"/>
    <w:rsid w:val="00902833"/>
    <w:rsid w:val="00904742"/>
    <w:rsid w:val="00905B74"/>
    <w:rsid w:val="00912995"/>
    <w:rsid w:val="0091441F"/>
    <w:rsid w:val="00916BC7"/>
    <w:rsid w:val="00923A38"/>
    <w:rsid w:val="009252E4"/>
    <w:rsid w:val="009254F5"/>
    <w:rsid w:val="00933336"/>
    <w:rsid w:val="0093633D"/>
    <w:rsid w:val="00941598"/>
    <w:rsid w:val="00943159"/>
    <w:rsid w:val="0094465C"/>
    <w:rsid w:val="009446A3"/>
    <w:rsid w:val="00947A31"/>
    <w:rsid w:val="009500AC"/>
    <w:rsid w:val="00950B53"/>
    <w:rsid w:val="0095366C"/>
    <w:rsid w:val="00963099"/>
    <w:rsid w:val="00964E33"/>
    <w:rsid w:val="00966068"/>
    <w:rsid w:val="009665EA"/>
    <w:rsid w:val="00967E97"/>
    <w:rsid w:val="00970E8C"/>
    <w:rsid w:val="00974DE4"/>
    <w:rsid w:val="00976265"/>
    <w:rsid w:val="00977868"/>
    <w:rsid w:val="00981782"/>
    <w:rsid w:val="00983F1E"/>
    <w:rsid w:val="00984206"/>
    <w:rsid w:val="00995393"/>
    <w:rsid w:val="009A19F2"/>
    <w:rsid w:val="009A2DAC"/>
    <w:rsid w:val="009A420A"/>
    <w:rsid w:val="009A667D"/>
    <w:rsid w:val="009A7674"/>
    <w:rsid w:val="009B1A76"/>
    <w:rsid w:val="009B280E"/>
    <w:rsid w:val="009B3E57"/>
    <w:rsid w:val="009B4AA9"/>
    <w:rsid w:val="009B4E6A"/>
    <w:rsid w:val="009B765F"/>
    <w:rsid w:val="009C28A5"/>
    <w:rsid w:val="009C4A5C"/>
    <w:rsid w:val="009D0018"/>
    <w:rsid w:val="009D1C3C"/>
    <w:rsid w:val="009D5CD8"/>
    <w:rsid w:val="009E1009"/>
    <w:rsid w:val="009E3B73"/>
    <w:rsid w:val="009E5D12"/>
    <w:rsid w:val="009F7B87"/>
    <w:rsid w:val="00A06A4E"/>
    <w:rsid w:val="00A1204B"/>
    <w:rsid w:val="00A132EB"/>
    <w:rsid w:val="00A140F9"/>
    <w:rsid w:val="00A1514B"/>
    <w:rsid w:val="00A20A8F"/>
    <w:rsid w:val="00A20D6F"/>
    <w:rsid w:val="00A229C3"/>
    <w:rsid w:val="00A249A3"/>
    <w:rsid w:val="00A24E6E"/>
    <w:rsid w:val="00A30DD4"/>
    <w:rsid w:val="00A32272"/>
    <w:rsid w:val="00A32F42"/>
    <w:rsid w:val="00A33139"/>
    <w:rsid w:val="00A36693"/>
    <w:rsid w:val="00A40B16"/>
    <w:rsid w:val="00A41CFA"/>
    <w:rsid w:val="00A504B9"/>
    <w:rsid w:val="00A510FB"/>
    <w:rsid w:val="00A547F1"/>
    <w:rsid w:val="00A56956"/>
    <w:rsid w:val="00A66CA3"/>
    <w:rsid w:val="00A67278"/>
    <w:rsid w:val="00A76A7D"/>
    <w:rsid w:val="00A8191F"/>
    <w:rsid w:val="00A83805"/>
    <w:rsid w:val="00A850C9"/>
    <w:rsid w:val="00A86AD4"/>
    <w:rsid w:val="00A94BA8"/>
    <w:rsid w:val="00A9538A"/>
    <w:rsid w:val="00AA1867"/>
    <w:rsid w:val="00AA2BF5"/>
    <w:rsid w:val="00AB1E4E"/>
    <w:rsid w:val="00AB6B1B"/>
    <w:rsid w:val="00AC3C93"/>
    <w:rsid w:val="00AC4B86"/>
    <w:rsid w:val="00AC6F6D"/>
    <w:rsid w:val="00AC793C"/>
    <w:rsid w:val="00AD1C8E"/>
    <w:rsid w:val="00AD3D25"/>
    <w:rsid w:val="00AD3F4C"/>
    <w:rsid w:val="00AD7252"/>
    <w:rsid w:val="00AE366C"/>
    <w:rsid w:val="00AE4D62"/>
    <w:rsid w:val="00AF0346"/>
    <w:rsid w:val="00AF0558"/>
    <w:rsid w:val="00AF4750"/>
    <w:rsid w:val="00AF4F09"/>
    <w:rsid w:val="00AF56FA"/>
    <w:rsid w:val="00AF6458"/>
    <w:rsid w:val="00B00903"/>
    <w:rsid w:val="00B01D72"/>
    <w:rsid w:val="00B027B8"/>
    <w:rsid w:val="00B0763D"/>
    <w:rsid w:val="00B136CB"/>
    <w:rsid w:val="00B16B22"/>
    <w:rsid w:val="00B22EA6"/>
    <w:rsid w:val="00B27550"/>
    <w:rsid w:val="00B348C0"/>
    <w:rsid w:val="00B37126"/>
    <w:rsid w:val="00B41E84"/>
    <w:rsid w:val="00B42C78"/>
    <w:rsid w:val="00B43E75"/>
    <w:rsid w:val="00B45519"/>
    <w:rsid w:val="00B468BB"/>
    <w:rsid w:val="00B5051D"/>
    <w:rsid w:val="00B52880"/>
    <w:rsid w:val="00B55E6F"/>
    <w:rsid w:val="00B615F9"/>
    <w:rsid w:val="00B633CC"/>
    <w:rsid w:val="00B67161"/>
    <w:rsid w:val="00B67D28"/>
    <w:rsid w:val="00B70A3A"/>
    <w:rsid w:val="00B77DBF"/>
    <w:rsid w:val="00B77E37"/>
    <w:rsid w:val="00B82777"/>
    <w:rsid w:val="00B83011"/>
    <w:rsid w:val="00B8570D"/>
    <w:rsid w:val="00B85A3F"/>
    <w:rsid w:val="00B86A8F"/>
    <w:rsid w:val="00B87A3C"/>
    <w:rsid w:val="00B901F2"/>
    <w:rsid w:val="00B95358"/>
    <w:rsid w:val="00B97B36"/>
    <w:rsid w:val="00BA01C3"/>
    <w:rsid w:val="00BA18C8"/>
    <w:rsid w:val="00BA1F36"/>
    <w:rsid w:val="00BA33D8"/>
    <w:rsid w:val="00BA4B26"/>
    <w:rsid w:val="00BA511C"/>
    <w:rsid w:val="00BB3F0F"/>
    <w:rsid w:val="00BB409F"/>
    <w:rsid w:val="00BB62DA"/>
    <w:rsid w:val="00BC2D4A"/>
    <w:rsid w:val="00BC3DBA"/>
    <w:rsid w:val="00BD09DD"/>
    <w:rsid w:val="00BD3A78"/>
    <w:rsid w:val="00BD4DA2"/>
    <w:rsid w:val="00BD5E2B"/>
    <w:rsid w:val="00BD69C7"/>
    <w:rsid w:val="00BD733B"/>
    <w:rsid w:val="00BE284E"/>
    <w:rsid w:val="00BE2DA8"/>
    <w:rsid w:val="00BE3080"/>
    <w:rsid w:val="00BE4ACB"/>
    <w:rsid w:val="00BE7C17"/>
    <w:rsid w:val="00BF114F"/>
    <w:rsid w:val="00BF62F7"/>
    <w:rsid w:val="00C1334C"/>
    <w:rsid w:val="00C14185"/>
    <w:rsid w:val="00C200A0"/>
    <w:rsid w:val="00C2109D"/>
    <w:rsid w:val="00C23F43"/>
    <w:rsid w:val="00C27185"/>
    <w:rsid w:val="00C34DFC"/>
    <w:rsid w:val="00C3513F"/>
    <w:rsid w:val="00C422C0"/>
    <w:rsid w:val="00C44D0A"/>
    <w:rsid w:val="00C525A0"/>
    <w:rsid w:val="00C60118"/>
    <w:rsid w:val="00C60D4C"/>
    <w:rsid w:val="00C627AB"/>
    <w:rsid w:val="00C63FE1"/>
    <w:rsid w:val="00C65123"/>
    <w:rsid w:val="00C67C37"/>
    <w:rsid w:val="00C75B88"/>
    <w:rsid w:val="00C80EDA"/>
    <w:rsid w:val="00C81092"/>
    <w:rsid w:val="00C83021"/>
    <w:rsid w:val="00C833CC"/>
    <w:rsid w:val="00C9225F"/>
    <w:rsid w:val="00C9335D"/>
    <w:rsid w:val="00C937CD"/>
    <w:rsid w:val="00C96305"/>
    <w:rsid w:val="00C969B4"/>
    <w:rsid w:val="00CA3178"/>
    <w:rsid w:val="00CB30DB"/>
    <w:rsid w:val="00CB725A"/>
    <w:rsid w:val="00CC382C"/>
    <w:rsid w:val="00CC70BA"/>
    <w:rsid w:val="00CD06CF"/>
    <w:rsid w:val="00CD29A4"/>
    <w:rsid w:val="00CD30AA"/>
    <w:rsid w:val="00CD41AD"/>
    <w:rsid w:val="00CE56E8"/>
    <w:rsid w:val="00CE6871"/>
    <w:rsid w:val="00CE6DAC"/>
    <w:rsid w:val="00CF1D13"/>
    <w:rsid w:val="00CF7792"/>
    <w:rsid w:val="00D006D8"/>
    <w:rsid w:val="00D00BC4"/>
    <w:rsid w:val="00D032E3"/>
    <w:rsid w:val="00D03E2C"/>
    <w:rsid w:val="00D0636D"/>
    <w:rsid w:val="00D11032"/>
    <w:rsid w:val="00D11D27"/>
    <w:rsid w:val="00D1307A"/>
    <w:rsid w:val="00D2330F"/>
    <w:rsid w:val="00D23C97"/>
    <w:rsid w:val="00D3114C"/>
    <w:rsid w:val="00D326B4"/>
    <w:rsid w:val="00D33E5B"/>
    <w:rsid w:val="00D34205"/>
    <w:rsid w:val="00D37D28"/>
    <w:rsid w:val="00D461BD"/>
    <w:rsid w:val="00D4712E"/>
    <w:rsid w:val="00D5507D"/>
    <w:rsid w:val="00D5542E"/>
    <w:rsid w:val="00D572C1"/>
    <w:rsid w:val="00D57F86"/>
    <w:rsid w:val="00D61E17"/>
    <w:rsid w:val="00D6371C"/>
    <w:rsid w:val="00D63E2E"/>
    <w:rsid w:val="00D647FF"/>
    <w:rsid w:val="00D72A3F"/>
    <w:rsid w:val="00D77C43"/>
    <w:rsid w:val="00D8314F"/>
    <w:rsid w:val="00D842C7"/>
    <w:rsid w:val="00D931DC"/>
    <w:rsid w:val="00D93A05"/>
    <w:rsid w:val="00D94651"/>
    <w:rsid w:val="00D94BAE"/>
    <w:rsid w:val="00D94C78"/>
    <w:rsid w:val="00D96312"/>
    <w:rsid w:val="00D965B4"/>
    <w:rsid w:val="00DA02F4"/>
    <w:rsid w:val="00DA08CC"/>
    <w:rsid w:val="00DB278F"/>
    <w:rsid w:val="00DB4405"/>
    <w:rsid w:val="00DB679B"/>
    <w:rsid w:val="00DB689A"/>
    <w:rsid w:val="00DB78E9"/>
    <w:rsid w:val="00DC2D70"/>
    <w:rsid w:val="00DC6D33"/>
    <w:rsid w:val="00DC755E"/>
    <w:rsid w:val="00DC7F98"/>
    <w:rsid w:val="00DD6110"/>
    <w:rsid w:val="00DE1330"/>
    <w:rsid w:val="00DE7701"/>
    <w:rsid w:val="00DE7849"/>
    <w:rsid w:val="00DF0DE8"/>
    <w:rsid w:val="00DF1B36"/>
    <w:rsid w:val="00DF2130"/>
    <w:rsid w:val="00DF2338"/>
    <w:rsid w:val="00DF2D25"/>
    <w:rsid w:val="00DF6532"/>
    <w:rsid w:val="00E019AD"/>
    <w:rsid w:val="00E07B0B"/>
    <w:rsid w:val="00E121C3"/>
    <w:rsid w:val="00E13BCC"/>
    <w:rsid w:val="00E14303"/>
    <w:rsid w:val="00E1691A"/>
    <w:rsid w:val="00E20CD1"/>
    <w:rsid w:val="00E23D2A"/>
    <w:rsid w:val="00E247A4"/>
    <w:rsid w:val="00E25EF4"/>
    <w:rsid w:val="00E264A4"/>
    <w:rsid w:val="00E26F46"/>
    <w:rsid w:val="00E33578"/>
    <w:rsid w:val="00E351D2"/>
    <w:rsid w:val="00E35759"/>
    <w:rsid w:val="00E35951"/>
    <w:rsid w:val="00E37562"/>
    <w:rsid w:val="00E37EB4"/>
    <w:rsid w:val="00E410D1"/>
    <w:rsid w:val="00E4163C"/>
    <w:rsid w:val="00E4243B"/>
    <w:rsid w:val="00E50837"/>
    <w:rsid w:val="00E51556"/>
    <w:rsid w:val="00E55BFF"/>
    <w:rsid w:val="00E5696E"/>
    <w:rsid w:val="00E625EA"/>
    <w:rsid w:val="00E626ED"/>
    <w:rsid w:val="00E62ADC"/>
    <w:rsid w:val="00E65B2D"/>
    <w:rsid w:val="00E65D6A"/>
    <w:rsid w:val="00E65E7E"/>
    <w:rsid w:val="00E65FF2"/>
    <w:rsid w:val="00E7041D"/>
    <w:rsid w:val="00E73F67"/>
    <w:rsid w:val="00E747D6"/>
    <w:rsid w:val="00E75120"/>
    <w:rsid w:val="00E75F30"/>
    <w:rsid w:val="00E7664B"/>
    <w:rsid w:val="00E8052E"/>
    <w:rsid w:val="00E84A0A"/>
    <w:rsid w:val="00E909CC"/>
    <w:rsid w:val="00E90D5F"/>
    <w:rsid w:val="00E93DC9"/>
    <w:rsid w:val="00EA15E2"/>
    <w:rsid w:val="00EA5B8E"/>
    <w:rsid w:val="00EB0DF4"/>
    <w:rsid w:val="00EB27DC"/>
    <w:rsid w:val="00EB3300"/>
    <w:rsid w:val="00EB344D"/>
    <w:rsid w:val="00EC1F90"/>
    <w:rsid w:val="00EC1FD5"/>
    <w:rsid w:val="00EC22D8"/>
    <w:rsid w:val="00ED5C00"/>
    <w:rsid w:val="00ED72E9"/>
    <w:rsid w:val="00EE0C20"/>
    <w:rsid w:val="00EE1C64"/>
    <w:rsid w:val="00EE3257"/>
    <w:rsid w:val="00EE5AE1"/>
    <w:rsid w:val="00EF2B3F"/>
    <w:rsid w:val="00EF465B"/>
    <w:rsid w:val="00EF6AA5"/>
    <w:rsid w:val="00F0295B"/>
    <w:rsid w:val="00F13470"/>
    <w:rsid w:val="00F13B4D"/>
    <w:rsid w:val="00F152FF"/>
    <w:rsid w:val="00F16BCA"/>
    <w:rsid w:val="00F1789D"/>
    <w:rsid w:val="00F215B4"/>
    <w:rsid w:val="00F21CC6"/>
    <w:rsid w:val="00F225DE"/>
    <w:rsid w:val="00F243C5"/>
    <w:rsid w:val="00F245DF"/>
    <w:rsid w:val="00F335F6"/>
    <w:rsid w:val="00F34478"/>
    <w:rsid w:val="00F355A3"/>
    <w:rsid w:val="00F41EAF"/>
    <w:rsid w:val="00F42B0F"/>
    <w:rsid w:val="00F42E03"/>
    <w:rsid w:val="00F43446"/>
    <w:rsid w:val="00F450C5"/>
    <w:rsid w:val="00F5555D"/>
    <w:rsid w:val="00F555F5"/>
    <w:rsid w:val="00F5727F"/>
    <w:rsid w:val="00F6318C"/>
    <w:rsid w:val="00F6375D"/>
    <w:rsid w:val="00F673B0"/>
    <w:rsid w:val="00F67652"/>
    <w:rsid w:val="00F70715"/>
    <w:rsid w:val="00F70DB3"/>
    <w:rsid w:val="00F73220"/>
    <w:rsid w:val="00F762E4"/>
    <w:rsid w:val="00F77BDB"/>
    <w:rsid w:val="00F82F18"/>
    <w:rsid w:val="00F8359C"/>
    <w:rsid w:val="00F84813"/>
    <w:rsid w:val="00F85AAE"/>
    <w:rsid w:val="00F873B1"/>
    <w:rsid w:val="00F901F0"/>
    <w:rsid w:val="00F930D9"/>
    <w:rsid w:val="00F9406F"/>
    <w:rsid w:val="00F944A8"/>
    <w:rsid w:val="00F944BF"/>
    <w:rsid w:val="00FA0C4D"/>
    <w:rsid w:val="00FA1D06"/>
    <w:rsid w:val="00FA4EFE"/>
    <w:rsid w:val="00FB2D88"/>
    <w:rsid w:val="00FC7787"/>
    <w:rsid w:val="00FD0988"/>
    <w:rsid w:val="00FD2210"/>
    <w:rsid w:val="00FD4305"/>
    <w:rsid w:val="00FD5485"/>
    <w:rsid w:val="00FD6986"/>
    <w:rsid w:val="00FE51DE"/>
    <w:rsid w:val="00FF4E11"/>
    <w:rsid w:val="00FF6C39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7E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8E695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7">
    <w:name w:val="heading 7"/>
    <w:aliases w:val=" Знак"/>
    <w:basedOn w:val="a1"/>
    <w:next w:val="a1"/>
    <w:link w:val="70"/>
    <w:qFormat/>
    <w:rsid w:val="008E6951"/>
    <w:pPr>
      <w:keepNext/>
      <w:jc w:val="right"/>
      <w:outlineLvl w:val="6"/>
    </w:pPr>
    <w:rPr>
      <w:rFonts w:ascii="Times New Roman" w:hAnsi="Times New Roman"/>
      <w:sz w:val="28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E69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70">
    <w:name w:val="Заголовок 7 Знак"/>
    <w:aliases w:val=" Знак Знак"/>
    <w:basedOn w:val="a2"/>
    <w:link w:val="7"/>
    <w:rsid w:val="008E69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40FCB"/>
    <w:pPr>
      <w:spacing w:after="0" w:line="240" w:lineRule="auto"/>
    </w:pPr>
  </w:style>
  <w:style w:type="paragraph" w:styleId="a6">
    <w:name w:val="List Paragraph"/>
    <w:aliases w:val="ТЗ список,Абзац списка литеральный,Булет1,1Булет"/>
    <w:basedOn w:val="a1"/>
    <w:link w:val="a7"/>
    <w:uiPriority w:val="34"/>
    <w:qFormat/>
    <w:rsid w:val="00240FCB"/>
    <w:pPr>
      <w:ind w:left="720"/>
      <w:contextualSpacing/>
    </w:pPr>
  </w:style>
  <w:style w:type="character" w:customStyle="1" w:styleId="a7">
    <w:name w:val="Абзац списка Знак"/>
    <w:aliases w:val="ТЗ список Знак,Абзац списка литеральный Знак,Булет1 Знак,1Булет Знак"/>
    <w:link w:val="a6"/>
    <w:uiPriority w:val="34"/>
    <w:locked/>
    <w:rsid w:val="00240FCB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240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00BC4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3"/>
    <w:uiPriority w:val="59"/>
    <w:rsid w:val="00240FC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примечания Знак"/>
    <w:basedOn w:val="a2"/>
    <w:link w:val="aa"/>
    <w:uiPriority w:val="99"/>
    <w:rsid w:val="00240FCB"/>
    <w:rPr>
      <w:sz w:val="20"/>
      <w:szCs w:val="20"/>
    </w:rPr>
  </w:style>
  <w:style w:type="paragraph" w:styleId="aa">
    <w:name w:val="annotation text"/>
    <w:basedOn w:val="a1"/>
    <w:link w:val="a9"/>
    <w:uiPriority w:val="99"/>
    <w:unhideWhenUsed/>
    <w:rsid w:val="00240FCB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b">
    <w:name w:val="Тема примечания Знак"/>
    <w:basedOn w:val="a9"/>
    <w:link w:val="ac"/>
    <w:uiPriority w:val="99"/>
    <w:rsid w:val="00240FCB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unhideWhenUsed/>
    <w:rsid w:val="00240FCB"/>
    <w:rPr>
      <w:b/>
      <w:bCs/>
    </w:rPr>
  </w:style>
  <w:style w:type="character" w:customStyle="1" w:styleId="ad">
    <w:name w:val="Текст выноски Знак"/>
    <w:basedOn w:val="a2"/>
    <w:link w:val="ae"/>
    <w:uiPriority w:val="99"/>
    <w:rsid w:val="00240FCB"/>
    <w:rPr>
      <w:rFonts w:ascii="Tahoma" w:hAnsi="Tahoma" w:cs="Tahoma"/>
      <w:sz w:val="16"/>
      <w:szCs w:val="16"/>
    </w:rPr>
  </w:style>
  <w:style w:type="paragraph" w:styleId="ae">
    <w:name w:val="Balloon Text"/>
    <w:basedOn w:val="a1"/>
    <w:link w:val="ad"/>
    <w:uiPriority w:val="99"/>
    <w:unhideWhenUsed/>
    <w:rsid w:val="00240FCB"/>
    <w:rPr>
      <w:rFonts w:ascii="Tahoma" w:eastAsiaTheme="minorHAnsi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2"/>
    <w:uiPriority w:val="99"/>
    <w:rsid w:val="00240FCB"/>
    <w:rPr>
      <w:rFonts w:cs="Times New Roman"/>
    </w:rPr>
  </w:style>
  <w:style w:type="character" w:styleId="af">
    <w:name w:val="Strong"/>
    <w:basedOn w:val="a2"/>
    <w:uiPriority w:val="99"/>
    <w:qFormat/>
    <w:rsid w:val="00240FCB"/>
    <w:rPr>
      <w:rFonts w:cs="Times New Roman"/>
      <w:b/>
      <w:bCs/>
    </w:rPr>
  </w:style>
  <w:style w:type="paragraph" w:styleId="af0">
    <w:name w:val="footnote text"/>
    <w:basedOn w:val="a1"/>
    <w:link w:val="af1"/>
    <w:uiPriority w:val="99"/>
    <w:unhideWhenUsed/>
    <w:rsid w:val="00240FCB"/>
    <w:rPr>
      <w:rFonts w:eastAsia="Calibri"/>
      <w:sz w:val="20"/>
      <w:szCs w:val="20"/>
      <w:lang w:val="ru-RU"/>
    </w:rPr>
  </w:style>
  <w:style w:type="character" w:customStyle="1" w:styleId="af1">
    <w:name w:val="Текст сноски Знак"/>
    <w:basedOn w:val="a2"/>
    <w:link w:val="af0"/>
    <w:uiPriority w:val="99"/>
    <w:rsid w:val="00240FCB"/>
    <w:rPr>
      <w:rFonts w:ascii="Calibri" w:eastAsia="Calibri" w:hAnsi="Calibri" w:cs="Times New Roman"/>
      <w:sz w:val="20"/>
      <w:szCs w:val="20"/>
    </w:rPr>
  </w:style>
  <w:style w:type="character" w:styleId="af2">
    <w:name w:val="annotation reference"/>
    <w:basedOn w:val="a2"/>
    <w:uiPriority w:val="99"/>
    <w:unhideWhenUsed/>
    <w:rsid w:val="006827E9"/>
    <w:rPr>
      <w:sz w:val="16"/>
      <w:szCs w:val="16"/>
    </w:rPr>
  </w:style>
  <w:style w:type="character" w:styleId="af3">
    <w:name w:val="Hyperlink"/>
    <w:basedOn w:val="a2"/>
    <w:uiPriority w:val="99"/>
    <w:unhideWhenUsed/>
    <w:rsid w:val="006827E9"/>
    <w:rPr>
      <w:color w:val="0000FF" w:themeColor="hyperlink"/>
      <w:u w:val="single"/>
    </w:rPr>
  </w:style>
  <w:style w:type="paragraph" w:styleId="af4">
    <w:name w:val="Plain Text"/>
    <w:basedOn w:val="a1"/>
    <w:link w:val="af5"/>
    <w:uiPriority w:val="99"/>
    <w:semiHidden/>
    <w:unhideWhenUsed/>
    <w:rsid w:val="00E90D5F"/>
    <w:rPr>
      <w:rFonts w:eastAsiaTheme="minorHAnsi" w:cstheme="minorBidi"/>
      <w:sz w:val="22"/>
      <w:szCs w:val="21"/>
      <w:lang w:val="ru-RU"/>
    </w:rPr>
  </w:style>
  <w:style w:type="character" w:customStyle="1" w:styleId="af5">
    <w:name w:val="Текст Знак"/>
    <w:basedOn w:val="a2"/>
    <w:link w:val="af4"/>
    <w:uiPriority w:val="99"/>
    <w:semiHidden/>
    <w:rsid w:val="00E90D5F"/>
    <w:rPr>
      <w:rFonts w:ascii="Calibri" w:hAnsi="Calibri"/>
      <w:szCs w:val="21"/>
    </w:rPr>
  </w:style>
  <w:style w:type="paragraph" w:customStyle="1" w:styleId="ConsPlusNonformat">
    <w:name w:val="ConsPlusNonformat"/>
    <w:rsid w:val="00D00B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List Bullet 2"/>
    <w:basedOn w:val="a1"/>
    <w:autoRedefine/>
    <w:rsid w:val="009D1C3C"/>
    <w:pPr>
      <w:numPr>
        <w:numId w:val="1"/>
      </w:numPr>
      <w:ind w:left="0" w:firstLine="641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styleId="af6">
    <w:name w:val="footnote reference"/>
    <w:uiPriority w:val="99"/>
    <w:unhideWhenUsed/>
    <w:rsid w:val="001909F1"/>
    <w:rPr>
      <w:vertAlign w:val="superscript"/>
    </w:rPr>
  </w:style>
  <w:style w:type="paragraph" w:styleId="af7">
    <w:name w:val="header"/>
    <w:basedOn w:val="a1"/>
    <w:link w:val="af8"/>
    <w:uiPriority w:val="99"/>
    <w:rsid w:val="008E6951"/>
    <w:pPr>
      <w:tabs>
        <w:tab w:val="center" w:pos="4153"/>
        <w:tab w:val="right" w:pos="8306"/>
      </w:tabs>
      <w:ind w:firstLine="720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8">
    <w:name w:val="Верхний колонтитул Знак"/>
    <w:basedOn w:val="a2"/>
    <w:link w:val="af7"/>
    <w:uiPriority w:val="99"/>
    <w:rsid w:val="008E69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1"/>
    <w:link w:val="afa"/>
    <w:uiPriority w:val="99"/>
    <w:rsid w:val="008E6951"/>
    <w:pPr>
      <w:tabs>
        <w:tab w:val="center" w:pos="4153"/>
        <w:tab w:val="right" w:pos="8306"/>
      </w:tabs>
      <w:jc w:val="both"/>
    </w:pPr>
    <w:rPr>
      <w:rFonts w:ascii="Times New Roman" w:hAnsi="Times New Roman"/>
      <w:szCs w:val="20"/>
      <w:lang w:val="ru-RU" w:eastAsia="ru-RU"/>
    </w:rPr>
  </w:style>
  <w:style w:type="character" w:customStyle="1" w:styleId="afa">
    <w:name w:val="Нижний колонтитул Знак"/>
    <w:basedOn w:val="a2"/>
    <w:link w:val="af9"/>
    <w:uiPriority w:val="99"/>
    <w:rsid w:val="008E69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page number"/>
    <w:basedOn w:val="a2"/>
    <w:rsid w:val="008E6951"/>
  </w:style>
  <w:style w:type="paragraph" w:styleId="30">
    <w:name w:val="List Bullet 3"/>
    <w:basedOn w:val="a1"/>
    <w:autoRedefine/>
    <w:rsid w:val="008E6951"/>
    <w:pPr>
      <w:numPr>
        <w:numId w:val="2"/>
      </w:numPr>
      <w:ind w:left="0" w:firstLine="72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0">
    <w:name w:val="List Bullet"/>
    <w:basedOn w:val="a1"/>
    <w:autoRedefine/>
    <w:rsid w:val="008E6951"/>
    <w:pPr>
      <w:numPr>
        <w:numId w:val="3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">
    <w:name w:val="List Number"/>
    <w:basedOn w:val="a1"/>
    <w:rsid w:val="008E6951"/>
    <w:pPr>
      <w:numPr>
        <w:numId w:val="4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2">
    <w:name w:val="List Number 2"/>
    <w:basedOn w:val="a1"/>
    <w:rsid w:val="008E6951"/>
    <w:pPr>
      <w:numPr>
        <w:numId w:val="5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3">
    <w:name w:val="List Number 3"/>
    <w:basedOn w:val="a1"/>
    <w:rsid w:val="008E6951"/>
    <w:pPr>
      <w:numPr>
        <w:numId w:val="6"/>
      </w:numPr>
      <w:ind w:left="0"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4">
    <w:name w:val="List Number 4"/>
    <w:basedOn w:val="a1"/>
    <w:rsid w:val="008E6951"/>
    <w:pPr>
      <w:numPr>
        <w:numId w:val="7"/>
      </w:numPr>
      <w:ind w:left="0"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fc">
    <w:name w:val="Body Text"/>
    <w:basedOn w:val="a1"/>
    <w:link w:val="afd"/>
    <w:rsid w:val="008E6951"/>
    <w:pPr>
      <w:shd w:val="clear" w:color="auto" w:fill="FFFFFF"/>
      <w:jc w:val="both"/>
    </w:pPr>
    <w:rPr>
      <w:rFonts w:ascii="Times New Roman" w:hAnsi="Times New Roman"/>
      <w:b/>
      <w:snapToGrid w:val="0"/>
      <w:color w:val="000000"/>
      <w:szCs w:val="20"/>
      <w:lang w:val="ru-RU" w:eastAsia="ru-RU"/>
    </w:rPr>
  </w:style>
  <w:style w:type="character" w:customStyle="1" w:styleId="afd">
    <w:name w:val="Основной текст Знак"/>
    <w:basedOn w:val="a2"/>
    <w:link w:val="afc"/>
    <w:rsid w:val="008E6951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8E6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6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6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6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6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8E69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rmal (Web)"/>
    <w:basedOn w:val="a1"/>
    <w:uiPriority w:val="99"/>
    <w:unhideWhenUsed/>
    <w:rsid w:val="008E69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ff">
    <w:name w:val="Основной текст_"/>
    <w:link w:val="21"/>
    <w:rsid w:val="008E6951"/>
    <w:rPr>
      <w:spacing w:val="5"/>
      <w:shd w:val="clear" w:color="auto" w:fill="FFFFFF"/>
    </w:rPr>
  </w:style>
  <w:style w:type="paragraph" w:customStyle="1" w:styleId="21">
    <w:name w:val="Основной текст2"/>
    <w:basedOn w:val="a1"/>
    <w:link w:val="aff"/>
    <w:rsid w:val="008E6951"/>
    <w:pPr>
      <w:widowControl w:val="0"/>
      <w:shd w:val="clear" w:color="auto" w:fill="FFFFFF"/>
      <w:spacing w:after="900" w:line="317" w:lineRule="exact"/>
      <w:jc w:val="center"/>
    </w:pPr>
    <w:rPr>
      <w:rFonts w:asciiTheme="minorHAnsi" w:eastAsiaTheme="minorHAnsi" w:hAnsiTheme="minorHAnsi" w:cstheme="minorBidi"/>
      <w:spacing w:val="5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7E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8E695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7">
    <w:name w:val="heading 7"/>
    <w:aliases w:val=" Знак"/>
    <w:basedOn w:val="a1"/>
    <w:next w:val="a1"/>
    <w:link w:val="70"/>
    <w:qFormat/>
    <w:rsid w:val="008E6951"/>
    <w:pPr>
      <w:keepNext/>
      <w:jc w:val="right"/>
      <w:outlineLvl w:val="6"/>
    </w:pPr>
    <w:rPr>
      <w:rFonts w:ascii="Times New Roman" w:hAnsi="Times New Roman"/>
      <w:sz w:val="28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E69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70">
    <w:name w:val="Заголовок 7 Знак"/>
    <w:aliases w:val=" Знак Знак"/>
    <w:basedOn w:val="a2"/>
    <w:link w:val="7"/>
    <w:rsid w:val="008E69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40FCB"/>
    <w:pPr>
      <w:spacing w:after="0" w:line="240" w:lineRule="auto"/>
    </w:pPr>
  </w:style>
  <w:style w:type="paragraph" w:styleId="a6">
    <w:name w:val="List Paragraph"/>
    <w:aliases w:val="ТЗ список,Абзац списка литеральный,Булет1,1Булет"/>
    <w:basedOn w:val="a1"/>
    <w:link w:val="a7"/>
    <w:uiPriority w:val="34"/>
    <w:qFormat/>
    <w:rsid w:val="00240FCB"/>
    <w:pPr>
      <w:ind w:left="720"/>
      <w:contextualSpacing/>
    </w:pPr>
  </w:style>
  <w:style w:type="character" w:customStyle="1" w:styleId="a7">
    <w:name w:val="Абзац списка Знак"/>
    <w:aliases w:val="ТЗ список Знак,Абзац списка литеральный Знак,Булет1 Знак,1Булет Знак"/>
    <w:link w:val="a6"/>
    <w:uiPriority w:val="34"/>
    <w:locked/>
    <w:rsid w:val="00240FCB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240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00BC4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3"/>
    <w:uiPriority w:val="59"/>
    <w:rsid w:val="00240FC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примечания Знак"/>
    <w:basedOn w:val="a2"/>
    <w:link w:val="aa"/>
    <w:uiPriority w:val="99"/>
    <w:rsid w:val="00240FCB"/>
    <w:rPr>
      <w:sz w:val="20"/>
      <w:szCs w:val="20"/>
    </w:rPr>
  </w:style>
  <w:style w:type="paragraph" w:styleId="aa">
    <w:name w:val="annotation text"/>
    <w:basedOn w:val="a1"/>
    <w:link w:val="a9"/>
    <w:uiPriority w:val="99"/>
    <w:unhideWhenUsed/>
    <w:rsid w:val="00240FCB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b">
    <w:name w:val="Тема примечания Знак"/>
    <w:basedOn w:val="a9"/>
    <w:link w:val="ac"/>
    <w:uiPriority w:val="99"/>
    <w:rsid w:val="00240FCB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unhideWhenUsed/>
    <w:rsid w:val="00240FCB"/>
    <w:rPr>
      <w:b/>
      <w:bCs/>
    </w:rPr>
  </w:style>
  <w:style w:type="character" w:customStyle="1" w:styleId="ad">
    <w:name w:val="Текст выноски Знак"/>
    <w:basedOn w:val="a2"/>
    <w:link w:val="ae"/>
    <w:uiPriority w:val="99"/>
    <w:rsid w:val="00240FCB"/>
    <w:rPr>
      <w:rFonts w:ascii="Tahoma" w:hAnsi="Tahoma" w:cs="Tahoma"/>
      <w:sz w:val="16"/>
      <w:szCs w:val="16"/>
    </w:rPr>
  </w:style>
  <w:style w:type="paragraph" w:styleId="ae">
    <w:name w:val="Balloon Text"/>
    <w:basedOn w:val="a1"/>
    <w:link w:val="ad"/>
    <w:uiPriority w:val="99"/>
    <w:unhideWhenUsed/>
    <w:rsid w:val="00240FCB"/>
    <w:rPr>
      <w:rFonts w:ascii="Tahoma" w:eastAsiaTheme="minorHAnsi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2"/>
    <w:uiPriority w:val="99"/>
    <w:rsid w:val="00240FCB"/>
    <w:rPr>
      <w:rFonts w:cs="Times New Roman"/>
    </w:rPr>
  </w:style>
  <w:style w:type="character" w:styleId="af">
    <w:name w:val="Strong"/>
    <w:basedOn w:val="a2"/>
    <w:uiPriority w:val="99"/>
    <w:qFormat/>
    <w:rsid w:val="00240FCB"/>
    <w:rPr>
      <w:rFonts w:cs="Times New Roman"/>
      <w:b/>
      <w:bCs/>
    </w:rPr>
  </w:style>
  <w:style w:type="paragraph" w:styleId="af0">
    <w:name w:val="footnote text"/>
    <w:basedOn w:val="a1"/>
    <w:link w:val="af1"/>
    <w:uiPriority w:val="99"/>
    <w:unhideWhenUsed/>
    <w:rsid w:val="00240FCB"/>
    <w:rPr>
      <w:rFonts w:eastAsia="Calibri"/>
      <w:sz w:val="20"/>
      <w:szCs w:val="20"/>
      <w:lang w:val="ru-RU"/>
    </w:rPr>
  </w:style>
  <w:style w:type="character" w:customStyle="1" w:styleId="af1">
    <w:name w:val="Текст сноски Знак"/>
    <w:basedOn w:val="a2"/>
    <w:link w:val="af0"/>
    <w:uiPriority w:val="99"/>
    <w:rsid w:val="00240FCB"/>
    <w:rPr>
      <w:rFonts w:ascii="Calibri" w:eastAsia="Calibri" w:hAnsi="Calibri" w:cs="Times New Roman"/>
      <w:sz w:val="20"/>
      <w:szCs w:val="20"/>
    </w:rPr>
  </w:style>
  <w:style w:type="character" w:styleId="af2">
    <w:name w:val="annotation reference"/>
    <w:basedOn w:val="a2"/>
    <w:uiPriority w:val="99"/>
    <w:unhideWhenUsed/>
    <w:rsid w:val="006827E9"/>
    <w:rPr>
      <w:sz w:val="16"/>
      <w:szCs w:val="16"/>
    </w:rPr>
  </w:style>
  <w:style w:type="character" w:styleId="af3">
    <w:name w:val="Hyperlink"/>
    <w:basedOn w:val="a2"/>
    <w:uiPriority w:val="99"/>
    <w:unhideWhenUsed/>
    <w:rsid w:val="006827E9"/>
    <w:rPr>
      <w:color w:val="0000FF" w:themeColor="hyperlink"/>
      <w:u w:val="single"/>
    </w:rPr>
  </w:style>
  <w:style w:type="paragraph" w:styleId="af4">
    <w:name w:val="Plain Text"/>
    <w:basedOn w:val="a1"/>
    <w:link w:val="af5"/>
    <w:uiPriority w:val="99"/>
    <w:semiHidden/>
    <w:unhideWhenUsed/>
    <w:rsid w:val="00E90D5F"/>
    <w:rPr>
      <w:rFonts w:eastAsiaTheme="minorHAnsi" w:cstheme="minorBidi"/>
      <w:sz w:val="22"/>
      <w:szCs w:val="21"/>
      <w:lang w:val="ru-RU"/>
    </w:rPr>
  </w:style>
  <w:style w:type="character" w:customStyle="1" w:styleId="af5">
    <w:name w:val="Текст Знак"/>
    <w:basedOn w:val="a2"/>
    <w:link w:val="af4"/>
    <w:uiPriority w:val="99"/>
    <w:semiHidden/>
    <w:rsid w:val="00E90D5F"/>
    <w:rPr>
      <w:rFonts w:ascii="Calibri" w:hAnsi="Calibri"/>
      <w:szCs w:val="21"/>
    </w:rPr>
  </w:style>
  <w:style w:type="paragraph" w:customStyle="1" w:styleId="ConsPlusNonformat">
    <w:name w:val="ConsPlusNonformat"/>
    <w:rsid w:val="00D00B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List Bullet 2"/>
    <w:basedOn w:val="a1"/>
    <w:autoRedefine/>
    <w:rsid w:val="009D1C3C"/>
    <w:pPr>
      <w:numPr>
        <w:numId w:val="1"/>
      </w:numPr>
      <w:ind w:left="0" w:firstLine="641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styleId="af6">
    <w:name w:val="footnote reference"/>
    <w:uiPriority w:val="99"/>
    <w:unhideWhenUsed/>
    <w:rsid w:val="001909F1"/>
    <w:rPr>
      <w:vertAlign w:val="superscript"/>
    </w:rPr>
  </w:style>
  <w:style w:type="paragraph" w:styleId="af7">
    <w:name w:val="header"/>
    <w:basedOn w:val="a1"/>
    <w:link w:val="af8"/>
    <w:uiPriority w:val="99"/>
    <w:rsid w:val="008E6951"/>
    <w:pPr>
      <w:tabs>
        <w:tab w:val="center" w:pos="4153"/>
        <w:tab w:val="right" w:pos="8306"/>
      </w:tabs>
      <w:ind w:firstLine="720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8">
    <w:name w:val="Верхний колонтитул Знак"/>
    <w:basedOn w:val="a2"/>
    <w:link w:val="af7"/>
    <w:uiPriority w:val="99"/>
    <w:rsid w:val="008E69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1"/>
    <w:link w:val="afa"/>
    <w:uiPriority w:val="99"/>
    <w:rsid w:val="008E6951"/>
    <w:pPr>
      <w:tabs>
        <w:tab w:val="center" w:pos="4153"/>
        <w:tab w:val="right" w:pos="8306"/>
      </w:tabs>
      <w:jc w:val="both"/>
    </w:pPr>
    <w:rPr>
      <w:rFonts w:ascii="Times New Roman" w:hAnsi="Times New Roman"/>
      <w:szCs w:val="20"/>
      <w:lang w:val="ru-RU" w:eastAsia="ru-RU"/>
    </w:rPr>
  </w:style>
  <w:style w:type="character" w:customStyle="1" w:styleId="afa">
    <w:name w:val="Нижний колонтитул Знак"/>
    <w:basedOn w:val="a2"/>
    <w:link w:val="af9"/>
    <w:uiPriority w:val="99"/>
    <w:rsid w:val="008E69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page number"/>
    <w:basedOn w:val="a2"/>
    <w:rsid w:val="008E6951"/>
  </w:style>
  <w:style w:type="paragraph" w:styleId="30">
    <w:name w:val="List Bullet 3"/>
    <w:basedOn w:val="a1"/>
    <w:autoRedefine/>
    <w:rsid w:val="008E6951"/>
    <w:pPr>
      <w:numPr>
        <w:numId w:val="2"/>
      </w:numPr>
      <w:ind w:left="0" w:firstLine="72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0">
    <w:name w:val="List Bullet"/>
    <w:basedOn w:val="a1"/>
    <w:autoRedefine/>
    <w:rsid w:val="008E6951"/>
    <w:pPr>
      <w:numPr>
        <w:numId w:val="3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">
    <w:name w:val="List Number"/>
    <w:basedOn w:val="a1"/>
    <w:rsid w:val="008E6951"/>
    <w:pPr>
      <w:numPr>
        <w:numId w:val="4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2">
    <w:name w:val="List Number 2"/>
    <w:basedOn w:val="a1"/>
    <w:rsid w:val="008E6951"/>
    <w:pPr>
      <w:numPr>
        <w:numId w:val="5"/>
      </w:numPr>
      <w:ind w:left="0" w:firstLine="680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3">
    <w:name w:val="List Number 3"/>
    <w:basedOn w:val="a1"/>
    <w:rsid w:val="008E6951"/>
    <w:pPr>
      <w:numPr>
        <w:numId w:val="6"/>
      </w:numPr>
      <w:ind w:left="0"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4">
    <w:name w:val="List Number 4"/>
    <w:basedOn w:val="a1"/>
    <w:rsid w:val="008E6951"/>
    <w:pPr>
      <w:numPr>
        <w:numId w:val="7"/>
      </w:numPr>
      <w:ind w:left="0"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fc">
    <w:name w:val="Body Text"/>
    <w:basedOn w:val="a1"/>
    <w:link w:val="afd"/>
    <w:rsid w:val="008E6951"/>
    <w:pPr>
      <w:shd w:val="clear" w:color="auto" w:fill="FFFFFF"/>
      <w:jc w:val="both"/>
    </w:pPr>
    <w:rPr>
      <w:rFonts w:ascii="Times New Roman" w:hAnsi="Times New Roman"/>
      <w:b/>
      <w:snapToGrid w:val="0"/>
      <w:color w:val="000000"/>
      <w:szCs w:val="20"/>
      <w:lang w:val="ru-RU" w:eastAsia="ru-RU"/>
    </w:rPr>
  </w:style>
  <w:style w:type="character" w:customStyle="1" w:styleId="afd">
    <w:name w:val="Основной текст Знак"/>
    <w:basedOn w:val="a2"/>
    <w:link w:val="afc"/>
    <w:rsid w:val="008E6951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8E6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6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6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6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6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8E69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rmal (Web)"/>
    <w:basedOn w:val="a1"/>
    <w:uiPriority w:val="99"/>
    <w:unhideWhenUsed/>
    <w:rsid w:val="008E69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ff">
    <w:name w:val="Основной текст_"/>
    <w:link w:val="21"/>
    <w:rsid w:val="008E6951"/>
    <w:rPr>
      <w:spacing w:val="5"/>
      <w:shd w:val="clear" w:color="auto" w:fill="FFFFFF"/>
    </w:rPr>
  </w:style>
  <w:style w:type="paragraph" w:customStyle="1" w:styleId="21">
    <w:name w:val="Основной текст2"/>
    <w:basedOn w:val="a1"/>
    <w:link w:val="aff"/>
    <w:rsid w:val="008E6951"/>
    <w:pPr>
      <w:widowControl w:val="0"/>
      <w:shd w:val="clear" w:color="auto" w:fill="FFFFFF"/>
      <w:spacing w:after="900" w:line="317" w:lineRule="exact"/>
      <w:jc w:val="center"/>
    </w:pPr>
    <w:rPr>
      <w:rFonts w:asciiTheme="minorHAnsi" w:eastAsiaTheme="minorHAnsi" w:hAnsiTheme="minorHAnsi" w:cstheme="minorBidi"/>
      <w:spacing w:val="5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CD76-15FB-4523-8560-28619988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5221</Words>
  <Characters>29763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Юрьевич Шашин</dc:creator>
  <cp:lastModifiedBy>Александр Борисович Варфоломеев</cp:lastModifiedBy>
  <cp:revision>7</cp:revision>
  <cp:lastPrinted>2020-06-03T11:48:00Z</cp:lastPrinted>
  <dcterms:created xsi:type="dcterms:W3CDTF">2020-06-04T06:04:00Z</dcterms:created>
  <dcterms:modified xsi:type="dcterms:W3CDTF">2020-06-04T06:55:00Z</dcterms:modified>
</cp:coreProperties>
</file>