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2F" w:rsidRDefault="00661933" w:rsidP="00661933">
      <w:pPr>
        <w:pStyle w:val="ConsPlusTitlePage"/>
        <w:jc w:val="center"/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 wp14:anchorId="7485BB10" wp14:editId="49664D56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2F" w:rsidRDefault="0028012F">
      <w:pPr>
        <w:pStyle w:val="ConsPlusTitle"/>
        <w:jc w:val="center"/>
      </w:pPr>
    </w:p>
    <w:p w:rsidR="00661933" w:rsidRDefault="00661933" w:rsidP="006619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</w:p>
    <w:p w:rsidR="00661933" w:rsidRPr="00A2389D" w:rsidRDefault="00661933" w:rsidP="006619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661933" w:rsidRPr="00A2389D" w:rsidRDefault="00661933" w:rsidP="006619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61933" w:rsidRPr="00A2389D" w:rsidRDefault="00661933" w:rsidP="006619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1933" w:rsidRPr="00133552" w:rsidRDefault="00661933" w:rsidP="0066193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61933" w:rsidRDefault="00661933" w:rsidP="00661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_____2021 года</w:t>
      </w:r>
      <w:r w:rsidRPr="00A2389D">
        <w:rPr>
          <w:rFonts w:ascii="Times New Roman" w:hAnsi="Times New Roman" w:cs="Times New Roman"/>
          <w:sz w:val="28"/>
          <w:szCs w:val="28"/>
        </w:rPr>
        <w:tab/>
      </w:r>
      <w:r w:rsidRPr="00A23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389D">
        <w:rPr>
          <w:rFonts w:ascii="Times New Roman" w:hAnsi="Times New Roman" w:cs="Times New Roman"/>
          <w:sz w:val="28"/>
          <w:szCs w:val="28"/>
        </w:rPr>
        <w:tab/>
      </w:r>
      <w:r w:rsidRPr="00A2389D">
        <w:rPr>
          <w:rFonts w:ascii="Times New Roman" w:hAnsi="Times New Roman" w:cs="Times New Roman"/>
          <w:sz w:val="28"/>
          <w:szCs w:val="28"/>
        </w:rPr>
        <w:tab/>
      </w:r>
      <w:r w:rsidRPr="00A2389D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28012F" w:rsidRDefault="0028012F">
      <w:pPr>
        <w:pStyle w:val="ConsPlusTitle"/>
        <w:jc w:val="center"/>
      </w:pPr>
    </w:p>
    <w:p w:rsidR="00661933" w:rsidRDefault="00661933" w:rsidP="006619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О</w:t>
      </w:r>
      <w:r w:rsidRPr="00661933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 xml:space="preserve">ественного совета </w:t>
      </w:r>
    </w:p>
    <w:p w:rsidR="0028012F" w:rsidRDefault="00661933" w:rsidP="006619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Комитете цифрового развития Л</w:t>
      </w:r>
      <w:r w:rsidRPr="00661933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661933" w:rsidRPr="00661933" w:rsidRDefault="00661933" w:rsidP="006619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012F" w:rsidRDefault="0028012F">
      <w:pPr>
        <w:pStyle w:val="ConsPlusNormal"/>
        <w:ind w:firstLine="540"/>
        <w:jc w:val="both"/>
      </w:pPr>
    </w:p>
    <w:p w:rsid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9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10B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1933" w:rsidRPr="00610BF0">
        <w:rPr>
          <w:rFonts w:ascii="Times New Roman" w:hAnsi="Times New Roman" w:cs="Times New Roman"/>
          <w:sz w:val="28"/>
          <w:szCs w:val="28"/>
        </w:rPr>
        <w:t xml:space="preserve"> от 21 июля 2014 года №212-ФЗ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 xml:space="preserve">, областным </w:t>
      </w:r>
      <w:hyperlink r:id="rId8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Ленинградской области от 13 ноября 2015 года </w:t>
      </w:r>
      <w:r w:rsidR="00661933" w:rsidRPr="00610BF0">
        <w:rPr>
          <w:rFonts w:ascii="Times New Roman" w:hAnsi="Times New Roman" w:cs="Times New Roman"/>
          <w:sz w:val="28"/>
          <w:szCs w:val="28"/>
        </w:rPr>
        <w:t xml:space="preserve">№ 114-оз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общественном контроле в Ленинградской области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10B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661933" w:rsidRPr="00610BF0">
        <w:rPr>
          <w:rFonts w:ascii="Times New Roman" w:hAnsi="Times New Roman" w:cs="Times New Roman"/>
          <w:sz w:val="28"/>
          <w:szCs w:val="28"/>
        </w:rPr>
        <w:t>5</w:t>
      </w:r>
      <w:r w:rsidRPr="00610BF0">
        <w:rPr>
          <w:rFonts w:ascii="Times New Roman" w:hAnsi="Times New Roman" w:cs="Times New Roman"/>
          <w:sz w:val="28"/>
          <w:szCs w:val="28"/>
        </w:rPr>
        <w:t xml:space="preserve"> </w:t>
      </w:r>
      <w:r w:rsidR="00661933" w:rsidRPr="00610BF0">
        <w:rPr>
          <w:rFonts w:ascii="Times New Roman" w:hAnsi="Times New Roman" w:cs="Times New Roman"/>
          <w:sz w:val="28"/>
          <w:szCs w:val="28"/>
        </w:rPr>
        <w:t>августа 2019</w:t>
      </w:r>
      <w:r w:rsidRPr="00610B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1933" w:rsidRP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</w:t>
      </w:r>
      <w:r w:rsidR="00661933" w:rsidRPr="00610BF0">
        <w:rPr>
          <w:rFonts w:ascii="Times New Roman" w:hAnsi="Times New Roman" w:cs="Times New Roman"/>
          <w:sz w:val="28"/>
          <w:szCs w:val="28"/>
        </w:rPr>
        <w:t xml:space="preserve">364 года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="00661933" w:rsidRPr="00610BF0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</w:t>
      </w:r>
      <w:r w:rsidR="00661933">
        <w:rPr>
          <w:rFonts w:ascii="Times New Roman" w:hAnsi="Times New Roman" w:cs="Times New Roman"/>
          <w:sz w:val="28"/>
          <w:szCs w:val="28"/>
        </w:rPr>
        <w:t>цифрового развития Л</w:t>
      </w:r>
      <w:r w:rsidR="00661933" w:rsidRPr="00661933">
        <w:rPr>
          <w:rFonts w:ascii="Times New Roman" w:hAnsi="Times New Roman" w:cs="Times New Roman"/>
          <w:sz w:val="28"/>
          <w:szCs w:val="28"/>
        </w:rPr>
        <w:t>енинградской области и о признании утратившими силу полностью</w:t>
      </w:r>
      <w:proofErr w:type="gramEnd"/>
      <w:r w:rsidR="00661933" w:rsidRPr="00661933">
        <w:rPr>
          <w:rFonts w:ascii="Times New Roman" w:hAnsi="Times New Roman" w:cs="Times New Roman"/>
          <w:sz w:val="28"/>
          <w:szCs w:val="28"/>
        </w:rPr>
        <w:t xml:space="preserve"> или ча</w:t>
      </w:r>
      <w:r w:rsidR="00610BF0">
        <w:rPr>
          <w:rFonts w:ascii="Times New Roman" w:hAnsi="Times New Roman" w:cs="Times New Roman"/>
          <w:sz w:val="28"/>
          <w:szCs w:val="28"/>
        </w:rPr>
        <w:t xml:space="preserve">стично отдельных постановлений Правительства </w:t>
      </w:r>
      <w:proofErr w:type="gramStart"/>
      <w:r w:rsidR="00610BF0">
        <w:rPr>
          <w:rFonts w:ascii="Times New Roman" w:hAnsi="Times New Roman" w:cs="Times New Roman"/>
          <w:sz w:val="28"/>
          <w:szCs w:val="28"/>
        </w:rPr>
        <w:t>Л</w:t>
      </w:r>
      <w:r w:rsidR="00661933" w:rsidRPr="00661933">
        <w:rPr>
          <w:rFonts w:ascii="Times New Roman" w:hAnsi="Times New Roman" w:cs="Times New Roman"/>
          <w:sz w:val="28"/>
          <w:szCs w:val="28"/>
        </w:rPr>
        <w:t>енинградской</w:t>
      </w:r>
      <w:proofErr w:type="gramEnd"/>
      <w:r w:rsidR="00661933" w:rsidRPr="006619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10BF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012F" w:rsidRPr="00610BF0" w:rsidRDefault="00610BF0" w:rsidP="00610BF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2F" w:rsidRPr="006619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2F" w:rsidRPr="006619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2F" w:rsidRPr="006619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2F" w:rsidRPr="006619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2F" w:rsidRPr="0066193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2F" w:rsidRPr="006619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2F" w:rsidRPr="006619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2F" w:rsidRPr="006619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2F" w:rsidRPr="00661933">
        <w:rPr>
          <w:rFonts w:ascii="Times New Roman" w:hAnsi="Times New Roman" w:cs="Times New Roman"/>
          <w:sz w:val="28"/>
          <w:szCs w:val="28"/>
        </w:rPr>
        <w:t>ю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Комитете </w:t>
      </w:r>
      <w:r w:rsidR="00610BF0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610BF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8012F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0" w:history="1">
        <w:r w:rsidRPr="00610BF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об Общественном совете при Комитете </w:t>
      </w:r>
      <w:r w:rsidR="00610BF0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610BF0">
        <w:rPr>
          <w:rFonts w:ascii="Times New Roman" w:hAnsi="Times New Roman" w:cs="Times New Roman"/>
          <w:sz w:val="28"/>
          <w:szCs w:val="28"/>
        </w:rPr>
        <w:t xml:space="preserve"> Ленинградской области согласно приложению.</w:t>
      </w:r>
    </w:p>
    <w:p w:rsidR="00610BF0" w:rsidRPr="00610BF0" w:rsidRDefault="00610BF0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приказ Комитета по связи и информатизации Ленинградской области от 21 февраля 2017 года № 05 «О</w:t>
      </w:r>
      <w:r w:rsidRPr="00610BF0">
        <w:rPr>
          <w:rFonts w:ascii="Times New Roman" w:hAnsi="Times New Roman" w:cs="Times New Roman"/>
          <w:sz w:val="28"/>
          <w:szCs w:val="28"/>
        </w:rPr>
        <w:t xml:space="preserve">б Общественном совете при Комитете </w:t>
      </w:r>
      <w:r w:rsidR="006C5ABC">
        <w:rPr>
          <w:rFonts w:ascii="Times New Roman" w:hAnsi="Times New Roman" w:cs="Times New Roman"/>
          <w:sz w:val="28"/>
          <w:szCs w:val="28"/>
        </w:rPr>
        <w:t>по связи и информатизации</w:t>
      </w:r>
      <w:r w:rsidRPr="00610BF0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012F" w:rsidRDefault="0028012F">
      <w:pPr>
        <w:pStyle w:val="ConsPlusNormal"/>
        <w:ind w:firstLine="540"/>
        <w:jc w:val="both"/>
      </w:pPr>
    </w:p>
    <w:p w:rsidR="00610BF0" w:rsidRPr="00610BF0" w:rsidRDefault="0028012F" w:rsidP="00610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8012F" w:rsidRPr="00610BF0" w:rsidRDefault="0028012F" w:rsidP="00610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Комитета</w:t>
      </w:r>
      <w:r w:rsidR="00610BF0" w:rsidRPr="00610BF0">
        <w:rPr>
          <w:rFonts w:ascii="Times New Roman" w:hAnsi="Times New Roman" w:cs="Times New Roman"/>
          <w:sz w:val="28"/>
          <w:szCs w:val="28"/>
        </w:rPr>
        <w:t xml:space="preserve"> цифрового развития</w:t>
      </w:r>
    </w:p>
    <w:p w:rsidR="0028012F" w:rsidRPr="00610BF0" w:rsidRDefault="0028012F" w:rsidP="00610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10BF0" w:rsidRPr="00610BF0">
        <w:rPr>
          <w:rFonts w:ascii="Times New Roman" w:hAnsi="Times New Roman" w:cs="Times New Roman"/>
          <w:sz w:val="28"/>
          <w:szCs w:val="28"/>
        </w:rPr>
        <w:tab/>
      </w:r>
      <w:r w:rsidR="00610BF0" w:rsidRPr="00610BF0">
        <w:rPr>
          <w:rFonts w:ascii="Times New Roman" w:hAnsi="Times New Roman" w:cs="Times New Roman"/>
          <w:sz w:val="28"/>
          <w:szCs w:val="28"/>
        </w:rPr>
        <w:tab/>
      </w:r>
      <w:r w:rsidR="00610BF0" w:rsidRPr="00610BF0">
        <w:rPr>
          <w:rFonts w:ascii="Times New Roman" w:hAnsi="Times New Roman" w:cs="Times New Roman"/>
          <w:sz w:val="28"/>
          <w:szCs w:val="28"/>
        </w:rPr>
        <w:tab/>
      </w:r>
      <w:r w:rsidR="00610BF0" w:rsidRPr="00610BF0">
        <w:rPr>
          <w:rFonts w:ascii="Times New Roman" w:hAnsi="Times New Roman" w:cs="Times New Roman"/>
          <w:sz w:val="28"/>
          <w:szCs w:val="28"/>
        </w:rPr>
        <w:tab/>
      </w:r>
      <w:r w:rsidR="00610BF0" w:rsidRPr="00610BF0">
        <w:rPr>
          <w:rFonts w:ascii="Times New Roman" w:hAnsi="Times New Roman" w:cs="Times New Roman"/>
          <w:sz w:val="28"/>
          <w:szCs w:val="28"/>
        </w:rPr>
        <w:tab/>
      </w:r>
      <w:r w:rsidR="00610BF0" w:rsidRPr="00610BF0">
        <w:rPr>
          <w:rFonts w:ascii="Times New Roman" w:hAnsi="Times New Roman" w:cs="Times New Roman"/>
          <w:sz w:val="28"/>
          <w:szCs w:val="28"/>
        </w:rPr>
        <w:tab/>
      </w:r>
      <w:r w:rsidR="00610BF0" w:rsidRPr="00610BF0">
        <w:rPr>
          <w:rFonts w:ascii="Times New Roman" w:hAnsi="Times New Roman" w:cs="Times New Roman"/>
          <w:sz w:val="28"/>
          <w:szCs w:val="28"/>
        </w:rPr>
        <w:tab/>
      </w:r>
      <w:r w:rsidR="00610BF0" w:rsidRPr="00610B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0BF0" w:rsidRPr="00610BF0">
        <w:rPr>
          <w:rFonts w:ascii="Times New Roman" w:hAnsi="Times New Roman" w:cs="Times New Roman"/>
          <w:sz w:val="28"/>
          <w:szCs w:val="28"/>
        </w:rPr>
        <w:t>Д.В.Золков</w:t>
      </w:r>
      <w:proofErr w:type="spellEnd"/>
    </w:p>
    <w:p w:rsidR="0028012F" w:rsidRPr="00610BF0" w:rsidRDefault="002801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10BF0">
        <w:rPr>
          <w:rFonts w:ascii="Times New Roman" w:hAnsi="Times New Roman" w:cs="Times New Roman"/>
        </w:rPr>
        <w:t>УТВЕРЖДЕНО</w:t>
      </w:r>
    </w:p>
    <w:p w:rsidR="0028012F" w:rsidRPr="00610BF0" w:rsidRDefault="0028012F">
      <w:pPr>
        <w:pStyle w:val="ConsPlusNormal"/>
        <w:jc w:val="right"/>
        <w:rPr>
          <w:rFonts w:ascii="Times New Roman" w:hAnsi="Times New Roman" w:cs="Times New Roman"/>
        </w:rPr>
      </w:pPr>
      <w:r w:rsidRPr="00610BF0">
        <w:rPr>
          <w:rFonts w:ascii="Times New Roman" w:hAnsi="Times New Roman" w:cs="Times New Roman"/>
        </w:rPr>
        <w:t>приказом Комитета</w:t>
      </w:r>
    </w:p>
    <w:p w:rsidR="0028012F" w:rsidRPr="00610BF0" w:rsidRDefault="00610BF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цифрового </w:t>
      </w:r>
      <w:r w:rsidRPr="00610BF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 w:rsidRPr="00610BF0">
        <w:rPr>
          <w:rFonts w:ascii="Times New Roman" w:hAnsi="Times New Roman" w:cs="Times New Roman"/>
        </w:rPr>
        <w:t>звития</w:t>
      </w:r>
    </w:p>
    <w:p w:rsidR="0028012F" w:rsidRPr="00610BF0" w:rsidRDefault="0028012F">
      <w:pPr>
        <w:pStyle w:val="ConsPlusNormal"/>
        <w:jc w:val="right"/>
        <w:rPr>
          <w:rFonts w:ascii="Times New Roman" w:hAnsi="Times New Roman" w:cs="Times New Roman"/>
        </w:rPr>
      </w:pPr>
      <w:r w:rsidRPr="00610BF0">
        <w:rPr>
          <w:rFonts w:ascii="Times New Roman" w:hAnsi="Times New Roman" w:cs="Times New Roman"/>
        </w:rPr>
        <w:t>Ленинградской области</w:t>
      </w:r>
    </w:p>
    <w:p w:rsidR="0028012F" w:rsidRPr="00610BF0" w:rsidRDefault="0028012F">
      <w:pPr>
        <w:pStyle w:val="ConsPlusNormal"/>
        <w:jc w:val="right"/>
        <w:rPr>
          <w:rFonts w:ascii="Times New Roman" w:hAnsi="Times New Roman" w:cs="Times New Roman"/>
        </w:rPr>
      </w:pPr>
      <w:r w:rsidRPr="00610BF0">
        <w:rPr>
          <w:rFonts w:ascii="Times New Roman" w:hAnsi="Times New Roman" w:cs="Times New Roman"/>
        </w:rPr>
        <w:t xml:space="preserve">от </w:t>
      </w:r>
      <w:r w:rsidR="00610BF0" w:rsidRPr="00610BF0">
        <w:rPr>
          <w:rFonts w:ascii="Times New Roman" w:hAnsi="Times New Roman" w:cs="Times New Roman"/>
        </w:rPr>
        <w:t xml:space="preserve">                  2021 года № </w:t>
      </w:r>
    </w:p>
    <w:p w:rsidR="0028012F" w:rsidRPr="00610BF0" w:rsidRDefault="0028012F">
      <w:pPr>
        <w:pStyle w:val="ConsPlusNormal"/>
        <w:jc w:val="right"/>
        <w:rPr>
          <w:rFonts w:ascii="Times New Roman" w:hAnsi="Times New Roman" w:cs="Times New Roman"/>
        </w:rPr>
      </w:pPr>
      <w:r w:rsidRPr="00610BF0">
        <w:rPr>
          <w:rFonts w:ascii="Times New Roman" w:hAnsi="Times New Roman" w:cs="Times New Roman"/>
        </w:rPr>
        <w:t>(приложение)</w:t>
      </w:r>
    </w:p>
    <w:p w:rsidR="0028012F" w:rsidRDefault="0028012F">
      <w:pPr>
        <w:pStyle w:val="ConsPlusNormal"/>
        <w:ind w:firstLine="540"/>
        <w:jc w:val="both"/>
      </w:pPr>
    </w:p>
    <w:p w:rsidR="0028012F" w:rsidRPr="00610BF0" w:rsidRDefault="00610BF0" w:rsidP="00DE0C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610BF0">
        <w:rPr>
          <w:rFonts w:ascii="Times New Roman" w:hAnsi="Times New Roman" w:cs="Times New Roman"/>
          <w:sz w:val="28"/>
          <w:szCs w:val="28"/>
        </w:rPr>
        <w:t>оложение</w:t>
      </w:r>
    </w:p>
    <w:p w:rsidR="006C5ABC" w:rsidRDefault="00610BF0" w:rsidP="00DE0C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6C5ABC">
        <w:rPr>
          <w:rFonts w:ascii="Times New Roman" w:hAnsi="Times New Roman" w:cs="Times New Roman"/>
          <w:sz w:val="28"/>
          <w:szCs w:val="28"/>
        </w:rPr>
        <w:t xml:space="preserve">бщественном совете </w:t>
      </w:r>
      <w:proofErr w:type="gramStart"/>
      <w:r w:rsidR="006C5A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C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2F" w:rsidRPr="00610BF0" w:rsidRDefault="006C5ABC" w:rsidP="00DE0C0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10BF0" w:rsidRPr="00610BF0">
        <w:rPr>
          <w:rFonts w:ascii="Times New Roman" w:hAnsi="Times New Roman" w:cs="Times New Roman"/>
          <w:sz w:val="28"/>
          <w:szCs w:val="28"/>
        </w:rPr>
        <w:t>омитете</w:t>
      </w:r>
      <w:proofErr w:type="gramEnd"/>
      <w:r w:rsidR="00610BF0" w:rsidRPr="00610BF0">
        <w:rPr>
          <w:rFonts w:ascii="Times New Roman" w:hAnsi="Times New Roman" w:cs="Times New Roman"/>
          <w:sz w:val="28"/>
          <w:szCs w:val="28"/>
        </w:rPr>
        <w:t xml:space="preserve"> </w:t>
      </w:r>
      <w:r w:rsidR="00610BF0">
        <w:rPr>
          <w:rFonts w:ascii="Times New Roman" w:hAnsi="Times New Roman" w:cs="Times New Roman"/>
          <w:sz w:val="28"/>
          <w:szCs w:val="28"/>
        </w:rPr>
        <w:t>цифрового развития Л</w:t>
      </w:r>
      <w:r w:rsidR="00610BF0" w:rsidRPr="00610BF0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12F" w:rsidRPr="00610BF0" w:rsidRDefault="0028012F" w:rsidP="00610BF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Общественном совете при Комитете </w:t>
      </w:r>
      <w:r w:rsidR="00610BF0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610BF0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Положение) определяет задачи, функции, порядок деятельности Общественного совета при Комитете </w:t>
      </w:r>
      <w:r w:rsidR="00610BF0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610BF0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Общественный совет, Комитет).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1.2. Общественный совет является постоянно действующим консультативно-совещательным органом общественного контроля.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1.3. Общественный совет формируется в соответствии с Федеральным </w:t>
      </w:r>
      <w:hyperlink r:id="rId10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212-ФЗ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1" w:history="1">
        <w:r w:rsidRPr="00610BF0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</w:t>
      </w:r>
      <w:r w:rsidRPr="00D00642">
        <w:rPr>
          <w:rFonts w:ascii="Times New Roman" w:hAnsi="Times New Roman" w:cs="Times New Roman"/>
          <w:sz w:val="28"/>
          <w:szCs w:val="28"/>
        </w:rPr>
        <w:t xml:space="preserve">области от 13 ноября 2015 года </w:t>
      </w:r>
      <w:r w:rsidR="00610BF0" w:rsidRPr="00D00642">
        <w:rPr>
          <w:rFonts w:ascii="Times New Roman" w:hAnsi="Times New Roman" w:cs="Times New Roman"/>
          <w:sz w:val="28"/>
          <w:szCs w:val="28"/>
        </w:rPr>
        <w:t>№</w:t>
      </w:r>
      <w:r w:rsidRPr="00D00642">
        <w:rPr>
          <w:rFonts w:ascii="Times New Roman" w:hAnsi="Times New Roman" w:cs="Times New Roman"/>
          <w:sz w:val="28"/>
          <w:szCs w:val="28"/>
        </w:rPr>
        <w:t xml:space="preserve"> 114-оз </w:t>
      </w:r>
      <w:r w:rsidR="00610BF0" w:rsidRPr="00D00642">
        <w:rPr>
          <w:rFonts w:ascii="Times New Roman" w:hAnsi="Times New Roman" w:cs="Times New Roman"/>
          <w:sz w:val="28"/>
          <w:szCs w:val="28"/>
        </w:rPr>
        <w:t>«</w:t>
      </w:r>
      <w:r w:rsidRPr="00D00642">
        <w:rPr>
          <w:rFonts w:ascii="Times New Roman" w:hAnsi="Times New Roman" w:cs="Times New Roman"/>
          <w:sz w:val="28"/>
          <w:szCs w:val="28"/>
        </w:rPr>
        <w:t>Об общественном контроле в</w:t>
      </w:r>
      <w:r w:rsidRPr="00610BF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>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42">
        <w:rPr>
          <w:rFonts w:ascii="Times New Roman" w:hAnsi="Times New Roman" w:cs="Times New Roman"/>
          <w:sz w:val="28"/>
          <w:szCs w:val="28"/>
        </w:rPr>
        <w:t xml:space="preserve">1.4. Численность Общественного совета составляет </w:t>
      </w:r>
      <w:r w:rsidR="00D00642" w:rsidRPr="00D00642">
        <w:rPr>
          <w:rFonts w:ascii="Times New Roman" w:hAnsi="Times New Roman" w:cs="Times New Roman"/>
          <w:sz w:val="28"/>
          <w:szCs w:val="28"/>
        </w:rPr>
        <w:t>11</w:t>
      </w:r>
      <w:r w:rsidRPr="00D00642">
        <w:rPr>
          <w:rFonts w:ascii="Times New Roman" w:hAnsi="Times New Roman" w:cs="Times New Roman"/>
          <w:sz w:val="28"/>
          <w:szCs w:val="28"/>
        </w:rPr>
        <w:t xml:space="preserve"> человек. Персональный</w:t>
      </w:r>
      <w:r w:rsidRPr="00610BF0">
        <w:rPr>
          <w:rFonts w:ascii="Times New Roman" w:hAnsi="Times New Roman" w:cs="Times New Roman"/>
          <w:sz w:val="28"/>
          <w:szCs w:val="28"/>
        </w:rPr>
        <w:t xml:space="preserve"> состав Общественного совета утверждается распоряжением Комитета.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1.5. В состав Общественного совета не могут входить лица, которые в соответствии с областным </w:t>
      </w:r>
      <w:hyperlink r:id="rId12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Общественной палате Ленинградской области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Ленинградской области.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1.6. Члены Общественного совета исполняют свои обязанности на общественных началах.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610BF0">
        <w:rPr>
          <w:rFonts w:ascii="Times New Roman" w:hAnsi="Times New Roman" w:cs="Times New Roman"/>
          <w:sz w:val="28"/>
          <w:szCs w:val="28"/>
        </w:rPr>
        <w:t>1.7. Срок полномочий Общественного совета составляет пять лет. Днем начала работы Общественного совета считается день размещения информац</w:t>
      </w:r>
      <w:proofErr w:type="gramStart"/>
      <w:r w:rsidRPr="00610BF0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610BF0">
        <w:rPr>
          <w:rFonts w:ascii="Times New Roman" w:hAnsi="Times New Roman" w:cs="Times New Roman"/>
          <w:sz w:val="28"/>
          <w:szCs w:val="28"/>
        </w:rPr>
        <w:t xml:space="preserve">го создании в порядке, установленном </w:t>
      </w:r>
      <w:hyperlink r:id="rId13" w:history="1">
        <w:r w:rsidRPr="00610BF0">
          <w:rPr>
            <w:rFonts w:ascii="Times New Roman" w:hAnsi="Times New Roman" w:cs="Times New Roman"/>
            <w:sz w:val="28"/>
            <w:szCs w:val="28"/>
          </w:rPr>
          <w:t>частью 20 статьи 7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13 ноября 2015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114-оз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общественном контроле в Ленинградской области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>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1.8. Полномочия Общественного совета прекращаются по истечении срока, указанного в </w:t>
      </w:r>
      <w:hyperlink w:anchor="P42" w:history="1">
        <w:r w:rsidRPr="00610BF0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в случае, если в результате досрочного прекращения полномочий члена (членов) Общественного совета его численность будет составлять менее пяти человек. Новый состав Общественного совета формируется в порядке, установленном </w:t>
      </w:r>
      <w:hyperlink r:id="rId14" w:history="1">
        <w:r w:rsidRPr="00610BF0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13 ноября 2015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114-оз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общественном контроле в Ленинградской области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>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1.9. Полномочия члена Общественного совета прекращаются по истечении срока полномочий Общественного совета.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1.10. Полномочия члена Общественного совета прекращаются досрочно в случаях, предусмотренных </w:t>
      </w:r>
      <w:hyperlink r:id="rId15" w:history="1">
        <w:r w:rsidRPr="00610BF0">
          <w:rPr>
            <w:rFonts w:ascii="Times New Roman" w:hAnsi="Times New Roman" w:cs="Times New Roman"/>
            <w:sz w:val="28"/>
            <w:szCs w:val="28"/>
          </w:rPr>
          <w:t>частью 24 статьи 6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13 ноября 2015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114-оз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общественном контроле в Ленинградской области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 xml:space="preserve">. Новый член Общественного совета включается в его состав в порядке, установленном настоящей </w:t>
      </w:r>
      <w:hyperlink r:id="rId16" w:history="1">
        <w:r w:rsidRPr="00610BF0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13 ноября 2015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114-оз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общественном контроле в Ленинградской области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>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1.11. Общественный совет осуществляет свою деятельность в соответствии с </w:t>
      </w:r>
      <w:hyperlink r:id="rId17" w:history="1">
        <w:r w:rsidRPr="00610BF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212-ФЗ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 xml:space="preserve">, областным </w:t>
      </w:r>
      <w:hyperlink r:id="rId19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Ленинградской области от 13 ноября 2015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114-оз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общественном контроле в Ленинградской области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1.12. Организационно-техническое обеспечение деятельности Общественного совета осуществляет Комитет.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12F" w:rsidRPr="00610BF0" w:rsidRDefault="0028012F" w:rsidP="00610BF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II. Задачи и функции Общественного совета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2.1. Целью деятельности Общественного совета является осуществление общественного </w:t>
      </w:r>
      <w:proofErr w:type="gramStart"/>
      <w:r w:rsidRPr="00610B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0BF0">
        <w:rPr>
          <w:rFonts w:ascii="Times New Roman" w:hAnsi="Times New Roman" w:cs="Times New Roman"/>
          <w:sz w:val="28"/>
          <w:szCs w:val="28"/>
        </w:rPr>
        <w:t xml:space="preserve"> деятельностью Комитета.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2.2. Задачами Общественного совета являются: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1) повышение уровня доверия граждан к деятельности Комитета, а также обеспечение взаимодействия Комитета с институтами гражданского общества;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2) содействие предупреждению и разрешению социальных конфликтов;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4) обеспечение прозрачности и открытости деятельности Комитета;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5) формирование в обществе нетерпимости к коррупционному поведению;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6) повышение эффективности деятельности Комитета.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2.3. Функции Общественного совета: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1) участие в осуществлении общественного контроля в порядке и формах, которые предусмотрены Федеральным </w:t>
      </w:r>
      <w:hyperlink r:id="rId20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212-ФЗ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Ленинградской области;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2) рассмотрение поступивших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3) подготовка предложений по совершенствованию законодательства Ленинградской области в сфере деятельности Комитета;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4) рассмотрение вопросов, вносимых на рассмотрение Общественного совета председателем Комитета;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5) участие в мониторинге качества оказания государственных услуг Комитетом и подведомственными Комитету государственными учреждениями;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6) консультативно-совещательные функции по вопросам, отнесенным к сфере деятельности Комитета;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7) иные функции, предусмотренные Федеральным </w:t>
      </w:r>
      <w:hyperlink r:id="rId21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212-ФЗ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Ленинградской области.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2.4. Общественный совет обязан: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5) обнародовать информацию о своей деятельности по осуществлению общественного контроля и о результатах контроля;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610BF0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610BF0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2.5. Общественный совет вправе: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1) осуществлять общественный контроль в формах, предусмотренных Федеральным </w:t>
      </w:r>
      <w:hyperlink r:id="rId22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212-ФЗ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областным </w:t>
      </w:r>
      <w:hyperlink r:id="rId23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Ленинградской области от 13 ноября 2015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114-оз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общественном контроле в Ленинградской области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>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2) выступать в качестве инициатора, организатора мероприятий, проводимых при осуществлении общественного контроля, а также участвовать в проводимых мероприятиях;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3) запрашивать в Комитете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4) подготавливать по результатам осуществления общественного контроля итоговый документ и направлять его на рассмотрение в Комитет и в средства массовой информации;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BF0">
        <w:rPr>
          <w:rFonts w:ascii="Times New Roman" w:hAnsi="Times New Roman" w:cs="Times New Roman"/>
          <w:sz w:val="28"/>
          <w:szCs w:val="28"/>
        </w:rPr>
        <w:t>5)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 w:rsidRPr="00610BF0">
        <w:rPr>
          <w:rFonts w:ascii="Times New Roman" w:hAnsi="Times New Roman" w:cs="Times New Roman"/>
          <w:sz w:val="28"/>
          <w:szCs w:val="28"/>
        </w:rPr>
        <w:t>, уполномоченным по правам человека, по правам ребенка, по защите прав предпринимателей Ленинградской области и в органы прокуратуры;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6)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7) пользоваться иными правами, предусмотренными законодательством Российской Федерации.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12F" w:rsidRPr="00610BF0" w:rsidRDefault="0028012F" w:rsidP="00610BF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III. Порядок деятельности Общественного совета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3.1. Общественный совет состоит из председателя, заместителя председателя и членов Общественного совета.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3.2. Председатель Общественного совета и заместитель председателя Общественного совета избираются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3.3.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3.4.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заседание, а также заочное.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3.5. Общественным советом могут быть утверждены перечни вопросов, которые должны рассматриваться только на заседаниях Общественного совета, проводимых в очной форме.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3.6. На первом заседании Общественного совета, проводимом в очной форме, следующим за заседанием Общественного совета, проведенным в заочной форме, председатель Общественного совета представляет отчет о результатах рассмотрения вопросов, внесенных в повестку указанного заседания.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3.7. Решения Общественного совета по рассмотренным вопросам принимаются открытым голосованием простым большинством голосов (от числа присутствующих). Решения Общественного совета носят рекомендательный характер.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3.8. При равенстве голосов председатель Общественного совета имеет право решающего голоса.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3.9.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3.10.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3.11. Председатель Общественного совета: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повестку заседания и состав экспертов и иных лиц, приглашаемых на заседание Общественного совета;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вносит предложения и согласовывает состав информации о деятельности Общественного совета для размещения на официальном сайте Комитета в сети Интернет;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взаимодействует с председателем Комитета по вопросам реализации решений Общественного совета;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уведомляет председателя Комитета о прекращении полномочий члена или членов общественного совета и необходимости замещения вакантных мест в Общественном совете.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3.12. Заместитель председателя Общественного совета: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председательствует на заседаниях Общественного совета в отсутствие председателя Общественного совета (отпуск, болезнь, досрочное прекращение полномочий и т.д.);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участвует в формировании повестки дня заседаний Общественного совета, формировании состава экспертов и иных лиц, приглашаемых на заседание Общественного совета;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3.13. Члены Общественного совета: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3.13.1. Имеют право: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представлять свою позицию по результатам рассмотренных материалов при проведении заседания Общественного совета путем опроса в срок не более 10 дней </w:t>
      </w:r>
      <w:proofErr w:type="gramStart"/>
      <w:r w:rsidRPr="00610BF0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10BF0">
        <w:rPr>
          <w:rFonts w:ascii="Times New Roman" w:hAnsi="Times New Roman" w:cs="Times New Roman"/>
          <w:sz w:val="28"/>
          <w:szCs w:val="28"/>
        </w:rPr>
        <w:t xml:space="preserve"> им материалов;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оказывать Комитету содействие в разработке проектов нормативных правовых актов и иных юридически значимых документов.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3.13.2. Обладают равными правами при обсуждении вопросов и голосовании.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3.13.3. Обязаны лично участвовать в заседаниях Общественного совета и не вправе делегировать свои полномочия другим лицам.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3.14. Для обеспечения деятельности Общественного совета назначается сотрудник из числа гражданских служащих Комитета.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3.15. Сотрудник комитета, отвечающий за обеспечение деятельности Общественного совета: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готовит и согласовывает </w:t>
      </w:r>
      <w:proofErr w:type="gramStart"/>
      <w:r w:rsidRPr="00610BF0">
        <w:rPr>
          <w:rFonts w:ascii="Times New Roman" w:hAnsi="Times New Roman" w:cs="Times New Roman"/>
          <w:sz w:val="28"/>
          <w:szCs w:val="28"/>
        </w:rPr>
        <w:t>с председателем Общественного совета состав информации о деятельности Общественного совета для размещения на официальном сайте комитета в сети</w:t>
      </w:r>
      <w:proofErr w:type="gramEnd"/>
      <w:r w:rsidRPr="00610BF0"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взаимодействует со структурными подразделениями Комитета по вопросам организационно-технического обеспечения деятельности Общественного совета.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12F" w:rsidRPr="00610BF0" w:rsidRDefault="0028012F" w:rsidP="00610BF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IV. Права и обязанности членов Общественного совета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4.1. Члены Общественного совета вправе: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1) участвовать в осуществлении общественного контроля в формах, предусмотренных Федеральным </w:t>
      </w:r>
      <w:hyperlink r:id="rId24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212-ФЗ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областным </w:t>
      </w:r>
      <w:hyperlink r:id="rId25" w:history="1">
        <w:r w:rsidRPr="00610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BF0">
        <w:rPr>
          <w:rFonts w:ascii="Times New Roman" w:hAnsi="Times New Roman" w:cs="Times New Roman"/>
          <w:sz w:val="28"/>
          <w:szCs w:val="28"/>
        </w:rPr>
        <w:t xml:space="preserve"> Ленинградской области от 13 ноября 2015 года </w:t>
      </w:r>
      <w:r w:rsidR="00610BF0">
        <w:rPr>
          <w:rFonts w:ascii="Times New Roman" w:hAnsi="Times New Roman" w:cs="Times New Roman"/>
          <w:sz w:val="28"/>
          <w:szCs w:val="28"/>
        </w:rPr>
        <w:t>№</w:t>
      </w:r>
      <w:r w:rsidRPr="00610BF0">
        <w:rPr>
          <w:rFonts w:ascii="Times New Roman" w:hAnsi="Times New Roman" w:cs="Times New Roman"/>
          <w:sz w:val="28"/>
          <w:szCs w:val="28"/>
        </w:rPr>
        <w:t xml:space="preserve"> 114-оз </w:t>
      </w:r>
      <w:r w:rsidR="00610BF0">
        <w:rPr>
          <w:rFonts w:ascii="Times New Roman" w:hAnsi="Times New Roman" w:cs="Times New Roman"/>
          <w:sz w:val="28"/>
          <w:szCs w:val="28"/>
        </w:rPr>
        <w:t>«</w:t>
      </w:r>
      <w:r w:rsidRPr="00610BF0">
        <w:rPr>
          <w:rFonts w:ascii="Times New Roman" w:hAnsi="Times New Roman" w:cs="Times New Roman"/>
          <w:sz w:val="28"/>
          <w:szCs w:val="28"/>
        </w:rPr>
        <w:t>Об общественном контроле в Ленинградской области</w:t>
      </w:r>
      <w:r w:rsidR="00610BF0">
        <w:rPr>
          <w:rFonts w:ascii="Times New Roman" w:hAnsi="Times New Roman" w:cs="Times New Roman"/>
          <w:sz w:val="28"/>
          <w:szCs w:val="28"/>
        </w:rPr>
        <w:t>»</w:t>
      </w:r>
      <w:r w:rsidRPr="00610BF0">
        <w:rPr>
          <w:rFonts w:ascii="Times New Roman" w:hAnsi="Times New Roman" w:cs="Times New Roman"/>
          <w:sz w:val="28"/>
          <w:szCs w:val="28"/>
        </w:rPr>
        <w:t>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3) вносить предложения о запросе в Комитете необходимой для осуществления общественного контроля информации,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4) участвовать в подготовке по результатам осуществления общественного контроля итогового документа;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5) пользоваться иными правами, предусмотренными законодательством Российской Федерации.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4.2. Члены Общественного совета при осуществлении общественного контроля обязаны: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3) не создавать препятствий законной деятельности Комитета;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28012F" w:rsidRPr="00610BF0" w:rsidRDefault="0028012F" w:rsidP="00610B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F0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610BF0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610BF0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6771B5" w:rsidRPr="00610BF0" w:rsidRDefault="006771B5" w:rsidP="00610B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771B5" w:rsidRPr="00610BF0" w:rsidSect="006619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2F"/>
    <w:rsid w:val="0028012F"/>
    <w:rsid w:val="003D4A99"/>
    <w:rsid w:val="00610BF0"/>
    <w:rsid w:val="00661933"/>
    <w:rsid w:val="006771B5"/>
    <w:rsid w:val="006C5ABC"/>
    <w:rsid w:val="00776F65"/>
    <w:rsid w:val="00B32BE3"/>
    <w:rsid w:val="00D00642"/>
    <w:rsid w:val="00D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D83C86D4789BF556F0B668CA48724BE4DD92306E40074020984BA60B8347A7CBF398416F21AA6D5C1582B1AeBB8K" TargetMode="External"/><Relationship Id="rId13" Type="http://schemas.openxmlformats.org/officeDocument/2006/relationships/hyperlink" Target="consultantplus://offline/ref=BAFD83C86D4789BF556F0B668CA48724BE4DD92306E40074020984BA60B8347A6EBF618817F005A6D9D40E7A5CEC64DA4617C82FA0F063FCe4B8K" TargetMode="External"/><Relationship Id="rId18" Type="http://schemas.openxmlformats.org/officeDocument/2006/relationships/hyperlink" Target="consultantplus://offline/ref=BAFD83C86D4789BF556F147799A48724BD4ADB2604E00074020984BA60B8347A7CBF398416F21AA6D5C1582B1AeBB8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AFD83C86D4789BF556F147799A48724BD4ADB2604E00074020984BA60B8347A7CBF398416F21AA6D5C1582B1AeBB8K" TargetMode="External"/><Relationship Id="rId7" Type="http://schemas.openxmlformats.org/officeDocument/2006/relationships/hyperlink" Target="consultantplus://offline/ref=BAFD83C86D4789BF556F147799A48724BD4ADB2604E00074020984BA60B8347A7CBF398416F21AA6D5C1582B1AeBB8K" TargetMode="External"/><Relationship Id="rId12" Type="http://schemas.openxmlformats.org/officeDocument/2006/relationships/hyperlink" Target="consultantplus://offline/ref=BAFD83C86D4789BF556F0B668CA48724BE4DDF2307E60074020984BA60B8347A7CBF398416F21AA6D5C1582B1AeBB8K" TargetMode="External"/><Relationship Id="rId17" Type="http://schemas.openxmlformats.org/officeDocument/2006/relationships/hyperlink" Target="consultantplus://offline/ref=BAFD83C86D4789BF556F147799A48724BD42DD220BB75776535C8ABF68E86E6A78F66D8B09F000B8D3DF58e2BAK" TargetMode="External"/><Relationship Id="rId25" Type="http://schemas.openxmlformats.org/officeDocument/2006/relationships/hyperlink" Target="consultantplus://offline/ref=BAFD83C86D4789BF556F0B668CA48724BE4DD92306E40074020984BA60B8347A7CBF398416F21AA6D5C1582B1AeBB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D83C86D4789BF556F0B668CA48724BE4DD92306E40074020984BA60B8347A6EBF618817F004AED4D40E7A5CEC64DA4617C82FA0F063FCe4B8K" TargetMode="External"/><Relationship Id="rId20" Type="http://schemas.openxmlformats.org/officeDocument/2006/relationships/hyperlink" Target="consultantplus://offline/ref=BAFD83C86D4789BF556F147799A48724BD4ADB2604E00074020984BA60B8347A7CBF398416F21AA6D5C1582B1AeBB8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FD83C86D4789BF556F0B668CA48724BE4DD92306E40074020984BA60B8347A6EBF618817F004AED4D40E7A5CEC64DA4617C82FA0F063FCe4B8K" TargetMode="External"/><Relationship Id="rId24" Type="http://schemas.openxmlformats.org/officeDocument/2006/relationships/hyperlink" Target="consultantplus://offline/ref=BAFD83C86D4789BF556F147799A48724BD4ADB2604E00074020984BA60B8347A7CBF398416F21AA6D5C1582B1AeBB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FD83C86D4789BF556F0B668CA48724BE4DD92306E40074020984BA60B8347A6EBF618817F004A1D6D40E7A5CEC64DA4617C82FA0F063FCe4B8K" TargetMode="External"/><Relationship Id="rId23" Type="http://schemas.openxmlformats.org/officeDocument/2006/relationships/hyperlink" Target="consultantplus://offline/ref=BAFD83C86D4789BF556F0B668CA48724BE4DD92306E40074020984BA60B8347A7CBF398416F21AA6D5C1582B1AeBB8K" TargetMode="External"/><Relationship Id="rId10" Type="http://schemas.openxmlformats.org/officeDocument/2006/relationships/hyperlink" Target="consultantplus://offline/ref=BAFD83C86D4789BF556F147799A48724BD4ADB2604E00074020984BA60B8347A7CBF398416F21AA6D5C1582B1AeBB8K" TargetMode="External"/><Relationship Id="rId19" Type="http://schemas.openxmlformats.org/officeDocument/2006/relationships/hyperlink" Target="consultantplus://offline/ref=BAFD83C86D4789BF556F0B668CA48724BE4DD92306E40074020984BA60B8347A7CBF398416F21AA6D5C1582B1AeBB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FD83C86D4789BF556F0B668CA48724BE42D82000E20074020984BA60B8347A7CBF398416F21AA6D5C1582B1AeBB8K" TargetMode="External"/><Relationship Id="rId14" Type="http://schemas.openxmlformats.org/officeDocument/2006/relationships/hyperlink" Target="consultantplus://offline/ref=BAFD83C86D4789BF556F0B668CA48724BE4DD92306E40074020984BA60B8347A6EBF618817F004AED4D40E7A5CEC64DA4617C82FA0F063FCe4B8K" TargetMode="External"/><Relationship Id="rId22" Type="http://schemas.openxmlformats.org/officeDocument/2006/relationships/hyperlink" Target="consultantplus://offline/ref=BAFD83C86D4789BF556F147799A48724BD4ADB2604E00074020984BA60B8347A7CBF398416F21AA6D5C1582B1AeBB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F454-8C79-4E69-9DF4-1A89515A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 Соловьева</dc:creator>
  <cp:lastModifiedBy>Валентина Петровна Соловьева</cp:lastModifiedBy>
  <cp:revision>6</cp:revision>
  <dcterms:created xsi:type="dcterms:W3CDTF">2021-04-12T10:01:00Z</dcterms:created>
  <dcterms:modified xsi:type="dcterms:W3CDTF">2021-04-14T08:12:00Z</dcterms:modified>
</cp:coreProperties>
</file>