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5DD" w:rsidRDefault="00407CD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B825DD" w:rsidRDefault="00B825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25DD" w:rsidRDefault="00B825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25DD" w:rsidRDefault="00407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грантового финансирования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приобретение класса решения </w:t>
      </w:r>
    </w:p>
    <w:p w:rsidR="00B825DD" w:rsidRDefault="00B825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5DD" w:rsidRDefault="00407C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проекта: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грантовое финансирование на приобретение программного обеспечения по информационной  безопасности;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5DD" w:rsidRDefault="00407CD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проекта: не менее 1,0 млн. рублей;</w:t>
      </w:r>
    </w:p>
    <w:p w:rsidR="00B825DD" w:rsidRDefault="00407CD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грантового финансирования: до 20% от бюджета проекта (контракта);</w:t>
      </w:r>
    </w:p>
    <w:p w:rsidR="00B825DD" w:rsidRDefault="00407CD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средств: невозвратное; </w:t>
      </w:r>
    </w:p>
    <w:p w:rsidR="00B825DD" w:rsidRDefault="00407CD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Залого</w:t>
      </w:r>
      <w:r>
        <w:rPr>
          <w:rFonts w:ascii="Times New Roman" w:hAnsi="Times New Roman" w:cs="Times New Roman"/>
          <w:sz w:val="24"/>
          <w:szCs w:val="24"/>
        </w:rPr>
        <w:t>вое обеспечение: не требуется.</w:t>
      </w:r>
    </w:p>
    <w:p w:rsidR="00B825DD" w:rsidRDefault="00B825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5DD" w:rsidRDefault="00407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финансирования (внебюджетного финансирования) по реализации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инвестиционных проектов</w:t>
      </w:r>
    </w:p>
    <w:p w:rsidR="00B825DD" w:rsidRDefault="00B825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5DD" w:rsidRDefault="00407C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проекта: </w:t>
      </w:r>
      <w:r>
        <w:rPr>
          <w:rFonts w:ascii="Times New Roman" w:hAnsi="Times New Roman" w:cs="Times New Roman"/>
          <w:sz w:val="24"/>
          <w:szCs w:val="24"/>
          <w:u w:val="single"/>
        </w:rPr>
        <w:t>инвестиционный проект</w:t>
      </w:r>
      <w:r>
        <w:rPr>
          <w:rFonts w:ascii="Times New Roman" w:hAnsi="Times New Roman" w:cs="Times New Roman"/>
          <w:sz w:val="24"/>
          <w:szCs w:val="24"/>
        </w:rPr>
        <w:t xml:space="preserve"> (закупка оборудования, СМР, оборотные средства);</w:t>
      </w:r>
    </w:p>
    <w:p w:rsidR="00B825DD" w:rsidRDefault="00407C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проекта: не менее 100,0 млн. рубле</w:t>
      </w:r>
      <w:r>
        <w:rPr>
          <w:rFonts w:ascii="Times New Roman" w:hAnsi="Times New Roman" w:cs="Times New Roman"/>
          <w:sz w:val="24"/>
          <w:szCs w:val="24"/>
        </w:rPr>
        <w:t>й;</w:t>
      </w:r>
    </w:p>
    <w:p w:rsidR="00B825DD" w:rsidRDefault="00407C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Собственные средства: не менее 20% от суммы проекта; </w:t>
      </w:r>
    </w:p>
    <w:p w:rsidR="00B825DD" w:rsidRDefault="00407C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средств: 9% / годовых  (1/3 КС+3 п.);</w:t>
      </w:r>
    </w:p>
    <w:p w:rsidR="00B825DD" w:rsidRDefault="00407C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финансирования: возвратное;</w:t>
      </w:r>
    </w:p>
    <w:p w:rsidR="00B825DD" w:rsidRDefault="00407C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финансирования: до 10 лет; </w:t>
      </w:r>
    </w:p>
    <w:p w:rsidR="00B825DD" w:rsidRDefault="00407C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Залоговое обеспечение: не менее 35% от суммы внебюджетного финансирования.</w:t>
      </w:r>
    </w:p>
    <w:p w:rsidR="00B825DD" w:rsidRDefault="00B82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5DD" w:rsidRDefault="00407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Усло</w:t>
      </w:r>
      <w:r>
        <w:rPr>
          <w:rFonts w:ascii="Times New Roman" w:hAnsi="Times New Roman" w:cs="Times New Roman"/>
          <w:b/>
          <w:sz w:val="24"/>
          <w:szCs w:val="24"/>
        </w:rPr>
        <w:t xml:space="preserve">вия финансирования (внебюджетного финансирования)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приобретение класса решения (через программы «Повышение производительности труда)</w:t>
      </w:r>
    </w:p>
    <w:p w:rsidR="00B825DD" w:rsidRDefault="00B825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25DD" w:rsidRDefault="00407C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проекта: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финансирование на приобретение класса решения по информационной  безопасности;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5DD" w:rsidRDefault="00407C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проекта: не менее 5,0 млн. рублей;</w:t>
      </w:r>
    </w:p>
    <w:p w:rsidR="00B825DD" w:rsidRDefault="00407C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средств: 17,1% / годовых  (КС-0,9%);</w:t>
      </w:r>
    </w:p>
    <w:p w:rsidR="00B825DD" w:rsidRDefault="00407C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финансирования: возвратное; </w:t>
      </w:r>
    </w:p>
    <w:p w:rsidR="00B825DD" w:rsidRDefault="00407C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финансирования: до 3 лет;</w:t>
      </w:r>
    </w:p>
    <w:p w:rsidR="00B825DD" w:rsidRDefault="00407C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Залоговое обеспе</w:t>
      </w:r>
      <w:r>
        <w:rPr>
          <w:rFonts w:ascii="Times New Roman" w:hAnsi="Times New Roman" w:cs="Times New Roman"/>
          <w:sz w:val="24"/>
          <w:szCs w:val="24"/>
        </w:rPr>
        <w:t>чение: не требуется.</w:t>
      </w:r>
    </w:p>
    <w:p w:rsidR="00B825DD" w:rsidRDefault="00B825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5DD" w:rsidRDefault="00B825DD">
      <w:pPr>
        <w:rPr>
          <w:rFonts w:ascii="Times New Roman" w:hAnsi="Times New Roman" w:cs="Times New Roman"/>
          <w:sz w:val="24"/>
          <w:szCs w:val="24"/>
        </w:rPr>
      </w:pPr>
    </w:p>
    <w:sectPr w:rsidR="00B8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7FA5"/>
    <w:multiLevelType w:val="hybridMultilevel"/>
    <w:tmpl w:val="5386B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337C4"/>
    <w:multiLevelType w:val="hybridMultilevel"/>
    <w:tmpl w:val="24620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55309"/>
    <w:multiLevelType w:val="hybridMultilevel"/>
    <w:tmpl w:val="5386B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4276B"/>
    <w:multiLevelType w:val="hybridMultilevel"/>
    <w:tmpl w:val="B712C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5261C"/>
    <w:multiLevelType w:val="hybridMultilevel"/>
    <w:tmpl w:val="B712C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DD"/>
    <w:rsid w:val="00407CD2"/>
    <w:rsid w:val="00B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6CB2C-75F0-4E58-A774-B58997A3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</dc:creator>
  <cp:lastModifiedBy>User</cp:lastModifiedBy>
  <cp:revision>2</cp:revision>
  <dcterms:created xsi:type="dcterms:W3CDTF">2025-09-22T12:48:00Z</dcterms:created>
  <dcterms:modified xsi:type="dcterms:W3CDTF">2025-09-22T12:48:00Z</dcterms:modified>
</cp:coreProperties>
</file>