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0F" w:rsidRDefault="00C7640F">
      <w:pPr>
        <w:pStyle w:val="ConsPlusTitlePage"/>
      </w:pPr>
      <w:r>
        <w:t xml:space="preserve">Документ предоставлен </w:t>
      </w:r>
      <w:hyperlink r:id="rId5" w:history="1">
        <w:r>
          <w:rPr>
            <w:color w:val="0000FF"/>
          </w:rPr>
          <w:t>КонсультантПлюс</w:t>
        </w:r>
      </w:hyperlink>
      <w:r>
        <w:br/>
      </w:r>
    </w:p>
    <w:p w:rsidR="00C7640F" w:rsidRDefault="00C7640F">
      <w:pPr>
        <w:pStyle w:val="ConsPlusNormal"/>
        <w:outlineLvl w:val="0"/>
      </w:pPr>
    </w:p>
    <w:p w:rsidR="00C7640F" w:rsidRDefault="00C7640F">
      <w:pPr>
        <w:pStyle w:val="ConsPlusTitle"/>
        <w:jc w:val="center"/>
        <w:outlineLvl w:val="0"/>
      </w:pPr>
      <w:r>
        <w:t>ПРАВИТЕЛЬСТВО ЛЕНИНГРАДСКОЙ ОБЛАСТИ</w:t>
      </w:r>
    </w:p>
    <w:p w:rsidR="00C7640F" w:rsidRDefault="00C7640F">
      <w:pPr>
        <w:pStyle w:val="ConsPlusTitle"/>
        <w:jc w:val="center"/>
      </w:pPr>
    </w:p>
    <w:p w:rsidR="00C7640F" w:rsidRDefault="00C7640F">
      <w:pPr>
        <w:pStyle w:val="ConsPlusTitle"/>
        <w:jc w:val="center"/>
      </w:pPr>
      <w:r>
        <w:t>ПОСТАНОВЛЕНИЕ</w:t>
      </w:r>
    </w:p>
    <w:p w:rsidR="00C7640F" w:rsidRDefault="00C7640F">
      <w:pPr>
        <w:pStyle w:val="ConsPlusTitle"/>
        <w:jc w:val="center"/>
      </w:pPr>
      <w:r>
        <w:t>от 11 сентября 2015 г. N 358</w:t>
      </w:r>
    </w:p>
    <w:p w:rsidR="00C7640F" w:rsidRDefault="00C7640F">
      <w:pPr>
        <w:pStyle w:val="ConsPlusTitle"/>
        <w:jc w:val="center"/>
      </w:pPr>
    </w:p>
    <w:p w:rsidR="00C7640F" w:rsidRDefault="00C7640F">
      <w:pPr>
        <w:pStyle w:val="ConsPlusTitle"/>
        <w:jc w:val="center"/>
      </w:pPr>
      <w:r>
        <w:t>ОБ УТВЕРЖДЕНИИ ТИПОВЫХ ОРГАНИЗАЦИОННО-РАСПОРЯДИТЕЛЬНЫХ</w:t>
      </w:r>
    </w:p>
    <w:p w:rsidR="00C7640F" w:rsidRDefault="00C7640F">
      <w:pPr>
        <w:pStyle w:val="ConsPlusTitle"/>
        <w:jc w:val="center"/>
      </w:pPr>
      <w:r>
        <w:t>ДОКУМЕНТОВ ОПЕРАТОРОВ ПЕРСОНАЛЬНЫХ ДАННЫХ</w:t>
      </w:r>
    </w:p>
    <w:p w:rsidR="00C7640F" w:rsidRDefault="00C7640F">
      <w:pPr>
        <w:pStyle w:val="ConsPlusNormal"/>
        <w:ind w:firstLine="540"/>
        <w:jc w:val="both"/>
      </w:pPr>
    </w:p>
    <w:p w:rsidR="00C7640F" w:rsidRDefault="00C7640F">
      <w:pPr>
        <w:pStyle w:val="ConsPlusNormal"/>
        <w:ind w:firstLine="540"/>
        <w:jc w:val="both"/>
      </w:pPr>
      <w:r>
        <w:t xml:space="preserve">В соответствии с постановлениями Правительства Российской Федерации от 15 сентября 2008 года </w:t>
      </w:r>
      <w:hyperlink r:id="rId6" w:history="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 и от 21 марта 2012 года </w:t>
      </w:r>
      <w:hyperlink r:id="rId7" w:history="1">
        <w:r>
          <w:rPr>
            <w:color w:val="0000FF"/>
          </w:rPr>
          <w:t>N 211</w:t>
        </w:r>
      </w:hyperlink>
      <w: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Правительство Ленинградской области постановляет:</w:t>
      </w:r>
    </w:p>
    <w:p w:rsidR="00C7640F" w:rsidRDefault="00C7640F">
      <w:pPr>
        <w:pStyle w:val="ConsPlusNormal"/>
        <w:ind w:firstLine="540"/>
        <w:jc w:val="both"/>
      </w:pPr>
    </w:p>
    <w:p w:rsidR="00C7640F" w:rsidRDefault="00C7640F">
      <w:pPr>
        <w:pStyle w:val="ConsPlusNormal"/>
        <w:ind w:firstLine="540"/>
        <w:jc w:val="both"/>
      </w:pPr>
      <w:bookmarkStart w:id="0" w:name="P11"/>
      <w:bookmarkEnd w:id="0"/>
      <w:r>
        <w:t xml:space="preserve">1. Утвердить типовые организационно-распорядительные </w:t>
      </w:r>
      <w:hyperlink w:anchor="P31" w:history="1">
        <w:r>
          <w:rPr>
            <w:color w:val="0000FF"/>
          </w:rPr>
          <w:t>документы</w:t>
        </w:r>
      </w:hyperlink>
      <w:r>
        <w:t xml:space="preserve"> операторов персональных данных согласно приложению.</w:t>
      </w:r>
    </w:p>
    <w:p w:rsidR="00C7640F" w:rsidRDefault="00C7640F">
      <w:pPr>
        <w:pStyle w:val="ConsPlusNormal"/>
        <w:spacing w:before="220"/>
        <w:ind w:firstLine="540"/>
        <w:jc w:val="both"/>
      </w:pPr>
      <w:r>
        <w:t>2. Органам исполнительной власти Ленинградской области в срок не более 30 дней со дня опубликования настоящего постановления утвердить организационно-распорядительные документы операторов персональных данных.</w:t>
      </w:r>
    </w:p>
    <w:p w:rsidR="00C7640F" w:rsidRDefault="00C7640F">
      <w:pPr>
        <w:pStyle w:val="ConsPlusNormal"/>
        <w:spacing w:before="220"/>
        <w:ind w:firstLine="540"/>
        <w:jc w:val="both"/>
      </w:pPr>
      <w:r>
        <w:t xml:space="preserve">3. Рекомендовать органам местного самоуправления Ленинградской области утвердить организационно-распорядительные документы операторов персональных данных, указанные в </w:t>
      </w:r>
      <w:hyperlink w:anchor="P11" w:history="1">
        <w:r>
          <w:rPr>
            <w:color w:val="0000FF"/>
          </w:rPr>
          <w:t>пункте 1</w:t>
        </w:r>
      </w:hyperlink>
      <w:r>
        <w:t xml:space="preserve"> настоящего постановления.</w:t>
      </w:r>
    </w:p>
    <w:p w:rsidR="00C7640F" w:rsidRDefault="00C7640F">
      <w:pPr>
        <w:pStyle w:val="ConsPlusNormal"/>
        <w:spacing w:before="220"/>
        <w:ind w:firstLine="540"/>
        <w:jc w:val="both"/>
      </w:pPr>
      <w:r>
        <w:t>4. Контроль за исполнением постановления возложить на руководителей органов исполнительной власти Ленинградской области, осуществляющих обработку персональных данных.</w:t>
      </w:r>
    </w:p>
    <w:p w:rsidR="00C7640F" w:rsidRDefault="00C7640F">
      <w:pPr>
        <w:pStyle w:val="ConsPlusNormal"/>
        <w:ind w:firstLine="540"/>
        <w:jc w:val="both"/>
      </w:pPr>
    </w:p>
    <w:p w:rsidR="00C7640F" w:rsidRDefault="00C7640F">
      <w:pPr>
        <w:pStyle w:val="ConsPlusNormal"/>
        <w:jc w:val="right"/>
      </w:pPr>
      <w:r>
        <w:t>Временно исполняющий</w:t>
      </w:r>
    </w:p>
    <w:p w:rsidR="00C7640F" w:rsidRDefault="00C7640F">
      <w:pPr>
        <w:pStyle w:val="ConsPlusNormal"/>
        <w:jc w:val="right"/>
      </w:pPr>
      <w:r>
        <w:t>обязанности Губернатора</w:t>
      </w:r>
    </w:p>
    <w:p w:rsidR="00C7640F" w:rsidRDefault="00C7640F">
      <w:pPr>
        <w:pStyle w:val="ConsPlusNormal"/>
        <w:jc w:val="right"/>
      </w:pPr>
      <w:r>
        <w:t>Ленинградской области</w:t>
      </w:r>
    </w:p>
    <w:p w:rsidR="00C7640F" w:rsidRDefault="00C7640F">
      <w:pPr>
        <w:pStyle w:val="ConsPlusNormal"/>
        <w:jc w:val="right"/>
      </w:pPr>
      <w:r>
        <w:t>А.Дрозденко</w:t>
      </w:r>
    </w:p>
    <w:p w:rsidR="00C7640F" w:rsidRDefault="00C7640F">
      <w:pPr>
        <w:pStyle w:val="ConsPlusNormal"/>
        <w:jc w:val="right"/>
      </w:pPr>
    </w:p>
    <w:p w:rsidR="00C7640F" w:rsidRDefault="00C7640F">
      <w:pPr>
        <w:pStyle w:val="ConsPlusNormal"/>
        <w:jc w:val="right"/>
      </w:pPr>
    </w:p>
    <w:p w:rsidR="00C7640F" w:rsidRDefault="00C7640F">
      <w:pPr>
        <w:pStyle w:val="ConsPlusNormal"/>
        <w:jc w:val="right"/>
      </w:pPr>
    </w:p>
    <w:p w:rsidR="00C7640F" w:rsidRDefault="00C7640F">
      <w:pPr>
        <w:pStyle w:val="ConsPlusNormal"/>
        <w:jc w:val="right"/>
      </w:pPr>
    </w:p>
    <w:p w:rsidR="00C7640F" w:rsidRDefault="00C7640F">
      <w:pPr>
        <w:pStyle w:val="ConsPlusNormal"/>
        <w:jc w:val="right"/>
      </w:pPr>
    </w:p>
    <w:p w:rsidR="00C7640F" w:rsidRDefault="00C7640F">
      <w:pPr>
        <w:pStyle w:val="ConsPlusNormal"/>
        <w:jc w:val="right"/>
        <w:outlineLvl w:val="0"/>
      </w:pPr>
      <w:r>
        <w:t>УТВЕРЖДЕНЫ</w:t>
      </w:r>
    </w:p>
    <w:p w:rsidR="00C7640F" w:rsidRDefault="00C7640F">
      <w:pPr>
        <w:pStyle w:val="ConsPlusNormal"/>
        <w:jc w:val="right"/>
      </w:pPr>
      <w:r>
        <w:t>постановлением Правительства</w:t>
      </w:r>
    </w:p>
    <w:p w:rsidR="00C7640F" w:rsidRDefault="00C7640F">
      <w:pPr>
        <w:pStyle w:val="ConsPlusNormal"/>
        <w:jc w:val="right"/>
      </w:pPr>
      <w:r>
        <w:t>Ленинградской области</w:t>
      </w:r>
    </w:p>
    <w:p w:rsidR="00C7640F" w:rsidRDefault="00C7640F">
      <w:pPr>
        <w:pStyle w:val="ConsPlusNormal"/>
        <w:jc w:val="right"/>
      </w:pPr>
      <w:r>
        <w:t>от 11.09.2015 N 358</w:t>
      </w:r>
    </w:p>
    <w:p w:rsidR="00C7640F" w:rsidRDefault="00C7640F">
      <w:pPr>
        <w:pStyle w:val="ConsPlusNormal"/>
        <w:jc w:val="right"/>
      </w:pPr>
      <w:r>
        <w:t>(приложение)</w:t>
      </w:r>
    </w:p>
    <w:p w:rsidR="00C7640F" w:rsidRDefault="00C7640F">
      <w:pPr>
        <w:pStyle w:val="ConsPlusNormal"/>
        <w:ind w:firstLine="540"/>
        <w:jc w:val="both"/>
      </w:pPr>
    </w:p>
    <w:p w:rsidR="00C7640F" w:rsidRDefault="00C7640F">
      <w:pPr>
        <w:pStyle w:val="ConsPlusTitle"/>
        <w:jc w:val="center"/>
      </w:pPr>
      <w:bookmarkStart w:id="1" w:name="P31"/>
      <w:bookmarkEnd w:id="1"/>
      <w:r>
        <w:t>ТИПОВЫЕ ОРГАНИЗАЦИОННО-РАСПОРЯДИТЕЛЬНЫЕ ДОКУМЕНТЫ</w:t>
      </w:r>
    </w:p>
    <w:p w:rsidR="00C7640F" w:rsidRDefault="00C7640F">
      <w:pPr>
        <w:pStyle w:val="ConsPlusTitle"/>
        <w:jc w:val="center"/>
      </w:pPr>
      <w:r>
        <w:t>ОПЕРАТОРОВ ПЕРСОНАЛЬНЫХ ДАННЫХ</w:t>
      </w:r>
    </w:p>
    <w:p w:rsidR="00C7640F" w:rsidRDefault="00C7640F">
      <w:pPr>
        <w:pStyle w:val="ConsPlusNormal"/>
        <w:ind w:firstLine="540"/>
        <w:jc w:val="both"/>
      </w:pPr>
    </w:p>
    <w:p w:rsidR="00C7640F" w:rsidRDefault="00C7640F">
      <w:pPr>
        <w:pStyle w:val="ConsPlusNormal"/>
        <w:ind w:firstLine="540"/>
        <w:jc w:val="both"/>
      </w:pPr>
      <w:r>
        <w:t xml:space="preserve">Типовые организационно-распорядительные документы разработаны в соответствии с требованиями нормативных правовых актов Российской Федерации, регулирующих отношения, </w:t>
      </w:r>
      <w:r>
        <w:lastRenderedPageBreak/>
        <w:t>связанные с обработкой персональных данных.</w:t>
      </w:r>
    </w:p>
    <w:p w:rsidR="00C7640F" w:rsidRDefault="00C7640F">
      <w:pPr>
        <w:pStyle w:val="ConsPlusNormal"/>
        <w:spacing w:before="220"/>
        <w:ind w:firstLine="540"/>
        <w:jc w:val="both"/>
      </w:pPr>
      <w:r>
        <w:t>Организационно-распорядительные документы утверждаются и применяются операторами персональных данных в зависимости от категории персональных данных, условий их обработки, а также полномочий и функций органов исполнительной власти Ленинградской области.</w:t>
      </w:r>
    </w:p>
    <w:p w:rsidR="00C7640F" w:rsidRDefault="00C7640F">
      <w:pPr>
        <w:pStyle w:val="ConsPlusNormal"/>
        <w:spacing w:before="220"/>
        <w:ind w:firstLine="540"/>
        <w:jc w:val="both"/>
      </w:pPr>
      <w:r>
        <w:t>Организационно-распорядительными документами, определяющими порядок работы с персональными данными, являются:</w:t>
      </w:r>
    </w:p>
    <w:p w:rsidR="00C7640F" w:rsidRDefault="00C7640F">
      <w:pPr>
        <w:pStyle w:val="ConsPlusNormal"/>
        <w:spacing w:before="220"/>
        <w:ind w:firstLine="540"/>
        <w:jc w:val="both"/>
      </w:pPr>
      <w:r>
        <w:t xml:space="preserve">1) </w:t>
      </w:r>
      <w:hyperlink w:anchor="P59" w:history="1">
        <w:r>
          <w:rPr>
            <w:color w:val="0000FF"/>
          </w:rPr>
          <w:t>Правила</w:t>
        </w:r>
      </w:hyperlink>
      <w:r>
        <w:t xml:space="preserve"> обработки персональных данных в органе исполнительной власти Ленинградской области;</w:t>
      </w:r>
    </w:p>
    <w:p w:rsidR="00C7640F" w:rsidRDefault="00C7640F">
      <w:pPr>
        <w:pStyle w:val="ConsPlusNormal"/>
        <w:spacing w:before="220"/>
        <w:ind w:firstLine="540"/>
        <w:jc w:val="both"/>
      </w:pPr>
      <w:r>
        <w:t xml:space="preserve">2) </w:t>
      </w:r>
      <w:hyperlink w:anchor="P107" w:history="1">
        <w:r>
          <w:rPr>
            <w:color w:val="0000FF"/>
          </w:rPr>
          <w:t>Правила</w:t>
        </w:r>
      </w:hyperlink>
      <w:r>
        <w:t xml:space="preserve"> рассмотрения запросов субъектов персональных данных или их представителей в органе исполнительной власти Ленинградской области;</w:t>
      </w:r>
    </w:p>
    <w:p w:rsidR="00C7640F" w:rsidRDefault="00C7640F">
      <w:pPr>
        <w:pStyle w:val="ConsPlusNormal"/>
        <w:spacing w:before="220"/>
        <w:ind w:firstLine="540"/>
        <w:jc w:val="both"/>
      </w:pPr>
      <w:r>
        <w:t xml:space="preserve">3) </w:t>
      </w:r>
      <w:hyperlink w:anchor="P140"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органа исполнительной власти Ленинградской области;</w:t>
      </w:r>
    </w:p>
    <w:p w:rsidR="00C7640F" w:rsidRDefault="00C7640F">
      <w:pPr>
        <w:pStyle w:val="ConsPlusNormal"/>
        <w:spacing w:before="220"/>
        <w:ind w:firstLine="540"/>
        <w:jc w:val="both"/>
      </w:pPr>
      <w:r>
        <w:t xml:space="preserve">4) </w:t>
      </w:r>
      <w:hyperlink w:anchor="P179" w:history="1">
        <w:r>
          <w:rPr>
            <w:color w:val="0000FF"/>
          </w:rPr>
          <w:t>Правила</w:t>
        </w:r>
      </w:hyperlink>
      <w:r>
        <w:t xml:space="preserve"> работы с обезличенными данными в случае обезличивания персональных данных в органе исполнительной власти Ленинградской области;</w:t>
      </w:r>
    </w:p>
    <w:p w:rsidR="00C7640F" w:rsidRDefault="00C7640F">
      <w:pPr>
        <w:pStyle w:val="ConsPlusNormal"/>
        <w:spacing w:before="220"/>
        <w:ind w:firstLine="540"/>
        <w:jc w:val="both"/>
      </w:pPr>
      <w:r>
        <w:t xml:space="preserve">5) </w:t>
      </w:r>
      <w:hyperlink w:anchor="P216" w:history="1">
        <w:r>
          <w:rPr>
            <w:color w:val="0000FF"/>
          </w:rPr>
          <w:t>Перечень</w:t>
        </w:r>
      </w:hyperlink>
      <w:r>
        <w:t xml:space="preserve"> информационных систем персональных данных органа исполнительной власти Ленинградской области;</w:t>
      </w:r>
    </w:p>
    <w:p w:rsidR="00C7640F" w:rsidRDefault="00C7640F">
      <w:pPr>
        <w:pStyle w:val="ConsPlusNormal"/>
        <w:spacing w:before="220"/>
        <w:ind w:firstLine="540"/>
        <w:jc w:val="both"/>
      </w:pPr>
      <w:r>
        <w:t xml:space="preserve">6) </w:t>
      </w:r>
      <w:hyperlink w:anchor="P273" w:history="1">
        <w:r>
          <w:rPr>
            <w:color w:val="0000FF"/>
          </w:rPr>
          <w:t>Перечень</w:t>
        </w:r>
      </w:hyperlink>
      <w:r>
        <w:t xml:space="preserve"> персональных данных, обрабатываемых в органе исполнительной власти Ленинградской области в связи с реализацией служебных или трудовых отношений, а также оказанием государственных услуг и осуществлением государственных функций;</w:t>
      </w:r>
    </w:p>
    <w:p w:rsidR="00C7640F" w:rsidRDefault="00C7640F">
      <w:pPr>
        <w:pStyle w:val="ConsPlusNormal"/>
        <w:spacing w:before="220"/>
        <w:ind w:firstLine="540"/>
        <w:jc w:val="both"/>
      </w:pPr>
      <w:r>
        <w:t xml:space="preserve">7) </w:t>
      </w:r>
      <w:hyperlink w:anchor="P374" w:history="1">
        <w:r>
          <w:rPr>
            <w:color w:val="0000FF"/>
          </w:rPr>
          <w:t>Перечень</w:t>
        </w:r>
      </w:hyperlink>
      <w:r>
        <w:t xml:space="preserve"> должностей служащих органа исполнительной власти Ленинградской области, ответственных за проведение мероприятий по обезличиванию обрабатываемых персональных данных;</w:t>
      </w:r>
    </w:p>
    <w:p w:rsidR="00C7640F" w:rsidRDefault="00C7640F">
      <w:pPr>
        <w:pStyle w:val="ConsPlusNormal"/>
        <w:spacing w:before="220"/>
        <w:ind w:firstLine="540"/>
        <w:jc w:val="both"/>
      </w:pPr>
      <w:r>
        <w:t xml:space="preserve">8) </w:t>
      </w:r>
      <w:hyperlink w:anchor="P399" w:history="1">
        <w:r>
          <w:rPr>
            <w:color w:val="0000FF"/>
          </w:rPr>
          <w:t>Перечень</w:t>
        </w:r>
      </w:hyperlink>
      <w:r>
        <w:t xml:space="preserve"> должностей служащих органа исполнительной власти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C7640F" w:rsidRDefault="00C7640F">
      <w:pPr>
        <w:pStyle w:val="ConsPlusNormal"/>
        <w:spacing w:before="220"/>
        <w:ind w:firstLine="540"/>
        <w:jc w:val="both"/>
      </w:pPr>
      <w:r>
        <w:t xml:space="preserve">9) </w:t>
      </w:r>
      <w:hyperlink w:anchor="P422" w:history="1">
        <w:r>
          <w:rPr>
            <w:color w:val="0000FF"/>
          </w:rPr>
          <w:t>Требования</w:t>
        </w:r>
      </w:hyperlink>
      <w:r>
        <w:t xml:space="preserve"> к содержанию должностного регламента ответственного за организацию обработки персональных данных;</w:t>
      </w:r>
    </w:p>
    <w:p w:rsidR="00C7640F" w:rsidRDefault="00C7640F">
      <w:pPr>
        <w:pStyle w:val="ConsPlusNormal"/>
        <w:spacing w:before="220"/>
        <w:ind w:firstLine="540"/>
        <w:jc w:val="both"/>
      </w:pPr>
      <w:r>
        <w:t xml:space="preserve">10) Типовое </w:t>
      </w:r>
      <w:hyperlink w:anchor="P472" w:history="1">
        <w:r>
          <w:rPr>
            <w:color w:val="0000FF"/>
          </w:rPr>
          <w:t>обязательство</w:t>
        </w:r>
      </w:hyperlink>
      <w:r>
        <w:t xml:space="preserve"> служащего органа исполнительной власти Ленинградской области,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 (трудового договора);</w:t>
      </w:r>
    </w:p>
    <w:p w:rsidR="00C7640F" w:rsidRDefault="00C7640F">
      <w:pPr>
        <w:pStyle w:val="ConsPlusNormal"/>
        <w:spacing w:before="220"/>
        <w:ind w:firstLine="540"/>
        <w:jc w:val="both"/>
      </w:pPr>
      <w:r>
        <w:t xml:space="preserve">11) Типовая форма </w:t>
      </w:r>
      <w:hyperlink w:anchor="P510" w:history="1">
        <w:r>
          <w:rPr>
            <w:color w:val="0000FF"/>
          </w:rPr>
          <w:t>согласия</w:t>
        </w:r>
      </w:hyperlink>
      <w:r>
        <w:t xml:space="preserve"> на обработку персональных данных субъектов персональных данных, а также разъяснения субъекту персональных данных юридических последствий отказа предоставить свои персональные данные;</w:t>
      </w:r>
    </w:p>
    <w:p w:rsidR="00C7640F" w:rsidRDefault="00C7640F">
      <w:pPr>
        <w:pStyle w:val="ConsPlusNormal"/>
        <w:spacing w:before="220"/>
        <w:ind w:firstLine="540"/>
        <w:jc w:val="both"/>
      </w:pPr>
      <w:r>
        <w:t xml:space="preserve">12) </w:t>
      </w:r>
      <w:hyperlink w:anchor="P623" w:history="1">
        <w:r>
          <w:rPr>
            <w:color w:val="0000FF"/>
          </w:rPr>
          <w:t>Порядок</w:t>
        </w:r>
      </w:hyperlink>
      <w:r>
        <w:t xml:space="preserve"> доступа служащих органа исполнительной власти Ленинградской области в помещения, в которых ведется обработка персональных данных;</w:t>
      </w:r>
    </w:p>
    <w:p w:rsidR="00C7640F" w:rsidRDefault="00C7640F">
      <w:pPr>
        <w:pStyle w:val="ConsPlusNormal"/>
        <w:spacing w:before="220"/>
        <w:ind w:firstLine="540"/>
        <w:jc w:val="both"/>
      </w:pPr>
      <w:r>
        <w:t xml:space="preserve">13) Типовой </w:t>
      </w:r>
      <w:hyperlink w:anchor="P654" w:history="1">
        <w:r>
          <w:rPr>
            <w:color w:val="0000FF"/>
          </w:rPr>
          <w:t>план</w:t>
        </w:r>
      </w:hyperlink>
      <w:r>
        <w:t xml:space="preserve"> правовых, организационных и технических мер по обеспечению безопасности персональных данных в органе исполнительной власти Ленинградской области;</w:t>
      </w:r>
    </w:p>
    <w:p w:rsidR="00C7640F" w:rsidRDefault="00C7640F">
      <w:pPr>
        <w:pStyle w:val="ConsPlusNormal"/>
        <w:spacing w:before="220"/>
        <w:ind w:firstLine="540"/>
        <w:jc w:val="both"/>
      </w:pPr>
      <w:r>
        <w:t xml:space="preserve">14) </w:t>
      </w:r>
      <w:hyperlink w:anchor="P730" w:history="1">
        <w:r>
          <w:rPr>
            <w:color w:val="0000FF"/>
          </w:rPr>
          <w:t>Порядок</w:t>
        </w:r>
      </w:hyperlink>
      <w:r>
        <w:t xml:space="preserve"> проведения проверок соответствия обработки персональных данных </w:t>
      </w:r>
      <w:r>
        <w:lastRenderedPageBreak/>
        <w:t>установленным требованиям в органе исполнительной власти Ленинградской области;</w:t>
      </w:r>
    </w:p>
    <w:p w:rsidR="00C7640F" w:rsidRDefault="00C7640F">
      <w:pPr>
        <w:pStyle w:val="ConsPlusNormal"/>
        <w:spacing w:before="220"/>
        <w:ind w:firstLine="540"/>
        <w:jc w:val="both"/>
      </w:pPr>
      <w:r>
        <w:t xml:space="preserve">15) Проект </w:t>
      </w:r>
      <w:hyperlink w:anchor="P877" w:history="1">
        <w:r>
          <w:rPr>
            <w:color w:val="0000FF"/>
          </w:rPr>
          <w:t>распоряжения</w:t>
        </w:r>
      </w:hyperlink>
      <w:r>
        <w:t xml:space="preserve"> о ведении журнала учета посетителей, содержащего персональные данные, необходимые для однократного пропуска субъекта персональных данных на территорию органа исполнительной власти Ленинградской области или в иных аналогичных целях;</w:t>
      </w:r>
    </w:p>
    <w:p w:rsidR="00C7640F" w:rsidRDefault="00C7640F">
      <w:pPr>
        <w:pStyle w:val="ConsPlusNormal"/>
        <w:spacing w:before="220"/>
        <w:ind w:firstLine="540"/>
        <w:jc w:val="both"/>
      </w:pPr>
      <w:r>
        <w:t xml:space="preserve">16) Типовая форма </w:t>
      </w:r>
      <w:hyperlink w:anchor="P922" w:history="1">
        <w:r>
          <w:rPr>
            <w:color w:val="0000FF"/>
          </w:rPr>
          <w:t>журнала</w:t>
        </w:r>
      </w:hyperlink>
      <w:r>
        <w:t xml:space="preserve"> учета посетителей, содержащего персональные данные, необходимые для однократного пропуска посетителей на территорию органа исполнительной власти Ленинградской области или в иных аналогичных целях;</w:t>
      </w:r>
    </w:p>
    <w:p w:rsidR="00C7640F" w:rsidRDefault="00C7640F">
      <w:pPr>
        <w:pStyle w:val="ConsPlusNormal"/>
        <w:spacing w:before="220"/>
        <w:ind w:firstLine="540"/>
        <w:jc w:val="both"/>
      </w:pPr>
      <w:r>
        <w:t xml:space="preserve">17) Проект </w:t>
      </w:r>
      <w:hyperlink w:anchor="P999" w:history="1">
        <w:r>
          <w:rPr>
            <w:color w:val="0000FF"/>
          </w:rPr>
          <w:t>распоряжения</w:t>
        </w:r>
      </w:hyperlink>
      <w:r>
        <w:t xml:space="preserve"> об использовании оборудования системы охранного видеонаблюдения в здании органа исполнительной власти Ленинградской области.</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2" w:name="P59"/>
      <w:bookmarkEnd w:id="2"/>
      <w:r>
        <w:t>ПРАВИЛА</w:t>
      </w:r>
    </w:p>
    <w:p w:rsidR="00C7640F" w:rsidRDefault="00C7640F">
      <w:pPr>
        <w:pStyle w:val="ConsPlusNormal"/>
        <w:jc w:val="center"/>
      </w:pPr>
      <w:r>
        <w:t>ОБРАБОТКИ ПЕРСОНАЛЬНЫХ ДАННЫХ В ОРГАНЕ</w:t>
      </w:r>
    </w:p>
    <w:p w:rsidR="00C7640F" w:rsidRDefault="00C7640F">
      <w:pPr>
        <w:pStyle w:val="ConsPlusNormal"/>
        <w:jc w:val="center"/>
      </w:pPr>
      <w:r>
        <w:t>ИСПОЛНИТЕЛЬНОЙ ВЛАСТИ ЛЕНИНГРАДСКОЙ ОБЛАСТИ</w:t>
      </w:r>
    </w:p>
    <w:p w:rsidR="00C7640F" w:rsidRDefault="00C7640F">
      <w:pPr>
        <w:pStyle w:val="ConsPlusNormal"/>
        <w:ind w:firstLine="540"/>
        <w:jc w:val="both"/>
      </w:pPr>
    </w:p>
    <w:p w:rsidR="00C7640F" w:rsidRDefault="00C7640F">
      <w:pPr>
        <w:pStyle w:val="ConsPlusNormal"/>
        <w:ind w:firstLine="540"/>
        <w:jc w:val="both"/>
      </w:pPr>
      <w:r>
        <w:t>1. Обработка персональных данных должна осуществляться на законной и справедливой основе.</w:t>
      </w:r>
    </w:p>
    <w:p w:rsidR="00C7640F" w:rsidRDefault="00C7640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7640F" w:rsidRDefault="00C7640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7640F" w:rsidRDefault="00C7640F">
      <w:pPr>
        <w:pStyle w:val="ConsPlusNormal"/>
        <w:spacing w:before="220"/>
        <w:ind w:firstLine="540"/>
        <w:jc w:val="both"/>
      </w:pPr>
      <w:r>
        <w:t>4. Обработке подлежат только персональные данные, которые отвечают целям их обработки.</w:t>
      </w:r>
    </w:p>
    <w:p w:rsidR="00C7640F" w:rsidRDefault="00C7640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7640F" w:rsidRDefault="00C7640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7640F" w:rsidRDefault="00C7640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7640F" w:rsidRDefault="00C7640F">
      <w:pPr>
        <w:pStyle w:val="ConsPlusNormal"/>
        <w:spacing w:before="220"/>
        <w:ind w:firstLine="540"/>
        <w:jc w:val="both"/>
      </w:pPr>
      <w: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C7640F" w:rsidRDefault="00C7640F">
      <w:pPr>
        <w:pStyle w:val="ConsPlusNormal"/>
        <w:spacing w:before="220"/>
        <w:ind w:firstLine="540"/>
        <w:jc w:val="both"/>
      </w:pPr>
      <w:r>
        <w:t>1) назначение ответственного за организацию обработки персональных данных;</w:t>
      </w:r>
    </w:p>
    <w:p w:rsidR="00C7640F" w:rsidRDefault="00C7640F">
      <w:pPr>
        <w:pStyle w:val="ConsPlusNormal"/>
        <w:spacing w:before="220"/>
        <w:ind w:firstLine="540"/>
        <w:jc w:val="both"/>
      </w:pPr>
      <w:r>
        <w:lastRenderedPageBreak/>
        <w:t>2) 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C7640F" w:rsidRDefault="00C7640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8" w:history="1">
        <w:r>
          <w:rPr>
            <w:color w:val="0000FF"/>
          </w:rPr>
          <w:t>статьей 19</w:t>
        </w:r>
      </w:hyperlink>
      <w:r>
        <w:t xml:space="preserve"> Федерального закона от 27 июля 2006 года N 152-ФЗ "О персональных данных";</w:t>
      </w:r>
    </w:p>
    <w:p w:rsidR="00C7640F" w:rsidRDefault="00C7640F">
      <w:pPr>
        <w:pStyle w:val="ConsPlusNormal"/>
        <w:spacing w:before="220"/>
        <w:ind w:firstLine="540"/>
        <w:jc w:val="both"/>
      </w:pPr>
      <w:r>
        <w:t xml:space="preserve">4) осуществление внутреннего контроля и(или) аудита соответствия обработки персональных данных Федеральному </w:t>
      </w:r>
      <w:hyperlink r:id="rId9" w:history="1">
        <w:r>
          <w:rPr>
            <w:color w:val="0000FF"/>
          </w:rPr>
          <w:t>закону</w:t>
        </w:r>
      </w:hyperlink>
      <w:r>
        <w:t xml:space="preserve"> "О персональных данных" и принятым в соответствии с ним нормативным правовым актам, требованиям к защите персональных данных, политике органа исполнительной власти Ленинградской области в отношении обработки персональных данных, локальным актам органа исполнительной власти Ленинградской области;</w:t>
      </w:r>
    </w:p>
    <w:p w:rsidR="00C7640F" w:rsidRDefault="00C7640F">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Федерального </w:t>
      </w:r>
      <w:hyperlink r:id="rId10" w:history="1">
        <w:r>
          <w:rPr>
            <w:color w:val="0000FF"/>
          </w:rPr>
          <w:t>закона</w:t>
        </w:r>
      </w:hyperlink>
      <w:r>
        <w:t xml:space="preserve"> "О персональных данных", соотношение указанного вреда и принимаемых мер, направленных на обеспечение выполнения обязанностей, предусмотренных Федеральным </w:t>
      </w:r>
      <w:hyperlink r:id="rId11" w:history="1">
        <w:r>
          <w:rPr>
            <w:color w:val="0000FF"/>
          </w:rPr>
          <w:t>законом</w:t>
        </w:r>
      </w:hyperlink>
      <w:r>
        <w:t xml:space="preserve"> "О персональных данных";</w:t>
      </w:r>
    </w:p>
    <w:p w:rsidR="00C7640F" w:rsidRDefault="00C7640F">
      <w:pPr>
        <w:pStyle w:val="ConsPlusNormal"/>
        <w:spacing w:before="220"/>
        <w:ind w:firstLine="540"/>
        <w:jc w:val="both"/>
      </w:pPr>
      <w:r>
        <w:t>6) выполнение мероприятий по удалению или уточнению неполных или неточных данных;</w:t>
      </w:r>
    </w:p>
    <w:p w:rsidR="00C7640F" w:rsidRDefault="00C7640F">
      <w:pPr>
        <w:pStyle w:val="ConsPlusNormal"/>
        <w:spacing w:before="220"/>
        <w:ind w:firstLine="540"/>
        <w:jc w:val="both"/>
      </w:pPr>
      <w:r>
        <w:t>7)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исполнительной власти Ленинградской области в отношении обработки персональных данных, локальными актами по вопросам обработки персональных данных и(или) обучение указанных работников.</w:t>
      </w:r>
    </w:p>
    <w:p w:rsidR="00C7640F" w:rsidRDefault="00C7640F">
      <w:pPr>
        <w:pStyle w:val="ConsPlusNormal"/>
        <w:spacing w:before="220"/>
        <w:ind w:firstLine="540"/>
        <w:jc w:val="both"/>
      </w:pPr>
      <w:r>
        <w:t>9. Обеспечение безопасности персональных данных достигается:</w:t>
      </w:r>
    </w:p>
    <w:p w:rsidR="00C7640F" w:rsidRDefault="00C7640F">
      <w:pPr>
        <w:pStyle w:val="ConsPlusNormal"/>
        <w:spacing w:before="220"/>
        <w:ind w:firstLine="540"/>
        <w:jc w:val="both"/>
      </w:pPr>
      <w:r>
        <w:t>1) определением угроз безопасности персональных данных;</w:t>
      </w:r>
    </w:p>
    <w:p w:rsidR="00C7640F" w:rsidRDefault="00C7640F">
      <w:pPr>
        <w:pStyle w:val="ConsPlusNormal"/>
        <w:spacing w:before="220"/>
        <w:ind w:firstLine="540"/>
        <w:jc w:val="both"/>
      </w:pPr>
      <w:r>
        <w:t>2) применением организационных и(или)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C7640F" w:rsidRDefault="00C7640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7640F" w:rsidRDefault="00C7640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7640F" w:rsidRDefault="00C7640F">
      <w:pPr>
        <w:pStyle w:val="ConsPlusNormal"/>
        <w:spacing w:before="220"/>
        <w:ind w:firstLine="540"/>
        <w:jc w:val="both"/>
      </w:pPr>
      <w:r>
        <w:t>5) учетом машинных носителей персональных данных;</w:t>
      </w:r>
    </w:p>
    <w:p w:rsidR="00C7640F" w:rsidRDefault="00C7640F">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7640F" w:rsidRDefault="00C7640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7640F" w:rsidRDefault="00C7640F">
      <w:pPr>
        <w:pStyle w:val="ConsPlusNormal"/>
        <w:spacing w:before="220"/>
        <w:ind w:firstLine="540"/>
        <w:jc w:val="both"/>
      </w:pPr>
      <w:r>
        <w:t xml:space="preserve">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w:t>
      </w:r>
      <w:r>
        <w:lastRenderedPageBreak/>
        <w:t>средств автоматизации;</w:t>
      </w:r>
    </w:p>
    <w:p w:rsidR="00C7640F" w:rsidRDefault="00C7640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C7640F" w:rsidRDefault="00C7640F">
      <w:pPr>
        <w:pStyle w:val="ConsPlusNormal"/>
        <w:spacing w:before="220"/>
        <w:ind w:firstLine="540"/>
        <w:jc w:val="both"/>
      </w:pPr>
      <w:r>
        <w:t>10. Цели обработки персональных данных в органе исполнительной власти Ленинградской области определяются с учетом полномочий и функций органа исполнительной власти Ленинградской области.</w:t>
      </w:r>
    </w:p>
    <w:p w:rsidR="00C7640F" w:rsidRDefault="00C7640F">
      <w:pPr>
        <w:pStyle w:val="ConsPlusNormal"/>
        <w:spacing w:before="220"/>
        <w:ind w:firstLine="540"/>
        <w:jc w:val="both"/>
      </w:pPr>
      <w:r>
        <w:t>К персональным данным, обрабатываемым в указанных целях, относятся: фамилия, имя, отчество, пол, гражданство и т.д.</w:t>
      </w:r>
    </w:p>
    <w:p w:rsidR="00C7640F" w:rsidRDefault="00C7640F">
      <w:pPr>
        <w:pStyle w:val="ConsPlusNormal"/>
        <w:spacing w:before="220"/>
        <w:ind w:firstLine="540"/>
        <w:jc w:val="both"/>
      </w:pPr>
      <w:r>
        <w:t>Обработка персональных данных в соответствии с указанными целями осуществляется в отношении субъектов персональных данных, являющихся сотрудниками оператора, и(или) субъектов персональных данных, не являющихся сотрудниками оператора.</w:t>
      </w:r>
    </w:p>
    <w:p w:rsidR="00C7640F" w:rsidRDefault="00C7640F">
      <w:pPr>
        <w:pStyle w:val="ConsPlusNormal"/>
        <w:spacing w:before="220"/>
        <w:ind w:firstLine="540"/>
        <w:jc w:val="both"/>
      </w:pPr>
      <w:r>
        <w:t>11.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7640F" w:rsidRDefault="00C7640F">
      <w:pPr>
        <w:pStyle w:val="ConsPlusNormal"/>
        <w:spacing w:before="220"/>
        <w:ind w:firstLine="540"/>
        <w:jc w:val="both"/>
      </w:pPr>
      <w:r>
        <w:t>12. В случае подтверждения факта неточности персональных данных орган исполнительной власти Ленинградской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C7640F" w:rsidRDefault="00C7640F">
      <w:pPr>
        <w:pStyle w:val="ConsPlusNormal"/>
        <w:spacing w:before="220"/>
        <w:ind w:firstLine="540"/>
        <w:jc w:val="both"/>
      </w:pPr>
      <w:bookmarkStart w:id="3" w:name="P93"/>
      <w:bookmarkEnd w:id="3"/>
      <w:r>
        <w:t>13. В случае выявления неправомерной обработки персональных данных в срок, не превышающий трех рабочих дней с даты выявления,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данных орган исполнительной власти Ленинградской области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7640F" w:rsidRDefault="00C7640F">
      <w:pPr>
        <w:pStyle w:val="ConsPlusNormal"/>
        <w:spacing w:before="220"/>
        <w:ind w:firstLine="540"/>
        <w:jc w:val="both"/>
      </w:pPr>
      <w:r>
        <w:t xml:space="preserve">14. 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Ленинградской области и субъектом персональных данных либо если орган исполнительной власти Ленинградской области не вправе </w:t>
      </w:r>
      <w:r>
        <w:lastRenderedPageBreak/>
        <w:t xml:space="preserve">осуществлять обработку персональных данных без согласия субъекта персональных данных на основаниях, предусмотренных Федеральным </w:t>
      </w:r>
      <w:hyperlink r:id="rId12" w:history="1">
        <w:r>
          <w:rPr>
            <w:color w:val="0000FF"/>
          </w:rPr>
          <w:t>законом</w:t>
        </w:r>
      </w:hyperlink>
      <w:r>
        <w:t xml:space="preserve"> "О персональных данных" или другими федеральными законами.</w:t>
      </w:r>
    </w:p>
    <w:p w:rsidR="00C7640F" w:rsidRDefault="00C7640F">
      <w:pPr>
        <w:pStyle w:val="ConsPlusNormal"/>
        <w:spacing w:before="220"/>
        <w:ind w:firstLine="540"/>
        <w:jc w:val="both"/>
      </w:pPr>
      <w:bookmarkStart w:id="4" w:name="P95"/>
      <w:bookmarkEnd w:id="4"/>
      <w:r>
        <w:t xml:space="preserve">15. 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Ленинградской области и субъектом персональных данных либо если орган исполнительной власти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3" w:history="1">
        <w:r>
          <w:rPr>
            <w:color w:val="0000FF"/>
          </w:rPr>
          <w:t>законом</w:t>
        </w:r>
      </w:hyperlink>
      <w:r>
        <w:t xml:space="preserve"> "О персональных данных" или другими федеральными законами.</w:t>
      </w:r>
    </w:p>
    <w:p w:rsidR="00C7640F" w:rsidRDefault="00C7640F">
      <w:pPr>
        <w:pStyle w:val="ConsPlusNormal"/>
        <w:spacing w:before="220"/>
        <w:ind w:firstLine="540"/>
        <w:jc w:val="both"/>
      </w:pPr>
      <w:r>
        <w:t xml:space="preserve">16. В случае отсутствия возможности уничтожения персональных данных в течение срока, указанного в </w:t>
      </w:r>
      <w:hyperlink w:anchor="P93" w:history="1">
        <w:r>
          <w:rPr>
            <w:color w:val="0000FF"/>
          </w:rPr>
          <w:t>пунктах 13</w:t>
        </w:r>
      </w:hyperlink>
      <w:r>
        <w:t xml:space="preserve"> - </w:t>
      </w:r>
      <w:hyperlink w:anchor="P95" w:history="1">
        <w:r>
          <w:rPr>
            <w:color w:val="0000FF"/>
          </w:rPr>
          <w:t>15</w:t>
        </w:r>
      </w:hyperlink>
      <w: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5" w:name="P107"/>
      <w:bookmarkEnd w:id="5"/>
      <w:r>
        <w:t>ПРАВИЛА</w:t>
      </w:r>
    </w:p>
    <w:p w:rsidR="00C7640F" w:rsidRDefault="00C7640F">
      <w:pPr>
        <w:pStyle w:val="ConsPlusNormal"/>
        <w:jc w:val="center"/>
      </w:pPr>
      <w:r>
        <w:t>РАССМОТРЕНИЯ ЗАПРОСОВ СУБЪЕКТОВ ПЕРСОНАЛЬНЫХ ДАННЫХ</w:t>
      </w:r>
    </w:p>
    <w:p w:rsidR="00C7640F" w:rsidRDefault="00C7640F">
      <w:pPr>
        <w:pStyle w:val="ConsPlusNormal"/>
        <w:jc w:val="center"/>
      </w:pPr>
      <w:r>
        <w:t>ИЛИ ИХ ПРЕДСТАВИТЕЛЕЙ В ОРГАНЕ ИСПОЛНИТЕЛЬНОЙ</w:t>
      </w:r>
    </w:p>
    <w:p w:rsidR="00C7640F" w:rsidRDefault="00C7640F">
      <w:pPr>
        <w:pStyle w:val="ConsPlusNormal"/>
        <w:jc w:val="center"/>
      </w:pPr>
      <w:r>
        <w:t>ВЛАСТИ ЛЕНИНГРАДСКОЙ ОБЛАСТИ</w:t>
      </w:r>
    </w:p>
    <w:p w:rsidR="00C7640F" w:rsidRDefault="00C7640F">
      <w:pPr>
        <w:pStyle w:val="ConsPlusNormal"/>
        <w:ind w:firstLine="540"/>
        <w:jc w:val="both"/>
      </w:pPr>
    </w:p>
    <w:p w:rsidR="00C7640F" w:rsidRDefault="00C7640F">
      <w:pPr>
        <w:pStyle w:val="ConsPlusNormal"/>
        <w:ind w:firstLine="540"/>
        <w:jc w:val="both"/>
      </w:pPr>
      <w:r>
        <w:t>1. Субъект персональных данных имеет право на получение информации, касающейся обработки его персональных данных, в том числе содержащей:</w:t>
      </w:r>
    </w:p>
    <w:p w:rsidR="00C7640F" w:rsidRDefault="00C7640F">
      <w:pPr>
        <w:pStyle w:val="ConsPlusNormal"/>
        <w:spacing w:before="220"/>
        <w:ind w:firstLine="540"/>
        <w:jc w:val="both"/>
      </w:pPr>
      <w:r>
        <w:t>1) подтверждение факта обработки персональных данных;</w:t>
      </w:r>
    </w:p>
    <w:p w:rsidR="00C7640F" w:rsidRDefault="00C7640F">
      <w:pPr>
        <w:pStyle w:val="ConsPlusNormal"/>
        <w:spacing w:before="220"/>
        <w:ind w:firstLine="540"/>
        <w:jc w:val="both"/>
      </w:pPr>
      <w:r>
        <w:t>2) правовые основания и цели обработки персональных данных;</w:t>
      </w:r>
    </w:p>
    <w:p w:rsidR="00C7640F" w:rsidRDefault="00C7640F">
      <w:pPr>
        <w:pStyle w:val="ConsPlusNormal"/>
        <w:spacing w:before="220"/>
        <w:ind w:firstLine="540"/>
        <w:jc w:val="both"/>
      </w:pPr>
      <w:r>
        <w:t>3) цели и применяемые способы обработки персональных данных;</w:t>
      </w:r>
    </w:p>
    <w:p w:rsidR="00C7640F" w:rsidRDefault="00C7640F">
      <w:pPr>
        <w:pStyle w:val="ConsPlusNormal"/>
        <w:spacing w:before="220"/>
        <w:ind w:firstLine="540"/>
        <w:jc w:val="both"/>
      </w:pPr>
      <w:r>
        <w:t>4) наименование и место нахождения органа исполнительной власти Ленинградской области, сведения о лицах (за исключением работников органа исполнительной власти Ленинградской области, которые имеют доступ к персональным данным или которым могут быть раскрыты персональные данные на основании договора с органом исполнительной власти Ленинградской области или на основании федерального закона);</w:t>
      </w:r>
    </w:p>
    <w:p w:rsidR="00C7640F" w:rsidRDefault="00C7640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7640F" w:rsidRDefault="00C7640F">
      <w:pPr>
        <w:pStyle w:val="ConsPlusNormal"/>
        <w:spacing w:before="220"/>
        <w:ind w:firstLine="540"/>
        <w:jc w:val="both"/>
      </w:pPr>
      <w:r>
        <w:t>6) сроки обработки персональных данных, в том числе сроки их хранения;</w:t>
      </w:r>
    </w:p>
    <w:p w:rsidR="00C7640F" w:rsidRDefault="00C7640F">
      <w:pPr>
        <w:pStyle w:val="ConsPlusNormal"/>
        <w:spacing w:before="220"/>
        <w:ind w:firstLine="540"/>
        <w:jc w:val="both"/>
      </w:pPr>
      <w:r>
        <w:lastRenderedPageBreak/>
        <w:t>7) порядок осуществления субъектом персональных данных прав, предусмотренных федеральным законом;</w:t>
      </w:r>
    </w:p>
    <w:p w:rsidR="00C7640F" w:rsidRDefault="00C7640F">
      <w:pPr>
        <w:pStyle w:val="ConsPlusNormal"/>
        <w:spacing w:before="220"/>
        <w:ind w:firstLine="540"/>
        <w:jc w:val="both"/>
      </w:pPr>
      <w:r>
        <w:t>8) информацию об осуществленной или о предполагаемой трансграничной передаче персональных данных;</w:t>
      </w:r>
    </w:p>
    <w:p w:rsidR="00C7640F" w:rsidRDefault="00C7640F">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органа исполнительной власти Ленинградской области, если обработка поручена или будет поручена такому лицу;</w:t>
      </w:r>
    </w:p>
    <w:p w:rsidR="00C7640F" w:rsidRDefault="00C7640F">
      <w:pPr>
        <w:pStyle w:val="ConsPlusNormal"/>
        <w:spacing w:before="220"/>
        <w:ind w:firstLine="540"/>
        <w:jc w:val="both"/>
      </w:pPr>
      <w:r>
        <w:t xml:space="preserve">10) иные сведения, предусмотренные Федеральным </w:t>
      </w:r>
      <w:hyperlink r:id="rId14" w:history="1">
        <w:r>
          <w:rPr>
            <w:color w:val="0000FF"/>
          </w:rPr>
          <w:t>законом</w:t>
        </w:r>
      </w:hyperlink>
      <w:r>
        <w:t xml:space="preserve"> "О персональных данных" или другими федеральными законами.</w:t>
      </w:r>
    </w:p>
    <w:p w:rsidR="00C7640F" w:rsidRDefault="00C7640F">
      <w:pPr>
        <w:pStyle w:val="ConsPlusNormal"/>
        <w:spacing w:before="220"/>
        <w:ind w:firstLine="540"/>
        <w:jc w:val="both"/>
      </w:pPr>
      <w:r>
        <w:t>2. Субъект персональных данных вправе требовать от органа исполнительной власти Ленинградской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7640F" w:rsidRDefault="00C7640F">
      <w:pPr>
        <w:pStyle w:val="ConsPlusNormal"/>
        <w:spacing w:before="220"/>
        <w:ind w:firstLine="540"/>
        <w:jc w:val="both"/>
      </w:pPr>
      <w:r>
        <w:t>3. Сведения предоставляются субъекту персональных данных органом исполнительной власти Ленинградской области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C7640F" w:rsidRDefault="00C7640F">
      <w:pPr>
        <w:pStyle w:val="ConsPlusNormal"/>
        <w:spacing w:before="220"/>
        <w:ind w:firstLine="540"/>
        <w:jc w:val="both"/>
      </w:pPr>
      <w:bookmarkStart w:id="6" w:name="P125"/>
      <w:bookmarkEnd w:id="6"/>
      <w:r>
        <w:t>4. Сведения предоставляются субъекту персональных данных или его представителю органом исполнительной власти Ленинградской области при обращении либо при получении запроса субъекта персональных данных или его представителя.</w:t>
      </w:r>
    </w:p>
    <w:p w:rsidR="00C7640F" w:rsidRDefault="00C7640F">
      <w:pPr>
        <w:pStyle w:val="ConsPlusNormal"/>
        <w:spacing w:before="220"/>
        <w:ind w:firstLine="540"/>
        <w:jc w:val="both"/>
      </w:pPr>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органом исполнительной власти Ленинградской области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органом исполнительной власти Ленинградской области,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7640F" w:rsidRDefault="00C7640F">
      <w:pPr>
        <w:pStyle w:val="ConsPlusNormal"/>
        <w:spacing w:before="220"/>
        <w:ind w:firstLine="540"/>
        <w:jc w:val="both"/>
      </w:pPr>
      <w:bookmarkStart w:id="7" w:name="P127"/>
      <w:bookmarkEnd w:id="7"/>
      <w: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орган исполнительной власти Ленинградской области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w:t>
      </w:r>
      <w:hyperlink r:id="rId15" w:history="1">
        <w:r>
          <w:rPr>
            <w:color w:val="0000FF"/>
          </w:rPr>
          <w:t>законом</w:t>
        </w:r>
      </w:hyperlink>
      <w:r>
        <w:t xml:space="preserve">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7640F" w:rsidRDefault="00C7640F">
      <w:pPr>
        <w:pStyle w:val="ConsPlusNormal"/>
        <w:spacing w:before="220"/>
        <w:ind w:firstLine="540"/>
        <w:jc w:val="both"/>
      </w:pPr>
      <w:bookmarkStart w:id="8" w:name="P128"/>
      <w:bookmarkEnd w:id="8"/>
      <w:r>
        <w:t xml:space="preserve">6. Субъект персональных данных вправе обратиться повторно в орган исполнительной власти Ленинградской области или направить повторный запрос в целях ознакомления с обрабатываемыми персональными данными до истечения срока, указанного в </w:t>
      </w:r>
      <w:hyperlink w:anchor="P127" w:history="1">
        <w:r>
          <w:rPr>
            <w:color w:val="0000FF"/>
          </w:rPr>
          <w:t>пункте 5</w:t>
        </w:r>
      </w:hyperlink>
      <w:r>
        <w:t xml:space="preserve"> 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25" w:history="1">
        <w:r>
          <w:rPr>
            <w:color w:val="0000FF"/>
          </w:rPr>
          <w:t>пункте 4</w:t>
        </w:r>
      </w:hyperlink>
      <w:r>
        <w:t xml:space="preserve"> настоящих Правил, должен содержать обоснование направления повторного запроса.</w:t>
      </w:r>
    </w:p>
    <w:p w:rsidR="00C7640F" w:rsidRDefault="00C7640F">
      <w:pPr>
        <w:pStyle w:val="ConsPlusNormal"/>
        <w:spacing w:before="220"/>
        <w:ind w:firstLine="540"/>
        <w:jc w:val="both"/>
      </w:pPr>
      <w:r>
        <w:lastRenderedPageBreak/>
        <w:t xml:space="preserve">7. Орган исполнительной власти Ленинградской области вправе отказать субъекту персональных данных в выполнении повторного запроса, не соответствующего условиям, предусмотренным </w:t>
      </w:r>
      <w:hyperlink w:anchor="P127" w:history="1">
        <w:r>
          <w:rPr>
            <w:color w:val="0000FF"/>
          </w:rPr>
          <w:t>пунктами 5</w:t>
        </w:r>
      </w:hyperlink>
      <w:r>
        <w:t xml:space="preserve"> и </w:t>
      </w:r>
      <w:hyperlink w:anchor="P128" w:history="1">
        <w:r>
          <w:rPr>
            <w:color w:val="0000FF"/>
          </w:rPr>
          <w:t>6</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орган исполнительной власти Ленинградской области.</w:t>
      </w:r>
    </w:p>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9" w:name="P140"/>
      <w:bookmarkEnd w:id="9"/>
      <w:r>
        <w:t>ПРАВИЛА</w:t>
      </w:r>
    </w:p>
    <w:p w:rsidR="00C7640F" w:rsidRDefault="00C7640F">
      <w:pPr>
        <w:pStyle w:val="ConsPlusNormal"/>
        <w:jc w:val="center"/>
      </w:pPr>
      <w:r>
        <w:t>ОСУЩЕСТВЛЕНИЯ ВНУТРЕННЕГО КОНТРОЛЯ СООТВЕТСТВИЯ ОБРАБОТКИ</w:t>
      </w:r>
    </w:p>
    <w:p w:rsidR="00C7640F" w:rsidRDefault="00C7640F">
      <w:pPr>
        <w:pStyle w:val="ConsPlusNormal"/>
        <w:jc w:val="center"/>
      </w:pPr>
      <w:r>
        <w:t>ПЕРСОНАЛЬНЫХ ДАННЫХ ТРЕБОВАНИЯМ К ЗАЩИТЕ ПЕРСОНАЛЬНЫХ</w:t>
      </w:r>
    </w:p>
    <w:p w:rsidR="00C7640F" w:rsidRDefault="00C7640F">
      <w:pPr>
        <w:pStyle w:val="ConsPlusNormal"/>
        <w:jc w:val="center"/>
      </w:pPr>
      <w:r>
        <w:t>ДАННЫХ, УСТАНОВЛЕННЫМ ФЕДЕРАЛЬНЫМ ЗАКОНОМ "О ПЕРСОНАЛЬНЫХ</w:t>
      </w:r>
    </w:p>
    <w:p w:rsidR="00C7640F" w:rsidRDefault="00C7640F">
      <w:pPr>
        <w:pStyle w:val="ConsPlusNormal"/>
        <w:jc w:val="center"/>
      </w:pPr>
      <w:r>
        <w:t>ДАННЫХ", ПРИНЯТЫМИ В СООТВЕТСТВИИ С НИМ НОРМАТИВНЫМИ</w:t>
      </w:r>
    </w:p>
    <w:p w:rsidR="00C7640F" w:rsidRDefault="00C7640F">
      <w:pPr>
        <w:pStyle w:val="ConsPlusNormal"/>
        <w:jc w:val="center"/>
      </w:pPr>
      <w:r>
        <w:t>ПРАВОВЫМИ АКТАМИ И ЛОКАЛЬНЫМИ АКТАМИ ОРГАНА</w:t>
      </w:r>
    </w:p>
    <w:p w:rsidR="00C7640F" w:rsidRDefault="00C7640F">
      <w:pPr>
        <w:pStyle w:val="ConsPlusNormal"/>
        <w:jc w:val="center"/>
      </w:pPr>
      <w:r>
        <w:t>ИСПОЛНИТЕЛЬНОЙ ВЛАСТИ ЛЕНИНГРАДСКОЙ ОБЛАСТИ</w:t>
      </w:r>
    </w:p>
    <w:p w:rsidR="00C7640F" w:rsidRDefault="00C7640F">
      <w:pPr>
        <w:pStyle w:val="ConsPlusNormal"/>
        <w:ind w:firstLine="540"/>
        <w:jc w:val="both"/>
      </w:pPr>
    </w:p>
    <w:p w:rsidR="00C7640F" w:rsidRDefault="00C7640F">
      <w:pPr>
        <w:pStyle w:val="ConsPlusNormal"/>
        <w:ind w:firstLine="540"/>
        <w:jc w:val="both"/>
      </w:pPr>
      <w:r>
        <w:t>1. В целях осуществления внутреннего контроля соответствия обработки персональных данных установленным требованиям в органе исполнительной власти Ленинградской области организуется проведение периодических проверок условий обработки персональных данных.</w:t>
      </w:r>
    </w:p>
    <w:p w:rsidR="00C7640F" w:rsidRDefault="00C7640F">
      <w:pPr>
        <w:pStyle w:val="ConsPlusNormal"/>
        <w:spacing w:before="220"/>
        <w:ind w:firstLine="540"/>
        <w:jc w:val="both"/>
      </w:pPr>
      <w:r>
        <w:t>2. Проверки осуществляются должностным лицом, ответственным за организацию обработки персональных данных в органе исполнительной власти Ленинградской области, либо комиссией, образуемой распоряжением руководителя органа исполнительной власти Ленинградской области.</w:t>
      </w:r>
    </w:p>
    <w:p w:rsidR="00C7640F" w:rsidRDefault="00C7640F">
      <w:pPr>
        <w:pStyle w:val="ConsPlusNormal"/>
        <w:spacing w:before="220"/>
        <w:ind w:firstLine="540"/>
        <w:jc w:val="both"/>
      </w:pPr>
      <w:r>
        <w:t>3. В проведении проверки не может участвовать должностное лицо, прямо или косвенно заинтересованное в ее результатах.</w:t>
      </w:r>
    </w:p>
    <w:p w:rsidR="00C7640F" w:rsidRDefault="00C7640F">
      <w:pPr>
        <w:pStyle w:val="ConsPlusNormal"/>
        <w:spacing w:before="220"/>
        <w:ind w:firstLine="540"/>
        <w:jc w:val="both"/>
      </w:pPr>
      <w:r>
        <w:t>4. 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орган исполнительной власти Ленинградской области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C7640F" w:rsidRDefault="00C7640F">
      <w:pPr>
        <w:pStyle w:val="ConsPlusNormal"/>
        <w:spacing w:before="220"/>
        <w:ind w:firstLine="540"/>
        <w:jc w:val="both"/>
      </w:pPr>
      <w: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C7640F" w:rsidRDefault="00C7640F">
      <w:pPr>
        <w:pStyle w:val="ConsPlusNormal"/>
        <w:spacing w:before="220"/>
        <w:ind w:firstLine="540"/>
        <w:jc w:val="both"/>
      </w:pPr>
      <w: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C7640F" w:rsidRDefault="00C7640F">
      <w:pPr>
        <w:pStyle w:val="ConsPlusNormal"/>
        <w:spacing w:before="220"/>
        <w:ind w:firstLine="540"/>
        <w:jc w:val="both"/>
      </w:pPr>
      <w:r>
        <w:t>2) порядок и условия применения средств защиты информации;</w:t>
      </w:r>
    </w:p>
    <w:p w:rsidR="00C7640F" w:rsidRDefault="00C7640F">
      <w:pPr>
        <w:pStyle w:val="ConsPlusNormal"/>
        <w:spacing w:before="220"/>
        <w:ind w:firstLine="540"/>
        <w:jc w:val="both"/>
      </w:pPr>
      <w: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C7640F" w:rsidRDefault="00C7640F">
      <w:pPr>
        <w:pStyle w:val="ConsPlusNormal"/>
        <w:spacing w:before="220"/>
        <w:ind w:firstLine="540"/>
        <w:jc w:val="both"/>
      </w:pPr>
      <w:r>
        <w:lastRenderedPageBreak/>
        <w:t>4) состояние учета машинных носителей персональных данных;</w:t>
      </w:r>
    </w:p>
    <w:p w:rsidR="00C7640F" w:rsidRDefault="00C7640F">
      <w:pPr>
        <w:pStyle w:val="ConsPlusNormal"/>
        <w:spacing w:before="220"/>
        <w:ind w:firstLine="540"/>
        <w:jc w:val="both"/>
      </w:pPr>
      <w:r>
        <w:t>5) соблюдение правил доступа к персональным данным;</w:t>
      </w:r>
    </w:p>
    <w:p w:rsidR="00C7640F" w:rsidRDefault="00C7640F">
      <w:pPr>
        <w:pStyle w:val="ConsPlusNormal"/>
        <w:spacing w:before="220"/>
        <w:ind w:firstLine="540"/>
        <w:jc w:val="both"/>
      </w:pPr>
      <w:r>
        <w:t>6) наличие (отсутствие) фактов несанкционированного доступа к персональным данным и принятие необходимых мер;</w:t>
      </w:r>
    </w:p>
    <w:p w:rsidR="00C7640F" w:rsidRDefault="00C7640F">
      <w:pPr>
        <w:pStyle w:val="ConsPlusNormal"/>
        <w:spacing w:before="220"/>
        <w:ind w:firstLine="540"/>
        <w:jc w:val="both"/>
      </w:pPr>
      <w:r>
        <w:t>7) мероприятия по восстановлению персональных данных, модифицированных или уничтоженных вследствие несанкционированного доступа к ним;</w:t>
      </w:r>
    </w:p>
    <w:p w:rsidR="00C7640F" w:rsidRDefault="00C7640F">
      <w:pPr>
        <w:pStyle w:val="ConsPlusNormal"/>
        <w:spacing w:before="220"/>
        <w:ind w:firstLine="540"/>
        <w:jc w:val="both"/>
      </w:pPr>
      <w:r>
        <w:t>8) мероприятия по обеспечению целостности персональных данных.</w:t>
      </w:r>
    </w:p>
    <w:p w:rsidR="00C7640F" w:rsidRDefault="00C7640F">
      <w:pPr>
        <w:pStyle w:val="ConsPlusNormal"/>
        <w:spacing w:before="220"/>
        <w:ind w:firstLine="540"/>
        <w:jc w:val="both"/>
      </w:pPr>
      <w:r>
        <w:t>6. Должностное лицо, ответственное за организацию обработки персональных данных (комиссия), имеет право:</w:t>
      </w:r>
    </w:p>
    <w:p w:rsidR="00C7640F" w:rsidRDefault="00C7640F">
      <w:pPr>
        <w:pStyle w:val="ConsPlusNormal"/>
        <w:spacing w:before="220"/>
        <w:ind w:firstLine="540"/>
        <w:jc w:val="both"/>
      </w:pPr>
      <w:r>
        <w:t>1) запрашивать у должностных лиц органа исполнительной власти Ленинградской области информацию, необходимую для исполнения своих обязанностей;</w:t>
      </w:r>
    </w:p>
    <w:p w:rsidR="00C7640F" w:rsidRDefault="00C7640F">
      <w:pPr>
        <w:pStyle w:val="ConsPlusNormal"/>
        <w:spacing w:before="220"/>
        <w:ind w:firstLine="540"/>
        <w:jc w:val="both"/>
      </w:pPr>
      <w: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7640F" w:rsidRDefault="00C7640F">
      <w:pPr>
        <w:pStyle w:val="ConsPlusNormal"/>
        <w:spacing w:before="220"/>
        <w:ind w:firstLine="540"/>
        <w:jc w:val="both"/>
      </w:pPr>
      <w: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7640F" w:rsidRDefault="00C7640F">
      <w:pPr>
        <w:pStyle w:val="ConsPlusNormal"/>
        <w:spacing w:before="220"/>
        <w:ind w:firstLine="540"/>
        <w:jc w:val="both"/>
      </w:pPr>
      <w:r>
        <w:t>4) представлять руководителю органа исполнительной власти Ленинградской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7640F" w:rsidRDefault="00C7640F">
      <w:pPr>
        <w:pStyle w:val="ConsPlusNormal"/>
        <w:spacing w:before="220"/>
        <w:ind w:firstLine="540"/>
        <w:jc w:val="both"/>
      </w:pPr>
      <w:r>
        <w:t>5) представлять руководителю органа исполнительной власти Ленинградской области предложения о привлечении к дисциплинарной ответственности лиц, виновных в нарушении законодательства Российской Федерации в части обработки персональных данных.</w:t>
      </w:r>
    </w:p>
    <w:p w:rsidR="00C7640F" w:rsidRDefault="00C7640F">
      <w:pPr>
        <w:pStyle w:val="ConsPlusNormal"/>
        <w:spacing w:before="220"/>
        <w:ind w:firstLine="540"/>
        <w:jc w:val="both"/>
      </w:pPr>
      <w:r>
        <w:t>7. 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C7640F" w:rsidRDefault="00C7640F">
      <w:pPr>
        <w:pStyle w:val="ConsPlusNormal"/>
        <w:spacing w:before="220"/>
        <w:ind w:firstLine="540"/>
        <w:jc w:val="both"/>
      </w:pPr>
      <w:r>
        <w:t>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органа исполнительной власти Ленинградской области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10" w:name="P179"/>
      <w:bookmarkEnd w:id="10"/>
      <w:r>
        <w:t>ПРАВИЛА</w:t>
      </w:r>
    </w:p>
    <w:p w:rsidR="00C7640F" w:rsidRDefault="00C7640F">
      <w:pPr>
        <w:pStyle w:val="ConsPlusNormal"/>
        <w:jc w:val="center"/>
      </w:pPr>
      <w:r>
        <w:t>РАБОТЫ С ОБЕЗЛИЧЕННЫМИ ДАННЫМИ В СЛУЧАЕ ОБЕЗЛИЧИВАНИЯ</w:t>
      </w:r>
    </w:p>
    <w:p w:rsidR="00C7640F" w:rsidRDefault="00C7640F">
      <w:pPr>
        <w:pStyle w:val="ConsPlusNormal"/>
        <w:jc w:val="center"/>
      </w:pPr>
      <w:r>
        <w:t>ПЕРСОНАЛЬНЫХ ДАННЫХ В ОРГАНЕ ИСПОЛНИТЕЛЬНОЙ ВЛАСТИ</w:t>
      </w:r>
    </w:p>
    <w:p w:rsidR="00C7640F" w:rsidRDefault="00C7640F">
      <w:pPr>
        <w:pStyle w:val="ConsPlusNormal"/>
        <w:jc w:val="center"/>
      </w:pPr>
      <w:r>
        <w:t>ЛЕНИНГРАДСКОЙ ОБЛАСТИ</w:t>
      </w:r>
    </w:p>
    <w:p w:rsidR="00C7640F" w:rsidRDefault="00C7640F">
      <w:pPr>
        <w:pStyle w:val="ConsPlusNormal"/>
        <w:ind w:firstLine="540"/>
        <w:jc w:val="both"/>
      </w:pPr>
    </w:p>
    <w:p w:rsidR="00C7640F" w:rsidRDefault="00C7640F">
      <w:pPr>
        <w:pStyle w:val="ConsPlusNormal"/>
        <w:ind w:firstLine="540"/>
        <w:jc w:val="both"/>
      </w:pPr>
      <w:r>
        <w:lastRenderedPageBreak/>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C7640F" w:rsidRDefault="00C7640F">
      <w:pPr>
        <w:pStyle w:val="ConsPlusNormal"/>
        <w:spacing w:before="220"/>
        <w:ind w:firstLine="540"/>
        <w:jc w:val="both"/>
      </w:pPr>
      <w:r>
        <w:t>2. Методы обезличивания при условии дальнейшей обработки персональных данных:</w:t>
      </w:r>
    </w:p>
    <w:p w:rsidR="00C7640F" w:rsidRDefault="00C7640F">
      <w:pPr>
        <w:pStyle w:val="ConsPlusNormal"/>
        <w:spacing w:before="220"/>
        <w:ind w:firstLine="540"/>
        <w:jc w:val="both"/>
      </w:pPr>
      <w: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rsidR="00C7640F" w:rsidRDefault="00C7640F">
      <w:pPr>
        <w:pStyle w:val="ConsPlusNormal"/>
        <w:spacing w:before="220"/>
        <w:ind w:firstLine="540"/>
        <w:jc w:val="both"/>
      </w:pPr>
      <w:r>
        <w:t>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и квартиры, а может быть указан только город;</w:t>
      </w:r>
    </w:p>
    <w:p w:rsidR="00C7640F" w:rsidRDefault="00C7640F">
      <w:pPr>
        <w:pStyle w:val="ConsPlusNormal"/>
        <w:spacing w:before="220"/>
        <w:ind w:firstLine="540"/>
        <w:jc w:val="both"/>
      </w:pPr>
      <w:r>
        <w:t>3) метод декомпозиции - деление сведений на части с последующим раздельным хранением и обработкой в разных информационных системах;</w:t>
      </w:r>
    </w:p>
    <w:p w:rsidR="00C7640F" w:rsidRDefault="00C7640F">
      <w:pPr>
        <w:pStyle w:val="ConsPlusNormal"/>
        <w:spacing w:before="220"/>
        <w:ind w:firstLine="540"/>
        <w:jc w:val="both"/>
      </w:pPr>
      <w:r>
        <w:t>4) метод перемешивания (перестановка отдельных записей, а также групп записей в массиве персональных данных).</w:t>
      </w:r>
    </w:p>
    <w:p w:rsidR="00C7640F" w:rsidRDefault="00C7640F">
      <w:pPr>
        <w:pStyle w:val="ConsPlusNormal"/>
        <w:spacing w:before="220"/>
        <w:ind w:firstLine="540"/>
        <w:jc w:val="both"/>
      </w:pPr>
      <w:r>
        <w:t>3. Решение о необходимости обезличивания персональных данных принимает руководитель органа исполнительной власти Ленинградской области.</w:t>
      </w:r>
    </w:p>
    <w:p w:rsidR="00C7640F" w:rsidRDefault="00C7640F">
      <w:pPr>
        <w:pStyle w:val="ConsPlusNormal"/>
        <w:spacing w:before="220"/>
        <w:ind w:firstLine="540"/>
        <w:jc w:val="both"/>
      </w:pPr>
      <w:r>
        <w:t>4. Руководители структурных подразделений,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и способ обезличивания.</w:t>
      </w:r>
    </w:p>
    <w:p w:rsidR="00C7640F" w:rsidRDefault="00C7640F">
      <w:pPr>
        <w:pStyle w:val="ConsPlusNormal"/>
        <w:spacing w:before="220"/>
        <w:ind w:firstLine="540"/>
        <w:jc w:val="both"/>
      </w:pPr>
      <w:r>
        <w:t>5. Должностные лица,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способом.</w:t>
      </w:r>
    </w:p>
    <w:p w:rsidR="00C7640F" w:rsidRDefault="00C7640F">
      <w:pPr>
        <w:pStyle w:val="ConsPlusNormal"/>
        <w:spacing w:before="220"/>
        <w:ind w:firstLine="540"/>
        <w:jc w:val="both"/>
      </w:pPr>
      <w:r>
        <w:t>6. Обезличенные персональные данные не подлежат разглашению и нарушению их конфиденциальности.</w:t>
      </w:r>
    </w:p>
    <w:p w:rsidR="00C7640F" w:rsidRDefault="00C7640F">
      <w:pPr>
        <w:pStyle w:val="ConsPlusNormal"/>
        <w:spacing w:before="220"/>
        <w:ind w:firstLine="540"/>
        <w:jc w:val="both"/>
      </w:pPr>
      <w:r>
        <w:t>7. Обезличенные персональные данные могут обрабатываться с использованием и без использования средств автоматизации.</w:t>
      </w:r>
    </w:p>
    <w:p w:rsidR="00C7640F" w:rsidRDefault="00C7640F">
      <w:pPr>
        <w:pStyle w:val="ConsPlusNormal"/>
        <w:spacing w:before="220"/>
        <w:ind w:firstLine="540"/>
        <w:jc w:val="both"/>
      </w:pPr>
      <w:r>
        <w:t>8. При обработке обезличенных персональных данных с использованием средств автоматизации необходимо соблюдение:</w:t>
      </w:r>
    </w:p>
    <w:p w:rsidR="00C7640F" w:rsidRDefault="00C7640F">
      <w:pPr>
        <w:pStyle w:val="ConsPlusNormal"/>
        <w:spacing w:before="220"/>
        <w:ind w:firstLine="540"/>
        <w:jc w:val="both"/>
      </w:pPr>
      <w:r>
        <w:t>1) парольной политики, регламентирующей требования к сложности и частоте изменения паролей, к действиям пользователей при работе с паролями;</w:t>
      </w:r>
    </w:p>
    <w:p w:rsidR="00C7640F" w:rsidRDefault="00C7640F">
      <w:pPr>
        <w:pStyle w:val="ConsPlusNormal"/>
        <w:spacing w:before="220"/>
        <w:ind w:firstLine="540"/>
        <w:jc w:val="both"/>
      </w:pPr>
      <w: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rsidR="00C7640F" w:rsidRDefault="00C7640F">
      <w:pPr>
        <w:pStyle w:val="ConsPlusNormal"/>
        <w:spacing w:before="220"/>
        <w:ind w:firstLine="540"/>
        <w:jc w:val="both"/>
      </w:pPr>
      <w:r>
        <w:t>3) правил работы со съемными носителями (если они используются);</w:t>
      </w:r>
    </w:p>
    <w:p w:rsidR="00C7640F" w:rsidRDefault="00C7640F">
      <w:pPr>
        <w:pStyle w:val="ConsPlusNormal"/>
        <w:spacing w:before="220"/>
        <w:ind w:firstLine="540"/>
        <w:jc w:val="both"/>
      </w:pPr>
      <w:r>
        <w:t>4) правил резервного копирования;</w:t>
      </w:r>
    </w:p>
    <w:p w:rsidR="00C7640F" w:rsidRDefault="00C7640F">
      <w:pPr>
        <w:pStyle w:val="ConsPlusNormal"/>
        <w:spacing w:before="220"/>
        <w:ind w:firstLine="540"/>
        <w:jc w:val="both"/>
      </w:pPr>
      <w:r>
        <w:t>5) правил доступа в помещения, где расположены элементы информационных систем.</w:t>
      </w:r>
    </w:p>
    <w:p w:rsidR="00C7640F" w:rsidRDefault="00C7640F">
      <w:pPr>
        <w:pStyle w:val="ConsPlusNormal"/>
        <w:spacing w:before="220"/>
        <w:ind w:firstLine="540"/>
        <w:jc w:val="both"/>
      </w:pPr>
      <w:r>
        <w:t>9. При обработке обезличенных персональных данных без использования средств автоматизации необходимо соблюдение:</w:t>
      </w:r>
    </w:p>
    <w:p w:rsidR="00C7640F" w:rsidRDefault="00C7640F">
      <w:pPr>
        <w:pStyle w:val="ConsPlusNormal"/>
        <w:spacing w:before="220"/>
        <w:ind w:firstLine="540"/>
        <w:jc w:val="both"/>
      </w:pPr>
      <w:r>
        <w:t>1) правил хранения бумажных носителей;</w:t>
      </w:r>
    </w:p>
    <w:p w:rsidR="00C7640F" w:rsidRDefault="00C7640F">
      <w:pPr>
        <w:pStyle w:val="ConsPlusNormal"/>
        <w:spacing w:before="220"/>
        <w:ind w:firstLine="540"/>
        <w:jc w:val="both"/>
      </w:pPr>
      <w:r>
        <w:lastRenderedPageBreak/>
        <w:t>2) правил доступа к бумажным носителям и в помещения, где они хранятся.</w:t>
      </w:r>
    </w:p>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sectPr w:rsidR="00C7640F" w:rsidSect="0027089F">
          <w:pgSz w:w="11906" w:h="16838"/>
          <w:pgMar w:top="1134" w:right="850" w:bottom="1134" w:left="1701" w:header="708" w:footer="708" w:gutter="0"/>
          <w:cols w:space="708"/>
          <w:docGrid w:linePitch="360"/>
        </w:sectPr>
      </w:pPr>
    </w:p>
    <w:p w:rsidR="00C7640F" w:rsidRDefault="00C7640F">
      <w:pPr>
        <w:pStyle w:val="ConsPlusNormal"/>
        <w:ind w:firstLine="540"/>
        <w:jc w:val="both"/>
      </w:pPr>
    </w:p>
    <w:p w:rsidR="00C7640F" w:rsidRDefault="00C7640F">
      <w:pPr>
        <w:pStyle w:val="ConsPlusNormal"/>
        <w:jc w:val="center"/>
      </w:pPr>
      <w:bookmarkStart w:id="11" w:name="P216"/>
      <w:bookmarkEnd w:id="11"/>
      <w:r>
        <w:t>ПЕРЕЧЕНЬ</w:t>
      </w:r>
    </w:p>
    <w:p w:rsidR="00C7640F" w:rsidRDefault="00C7640F">
      <w:pPr>
        <w:pStyle w:val="ConsPlusNormal"/>
        <w:jc w:val="center"/>
      </w:pPr>
      <w:r>
        <w:t>информационных систем персональных данных органа</w:t>
      </w:r>
    </w:p>
    <w:p w:rsidR="00C7640F" w:rsidRDefault="00C7640F">
      <w:pPr>
        <w:pStyle w:val="ConsPlusNormal"/>
        <w:jc w:val="center"/>
      </w:pPr>
      <w:r>
        <w:t>исполнительной власти Ленинградской области</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2835"/>
        <w:gridCol w:w="1304"/>
        <w:gridCol w:w="1871"/>
        <w:gridCol w:w="1417"/>
        <w:gridCol w:w="1474"/>
        <w:gridCol w:w="1871"/>
        <w:gridCol w:w="1077"/>
      </w:tblGrid>
      <w:tr w:rsidR="00C7640F">
        <w:tc>
          <w:tcPr>
            <w:tcW w:w="510" w:type="dxa"/>
          </w:tcPr>
          <w:p w:rsidR="00C7640F" w:rsidRDefault="00C7640F">
            <w:pPr>
              <w:pStyle w:val="ConsPlusNormal"/>
              <w:jc w:val="center"/>
            </w:pPr>
            <w:r>
              <w:t>N п/п</w:t>
            </w:r>
          </w:p>
        </w:tc>
        <w:tc>
          <w:tcPr>
            <w:tcW w:w="1247" w:type="dxa"/>
          </w:tcPr>
          <w:p w:rsidR="00C7640F" w:rsidRDefault="00C7640F">
            <w:pPr>
              <w:pStyle w:val="ConsPlusNormal"/>
              <w:jc w:val="center"/>
            </w:pPr>
            <w:r>
              <w:t>Наименование ИСПДн (ее сегмента)</w:t>
            </w:r>
          </w:p>
        </w:tc>
        <w:tc>
          <w:tcPr>
            <w:tcW w:w="2835" w:type="dxa"/>
          </w:tcPr>
          <w:p w:rsidR="00C7640F" w:rsidRDefault="00C7640F">
            <w:pPr>
              <w:pStyle w:val="ConsPlusNormal"/>
              <w:jc w:val="center"/>
            </w:pPr>
            <w:r>
              <w:t>Наименование объекта (полное и сокращенное). Отраслевая принадлежность. Адрес объекта</w:t>
            </w:r>
          </w:p>
        </w:tc>
        <w:tc>
          <w:tcPr>
            <w:tcW w:w="1304" w:type="dxa"/>
          </w:tcPr>
          <w:p w:rsidR="00C7640F" w:rsidRDefault="00C7640F">
            <w:pPr>
              <w:pStyle w:val="ConsPlusNormal"/>
              <w:jc w:val="center"/>
            </w:pPr>
            <w:r>
              <w:t>Структура ИСПДн</w:t>
            </w:r>
          </w:p>
        </w:tc>
        <w:tc>
          <w:tcPr>
            <w:tcW w:w="1871" w:type="dxa"/>
          </w:tcPr>
          <w:p w:rsidR="00C7640F" w:rsidRDefault="00C7640F">
            <w:pPr>
              <w:pStyle w:val="ConsPlusNormal"/>
              <w:jc w:val="center"/>
            </w:pPr>
            <w:r>
              <w:t>Наличие подключений к информационно-телекоммуникационным сетям международного информационного обмена (Интернет)</w:t>
            </w:r>
          </w:p>
        </w:tc>
        <w:tc>
          <w:tcPr>
            <w:tcW w:w="1417" w:type="dxa"/>
          </w:tcPr>
          <w:p w:rsidR="00C7640F" w:rsidRDefault="00C7640F">
            <w:pPr>
              <w:pStyle w:val="ConsPlusNormal"/>
              <w:jc w:val="center"/>
            </w:pPr>
            <w:r>
              <w:t>Режим обработки персональных данных</w:t>
            </w:r>
          </w:p>
        </w:tc>
        <w:tc>
          <w:tcPr>
            <w:tcW w:w="1474" w:type="dxa"/>
          </w:tcPr>
          <w:p w:rsidR="00C7640F" w:rsidRDefault="00C7640F">
            <w:pPr>
              <w:pStyle w:val="ConsPlusNormal"/>
              <w:jc w:val="center"/>
            </w:pPr>
            <w:r>
              <w:t>Нахождение ИСПДн (ее составных частей) в пределах Российской Федерации</w:t>
            </w:r>
          </w:p>
        </w:tc>
        <w:tc>
          <w:tcPr>
            <w:tcW w:w="1871" w:type="dxa"/>
          </w:tcPr>
          <w:p w:rsidR="00C7640F" w:rsidRDefault="00C7640F">
            <w:pPr>
              <w:pStyle w:val="ConsPlusNormal"/>
              <w:jc w:val="center"/>
            </w:pPr>
            <w:r>
              <w:t>Категории персональных данных, субъекты, в отношении которых ведется обработка</w:t>
            </w:r>
          </w:p>
        </w:tc>
        <w:tc>
          <w:tcPr>
            <w:tcW w:w="1077" w:type="dxa"/>
          </w:tcPr>
          <w:p w:rsidR="00C7640F" w:rsidRDefault="00C7640F">
            <w:pPr>
              <w:pStyle w:val="ConsPlusNormal"/>
              <w:jc w:val="center"/>
            </w:pPr>
            <w:r>
              <w:t>Уровень защищенности ИСПДн</w:t>
            </w:r>
          </w:p>
        </w:tc>
      </w:tr>
      <w:tr w:rsidR="00C7640F">
        <w:tc>
          <w:tcPr>
            <w:tcW w:w="510" w:type="dxa"/>
          </w:tcPr>
          <w:p w:rsidR="00C7640F" w:rsidRDefault="00C7640F">
            <w:pPr>
              <w:pStyle w:val="ConsPlusNormal"/>
              <w:jc w:val="center"/>
            </w:pPr>
            <w:r>
              <w:t>1</w:t>
            </w:r>
          </w:p>
        </w:tc>
        <w:tc>
          <w:tcPr>
            <w:tcW w:w="1247" w:type="dxa"/>
          </w:tcPr>
          <w:p w:rsidR="00C7640F" w:rsidRDefault="00C7640F">
            <w:pPr>
              <w:pStyle w:val="ConsPlusNormal"/>
            </w:pPr>
            <w:r>
              <w:t>ИСПДн 1</w:t>
            </w:r>
          </w:p>
        </w:tc>
        <w:tc>
          <w:tcPr>
            <w:tcW w:w="2835" w:type="dxa"/>
          </w:tcPr>
          <w:p w:rsidR="00C7640F" w:rsidRDefault="00C7640F">
            <w:pPr>
              <w:pStyle w:val="ConsPlusNormal"/>
            </w:pPr>
            <w:r>
              <w:t>Город;</w:t>
            </w:r>
          </w:p>
          <w:p w:rsidR="00C7640F" w:rsidRDefault="00C7640F">
            <w:pPr>
              <w:pStyle w:val="ConsPlusNormal"/>
            </w:pPr>
            <w:r>
              <w:t>орган исполнительной власти;</w:t>
            </w:r>
          </w:p>
          <w:p w:rsidR="00C7640F" w:rsidRDefault="00C7640F">
            <w:pPr>
              <w:pStyle w:val="ConsPlusNormal"/>
            </w:pPr>
            <w:r>
              <w:t>отрасль - государственная служба.</w:t>
            </w:r>
          </w:p>
          <w:p w:rsidR="00C7640F" w:rsidRDefault="00C7640F">
            <w:pPr>
              <w:pStyle w:val="ConsPlusNormal"/>
            </w:pPr>
            <w:r>
              <w:t>196600, город, улица, дом</w:t>
            </w:r>
          </w:p>
        </w:tc>
        <w:tc>
          <w:tcPr>
            <w:tcW w:w="1304" w:type="dxa"/>
          </w:tcPr>
          <w:p w:rsidR="00C7640F" w:rsidRDefault="00C7640F">
            <w:pPr>
              <w:pStyle w:val="ConsPlusNormal"/>
            </w:pPr>
            <w:r>
              <w:t>Локальная информационная система</w:t>
            </w:r>
          </w:p>
        </w:tc>
        <w:tc>
          <w:tcPr>
            <w:tcW w:w="1871" w:type="dxa"/>
          </w:tcPr>
          <w:p w:rsidR="00C7640F" w:rsidRDefault="00C7640F">
            <w:pPr>
              <w:pStyle w:val="ConsPlusNormal"/>
            </w:pPr>
            <w:r>
              <w:t>Присутствует</w:t>
            </w:r>
          </w:p>
        </w:tc>
        <w:tc>
          <w:tcPr>
            <w:tcW w:w="1417" w:type="dxa"/>
          </w:tcPr>
          <w:p w:rsidR="00C7640F" w:rsidRDefault="00C7640F">
            <w:pPr>
              <w:pStyle w:val="ConsPlusNormal"/>
            </w:pPr>
            <w:r>
              <w:t>Многопользовательский с равными правами доступа</w:t>
            </w:r>
          </w:p>
        </w:tc>
        <w:tc>
          <w:tcPr>
            <w:tcW w:w="1474" w:type="dxa"/>
          </w:tcPr>
          <w:p w:rsidR="00C7640F" w:rsidRDefault="00C7640F">
            <w:pPr>
              <w:pStyle w:val="ConsPlusNormal"/>
            </w:pPr>
            <w:r>
              <w:t>Все технические средства находятся на территории Российской Федерации</w:t>
            </w:r>
          </w:p>
        </w:tc>
        <w:tc>
          <w:tcPr>
            <w:tcW w:w="1871" w:type="dxa"/>
          </w:tcPr>
          <w:p w:rsidR="00C7640F" w:rsidRDefault="00C7640F">
            <w:pPr>
              <w:pStyle w:val="ConsPlusNormal"/>
            </w:pPr>
            <w:r>
              <w:t>Иные и общедоступные ПДн сотрудников оператора</w:t>
            </w:r>
          </w:p>
        </w:tc>
        <w:tc>
          <w:tcPr>
            <w:tcW w:w="1077" w:type="dxa"/>
          </w:tcPr>
          <w:p w:rsidR="00C7640F" w:rsidRDefault="00C7640F">
            <w:pPr>
              <w:pStyle w:val="ConsPlusNormal"/>
              <w:jc w:val="center"/>
            </w:pPr>
            <w:r>
              <w:t>2</w:t>
            </w:r>
          </w:p>
        </w:tc>
      </w:tr>
      <w:tr w:rsidR="00C7640F">
        <w:tc>
          <w:tcPr>
            <w:tcW w:w="510" w:type="dxa"/>
          </w:tcPr>
          <w:p w:rsidR="00C7640F" w:rsidRDefault="00C7640F">
            <w:pPr>
              <w:pStyle w:val="ConsPlusNormal"/>
              <w:jc w:val="center"/>
            </w:pPr>
            <w:r>
              <w:t>2</w:t>
            </w:r>
          </w:p>
        </w:tc>
        <w:tc>
          <w:tcPr>
            <w:tcW w:w="1247" w:type="dxa"/>
          </w:tcPr>
          <w:p w:rsidR="00C7640F" w:rsidRDefault="00C7640F">
            <w:pPr>
              <w:pStyle w:val="ConsPlusNormal"/>
            </w:pPr>
            <w:r>
              <w:t>ИСПДн 2 (является сегментом федеральной ГИС)</w:t>
            </w:r>
          </w:p>
        </w:tc>
        <w:tc>
          <w:tcPr>
            <w:tcW w:w="2835" w:type="dxa"/>
          </w:tcPr>
          <w:p w:rsidR="00C7640F" w:rsidRDefault="00C7640F">
            <w:pPr>
              <w:pStyle w:val="ConsPlusNormal"/>
            </w:pPr>
            <w:r>
              <w:t>Город;</w:t>
            </w:r>
          </w:p>
          <w:p w:rsidR="00C7640F" w:rsidRDefault="00C7640F">
            <w:pPr>
              <w:pStyle w:val="ConsPlusNormal"/>
            </w:pPr>
            <w:r>
              <w:t>орган исполнительной власти;</w:t>
            </w:r>
          </w:p>
          <w:p w:rsidR="00C7640F" w:rsidRDefault="00C7640F">
            <w:pPr>
              <w:pStyle w:val="ConsPlusNormal"/>
            </w:pPr>
            <w:r>
              <w:t>отрасль - государственная служба.</w:t>
            </w:r>
          </w:p>
          <w:p w:rsidR="00C7640F" w:rsidRDefault="00C7640F">
            <w:pPr>
              <w:pStyle w:val="ConsPlusNormal"/>
            </w:pPr>
            <w:r>
              <w:t>196600, город, улица, дом</w:t>
            </w:r>
          </w:p>
        </w:tc>
        <w:tc>
          <w:tcPr>
            <w:tcW w:w="1304" w:type="dxa"/>
          </w:tcPr>
          <w:p w:rsidR="00C7640F" w:rsidRDefault="00C7640F">
            <w:pPr>
              <w:pStyle w:val="ConsPlusNormal"/>
            </w:pPr>
            <w:r>
              <w:t>Распределенная информационная система</w:t>
            </w:r>
          </w:p>
        </w:tc>
        <w:tc>
          <w:tcPr>
            <w:tcW w:w="1871" w:type="dxa"/>
          </w:tcPr>
          <w:p w:rsidR="00C7640F" w:rsidRDefault="00C7640F">
            <w:pPr>
              <w:pStyle w:val="ConsPlusNormal"/>
            </w:pPr>
            <w:r>
              <w:t>Присутствует</w:t>
            </w:r>
          </w:p>
        </w:tc>
        <w:tc>
          <w:tcPr>
            <w:tcW w:w="1417" w:type="dxa"/>
          </w:tcPr>
          <w:p w:rsidR="00C7640F" w:rsidRDefault="00C7640F">
            <w:pPr>
              <w:pStyle w:val="ConsPlusNormal"/>
            </w:pPr>
            <w:r>
              <w:t>Многопользовательский с различными правами доступа</w:t>
            </w:r>
          </w:p>
        </w:tc>
        <w:tc>
          <w:tcPr>
            <w:tcW w:w="1474" w:type="dxa"/>
          </w:tcPr>
          <w:p w:rsidR="00C7640F" w:rsidRDefault="00C7640F">
            <w:pPr>
              <w:pStyle w:val="ConsPlusNormal"/>
            </w:pPr>
            <w:r>
              <w:t>Все технические средства находятся на территории Российской Федерации</w:t>
            </w:r>
          </w:p>
        </w:tc>
        <w:tc>
          <w:tcPr>
            <w:tcW w:w="1871" w:type="dxa"/>
          </w:tcPr>
          <w:p w:rsidR="00C7640F" w:rsidRDefault="00C7640F">
            <w:pPr>
              <w:pStyle w:val="ConsPlusNormal"/>
            </w:pPr>
            <w:r>
              <w:t>Специальные ПДн субъектов, не являющихся сотрудниками оператора</w:t>
            </w:r>
          </w:p>
        </w:tc>
        <w:tc>
          <w:tcPr>
            <w:tcW w:w="1077" w:type="dxa"/>
          </w:tcPr>
          <w:p w:rsidR="00C7640F" w:rsidRDefault="00C7640F">
            <w:pPr>
              <w:pStyle w:val="ConsPlusNormal"/>
              <w:jc w:val="center"/>
            </w:pPr>
            <w:r>
              <w:t>3</w:t>
            </w:r>
          </w:p>
        </w:tc>
      </w:tr>
      <w:tr w:rsidR="00C7640F">
        <w:tc>
          <w:tcPr>
            <w:tcW w:w="510" w:type="dxa"/>
          </w:tcPr>
          <w:p w:rsidR="00C7640F" w:rsidRDefault="00C7640F">
            <w:pPr>
              <w:pStyle w:val="ConsPlusNormal"/>
              <w:jc w:val="center"/>
            </w:pPr>
            <w:r>
              <w:t>3</w:t>
            </w:r>
          </w:p>
        </w:tc>
        <w:tc>
          <w:tcPr>
            <w:tcW w:w="1247" w:type="dxa"/>
          </w:tcPr>
          <w:p w:rsidR="00C7640F" w:rsidRDefault="00C7640F">
            <w:pPr>
              <w:pStyle w:val="ConsPlusNormal"/>
            </w:pPr>
            <w:r>
              <w:t xml:space="preserve">ИСПДн 3 (является сегментом </w:t>
            </w:r>
            <w:r>
              <w:lastRenderedPageBreak/>
              <w:t>региональной ГИС)</w:t>
            </w:r>
          </w:p>
        </w:tc>
        <w:tc>
          <w:tcPr>
            <w:tcW w:w="2835" w:type="dxa"/>
          </w:tcPr>
          <w:p w:rsidR="00C7640F" w:rsidRDefault="00C7640F">
            <w:pPr>
              <w:pStyle w:val="ConsPlusNormal"/>
            </w:pPr>
            <w:r>
              <w:lastRenderedPageBreak/>
              <w:t>Город;</w:t>
            </w:r>
          </w:p>
          <w:p w:rsidR="00C7640F" w:rsidRDefault="00C7640F">
            <w:pPr>
              <w:pStyle w:val="ConsPlusNormal"/>
            </w:pPr>
            <w:r>
              <w:t xml:space="preserve">администрация муниципального </w:t>
            </w:r>
            <w:r>
              <w:lastRenderedPageBreak/>
              <w:t>образования;</w:t>
            </w:r>
          </w:p>
          <w:p w:rsidR="00C7640F" w:rsidRDefault="00C7640F">
            <w:pPr>
              <w:pStyle w:val="ConsPlusNormal"/>
            </w:pPr>
            <w:r>
              <w:t>отрасль - муниципальная служба.</w:t>
            </w:r>
          </w:p>
          <w:p w:rsidR="00C7640F" w:rsidRDefault="00C7640F">
            <w:pPr>
              <w:pStyle w:val="ConsPlusNormal"/>
            </w:pPr>
            <w:r>
              <w:t>196600, город, улица, дом</w:t>
            </w:r>
          </w:p>
        </w:tc>
        <w:tc>
          <w:tcPr>
            <w:tcW w:w="1304" w:type="dxa"/>
          </w:tcPr>
          <w:p w:rsidR="00C7640F" w:rsidRDefault="00C7640F">
            <w:pPr>
              <w:pStyle w:val="ConsPlusNormal"/>
            </w:pPr>
            <w:r>
              <w:lastRenderedPageBreak/>
              <w:t xml:space="preserve">Автоматизированное рабочее </w:t>
            </w:r>
            <w:r>
              <w:lastRenderedPageBreak/>
              <w:t>место</w:t>
            </w:r>
          </w:p>
        </w:tc>
        <w:tc>
          <w:tcPr>
            <w:tcW w:w="1871" w:type="dxa"/>
          </w:tcPr>
          <w:p w:rsidR="00C7640F" w:rsidRDefault="00C7640F">
            <w:pPr>
              <w:pStyle w:val="ConsPlusNormal"/>
            </w:pPr>
            <w:r>
              <w:lastRenderedPageBreak/>
              <w:t>Отсутствует</w:t>
            </w:r>
          </w:p>
        </w:tc>
        <w:tc>
          <w:tcPr>
            <w:tcW w:w="1417" w:type="dxa"/>
          </w:tcPr>
          <w:p w:rsidR="00C7640F" w:rsidRDefault="00C7640F">
            <w:pPr>
              <w:pStyle w:val="ConsPlusNormal"/>
            </w:pPr>
            <w:r>
              <w:t>Однопользовательский</w:t>
            </w:r>
          </w:p>
        </w:tc>
        <w:tc>
          <w:tcPr>
            <w:tcW w:w="1474" w:type="dxa"/>
          </w:tcPr>
          <w:p w:rsidR="00C7640F" w:rsidRDefault="00C7640F">
            <w:pPr>
              <w:pStyle w:val="ConsPlusNormal"/>
            </w:pPr>
            <w:r>
              <w:t xml:space="preserve">Все технические средства </w:t>
            </w:r>
            <w:r>
              <w:lastRenderedPageBreak/>
              <w:t>находятся на территории Российской Федерации</w:t>
            </w:r>
          </w:p>
        </w:tc>
        <w:tc>
          <w:tcPr>
            <w:tcW w:w="1871" w:type="dxa"/>
          </w:tcPr>
          <w:p w:rsidR="00C7640F" w:rsidRDefault="00C7640F">
            <w:pPr>
              <w:pStyle w:val="ConsPlusNormal"/>
            </w:pPr>
            <w:r>
              <w:lastRenderedPageBreak/>
              <w:t xml:space="preserve">Биометрические ПДн сотрудников оператора и </w:t>
            </w:r>
            <w:r>
              <w:lastRenderedPageBreak/>
              <w:t>субъектов, не являющихся сотрудниками оператора</w:t>
            </w:r>
          </w:p>
        </w:tc>
        <w:tc>
          <w:tcPr>
            <w:tcW w:w="1077" w:type="dxa"/>
          </w:tcPr>
          <w:p w:rsidR="00C7640F" w:rsidRDefault="00C7640F">
            <w:pPr>
              <w:pStyle w:val="ConsPlusNormal"/>
              <w:jc w:val="center"/>
            </w:pPr>
            <w:r>
              <w:lastRenderedPageBreak/>
              <w:t>4</w:t>
            </w:r>
          </w:p>
        </w:tc>
      </w:tr>
    </w:tbl>
    <w:p w:rsidR="00C7640F" w:rsidRDefault="00C7640F">
      <w:pPr>
        <w:pStyle w:val="ConsPlusNormal"/>
      </w:pPr>
    </w:p>
    <w:p w:rsidR="00C7640F" w:rsidRDefault="00C7640F">
      <w:pPr>
        <w:pStyle w:val="ConsPlusNonformat"/>
        <w:jc w:val="both"/>
      </w:pPr>
      <w:r>
        <w:t xml:space="preserve">    Руководитель _________  ___________________ "__" ____________ 20__ года</w:t>
      </w:r>
    </w:p>
    <w:p w:rsidR="00C7640F" w:rsidRDefault="00C7640F">
      <w:pPr>
        <w:pStyle w:val="ConsPlusNonformat"/>
        <w:jc w:val="both"/>
      </w:pPr>
      <w:r>
        <w:t xml:space="preserve">                 (подпись)  (фамилия, инициалы)</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12" w:name="P273"/>
      <w:bookmarkEnd w:id="12"/>
      <w:r>
        <w:t>ПЕРЕЧЕНЬ</w:t>
      </w:r>
    </w:p>
    <w:p w:rsidR="00C7640F" w:rsidRDefault="00C7640F">
      <w:pPr>
        <w:pStyle w:val="ConsPlusNormal"/>
        <w:jc w:val="center"/>
      </w:pPr>
      <w:r>
        <w:t>ПЕРСОНАЛЬНЫХ ДАННЫХ, ОБРАБАТЫВАЕМЫХ В ОРГАНЕ ИСПОЛНИТЕЛЬНОЙ</w:t>
      </w:r>
    </w:p>
    <w:p w:rsidR="00C7640F" w:rsidRDefault="00C7640F">
      <w:pPr>
        <w:pStyle w:val="ConsPlusNormal"/>
        <w:jc w:val="center"/>
      </w:pPr>
      <w:r>
        <w:t>ВЛАСТИ ЛЕНИНГРАДСКОЙ ОБЛАСТИ В СВЯЗИ С РЕАЛИЗАЦИЕЙ СЛУЖЕБНЫХ</w:t>
      </w:r>
    </w:p>
    <w:p w:rsidR="00C7640F" w:rsidRDefault="00C7640F">
      <w:pPr>
        <w:pStyle w:val="ConsPlusNormal"/>
        <w:jc w:val="center"/>
      </w:pPr>
      <w:r>
        <w:t>ИЛИ ТРУДОВЫХ ОТНОШЕНИЙ, А ТАКЖЕ ОКАЗАНИЕМ ГОСУДАРСТВЕННЫХ</w:t>
      </w:r>
    </w:p>
    <w:p w:rsidR="00C7640F" w:rsidRDefault="00C7640F">
      <w:pPr>
        <w:pStyle w:val="ConsPlusNormal"/>
        <w:jc w:val="center"/>
      </w:pPr>
      <w:r>
        <w:t>УСЛУГ И ОСУЩЕСТВЛЕНИЕМ ГОСУДАРСТВЕННЫХ ФУНКЦИЙ</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7640F">
        <w:tc>
          <w:tcPr>
            <w:tcW w:w="9638" w:type="dxa"/>
            <w:tcBorders>
              <w:left w:val="single" w:sz="4" w:space="0" w:color="auto"/>
              <w:right w:val="single" w:sz="4" w:space="0" w:color="auto"/>
            </w:tcBorders>
          </w:tcPr>
          <w:p w:rsidR="00C7640F" w:rsidRDefault="00C7640F">
            <w:pPr>
              <w:pStyle w:val="ConsPlusNormal"/>
              <w:jc w:val="both"/>
            </w:pPr>
            <w:r>
              <w:t>Персональные данные должностных лиц в органе исполнительной власти Ленинградской области: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фамилия, имя, отчество</w:t>
            </w:r>
          </w:p>
        </w:tc>
      </w:tr>
      <w:tr w:rsidR="00C7640F">
        <w:tc>
          <w:tcPr>
            <w:tcW w:w="9638" w:type="dxa"/>
            <w:tcBorders>
              <w:left w:val="single" w:sz="4" w:space="0" w:color="auto"/>
              <w:right w:val="single" w:sz="4" w:space="0" w:color="auto"/>
            </w:tcBorders>
          </w:tcPr>
          <w:p w:rsidR="00C7640F" w:rsidRDefault="00C7640F">
            <w:pPr>
              <w:pStyle w:val="ConsPlusNormal"/>
              <w:jc w:val="both"/>
            </w:pPr>
            <w:r>
              <w:t>информация о смене фамилии, имени, отчества</w:t>
            </w:r>
          </w:p>
        </w:tc>
      </w:tr>
      <w:tr w:rsidR="00C7640F">
        <w:tc>
          <w:tcPr>
            <w:tcW w:w="9638" w:type="dxa"/>
            <w:tcBorders>
              <w:left w:val="single" w:sz="4" w:space="0" w:color="auto"/>
              <w:right w:val="single" w:sz="4" w:space="0" w:color="auto"/>
            </w:tcBorders>
          </w:tcPr>
          <w:p w:rsidR="00C7640F" w:rsidRDefault="00C7640F">
            <w:pPr>
              <w:pStyle w:val="ConsPlusNormal"/>
              <w:jc w:val="both"/>
            </w:pPr>
            <w:r>
              <w:t>пол</w:t>
            </w:r>
          </w:p>
        </w:tc>
      </w:tr>
      <w:tr w:rsidR="00C7640F">
        <w:tc>
          <w:tcPr>
            <w:tcW w:w="9638" w:type="dxa"/>
            <w:tcBorders>
              <w:left w:val="single" w:sz="4" w:space="0" w:color="auto"/>
              <w:right w:val="single" w:sz="4" w:space="0" w:color="auto"/>
            </w:tcBorders>
          </w:tcPr>
          <w:p w:rsidR="00C7640F" w:rsidRDefault="00C7640F">
            <w:pPr>
              <w:pStyle w:val="ConsPlusNormal"/>
              <w:jc w:val="both"/>
            </w:pPr>
            <w:r>
              <w:t>дата рождения</w:t>
            </w:r>
          </w:p>
        </w:tc>
      </w:tr>
      <w:tr w:rsidR="00C7640F">
        <w:tc>
          <w:tcPr>
            <w:tcW w:w="9638" w:type="dxa"/>
            <w:tcBorders>
              <w:left w:val="single" w:sz="4" w:space="0" w:color="auto"/>
              <w:right w:val="single" w:sz="4" w:space="0" w:color="auto"/>
            </w:tcBorders>
          </w:tcPr>
          <w:p w:rsidR="00C7640F" w:rsidRDefault="00C7640F">
            <w:pPr>
              <w:pStyle w:val="ConsPlusNormal"/>
              <w:jc w:val="both"/>
            </w:pPr>
            <w:r>
              <w:t>место рождения</w:t>
            </w:r>
          </w:p>
        </w:tc>
      </w:tr>
      <w:tr w:rsidR="00C7640F">
        <w:tc>
          <w:tcPr>
            <w:tcW w:w="9638" w:type="dxa"/>
            <w:tcBorders>
              <w:left w:val="single" w:sz="4" w:space="0" w:color="auto"/>
              <w:right w:val="single" w:sz="4" w:space="0" w:color="auto"/>
            </w:tcBorders>
          </w:tcPr>
          <w:p w:rsidR="00C7640F" w:rsidRDefault="00C7640F">
            <w:pPr>
              <w:pStyle w:val="ConsPlusNormal"/>
              <w:jc w:val="both"/>
            </w:pPr>
            <w:r>
              <w:t>гражданство</w:t>
            </w:r>
          </w:p>
        </w:tc>
      </w:tr>
      <w:tr w:rsidR="00C7640F">
        <w:tc>
          <w:tcPr>
            <w:tcW w:w="9638" w:type="dxa"/>
            <w:tcBorders>
              <w:left w:val="single" w:sz="4" w:space="0" w:color="auto"/>
              <w:right w:val="single" w:sz="4" w:space="0" w:color="auto"/>
            </w:tcBorders>
          </w:tcPr>
          <w:p w:rsidR="00C7640F" w:rsidRDefault="00C7640F">
            <w:pPr>
              <w:pStyle w:val="ConsPlusNormal"/>
              <w:jc w:val="both"/>
            </w:pPr>
            <w:r>
              <w:t>документ, удостоверяющий личность (серия, номер, когда и кем выдан)</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из записей актов гражданского состояния</w:t>
            </w:r>
          </w:p>
        </w:tc>
      </w:tr>
      <w:tr w:rsidR="00C7640F">
        <w:tc>
          <w:tcPr>
            <w:tcW w:w="9638" w:type="dxa"/>
            <w:tcBorders>
              <w:left w:val="single" w:sz="4" w:space="0" w:color="auto"/>
              <w:right w:val="single" w:sz="4" w:space="0" w:color="auto"/>
            </w:tcBorders>
          </w:tcPr>
          <w:p w:rsidR="00C7640F" w:rsidRDefault="00C7640F">
            <w:pPr>
              <w:pStyle w:val="ConsPlusNormal"/>
              <w:jc w:val="both"/>
            </w:pPr>
            <w:r>
              <w:lastRenderedPageBreak/>
              <w:t>место жительства и дата регистрации по месту жительства</w:t>
            </w:r>
          </w:p>
        </w:tc>
      </w:tr>
      <w:tr w:rsidR="00C7640F">
        <w:tc>
          <w:tcPr>
            <w:tcW w:w="9638" w:type="dxa"/>
            <w:tcBorders>
              <w:left w:val="single" w:sz="4" w:space="0" w:color="auto"/>
              <w:right w:val="single" w:sz="4" w:space="0" w:color="auto"/>
            </w:tcBorders>
          </w:tcPr>
          <w:p w:rsidR="00C7640F" w:rsidRDefault="00C7640F">
            <w:pPr>
              <w:pStyle w:val="ConsPlusNormal"/>
              <w:jc w:val="both"/>
            </w:pPr>
            <w:r>
              <w:t>номера контактных телефонов</w:t>
            </w:r>
          </w:p>
        </w:tc>
      </w:tr>
      <w:tr w:rsidR="00C7640F">
        <w:tc>
          <w:tcPr>
            <w:tcW w:w="9638" w:type="dxa"/>
            <w:tcBorders>
              <w:left w:val="single" w:sz="4" w:space="0" w:color="auto"/>
              <w:right w:val="single" w:sz="4" w:space="0" w:color="auto"/>
            </w:tcBorders>
          </w:tcPr>
          <w:p w:rsidR="00C7640F" w:rsidRDefault="00C7640F">
            <w:pPr>
              <w:pStyle w:val="ConsPlusNormal"/>
              <w:jc w:val="both"/>
            </w:pPr>
            <w:r>
              <w:t>семейное положение</w:t>
            </w:r>
          </w:p>
        </w:tc>
      </w:tr>
      <w:tr w:rsidR="00C7640F">
        <w:tc>
          <w:tcPr>
            <w:tcW w:w="9638" w:type="dxa"/>
            <w:tcBorders>
              <w:left w:val="single" w:sz="4" w:space="0" w:color="auto"/>
              <w:right w:val="single" w:sz="4" w:space="0" w:color="auto"/>
            </w:tcBorders>
          </w:tcPr>
          <w:p w:rsidR="00C7640F" w:rsidRDefault="00C7640F">
            <w:pPr>
              <w:pStyle w:val="ConsPlusNormal"/>
              <w:jc w:val="both"/>
            </w:pPr>
            <w:r>
              <w:t>состав семьи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наличии детей, их возрасте, месте учебы (работы)</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содержащиеся в служебном контракте, трудовом договоре</w:t>
            </w:r>
          </w:p>
        </w:tc>
      </w:tr>
      <w:tr w:rsidR="00C7640F">
        <w:tc>
          <w:tcPr>
            <w:tcW w:w="9638" w:type="dxa"/>
            <w:tcBorders>
              <w:left w:val="single" w:sz="4" w:space="0" w:color="auto"/>
              <w:right w:val="single" w:sz="4" w:space="0" w:color="auto"/>
            </w:tcBorders>
          </w:tcPr>
          <w:p w:rsidR="00C7640F" w:rsidRDefault="00C7640F">
            <w:pPr>
              <w:pStyle w:val="ConsPlusNormal"/>
              <w:jc w:val="both"/>
            </w:pPr>
            <w: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об уровне специальных знаний (работа на компьютере, знание иностранного языка)</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профессиональной переподготовке, повышении квалификации, стажировке</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трудовой деятельности, общем трудовом стаже и стаже государственной гражданской службы</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замещаемой должности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классных чинах, военных и специальных званиях</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об отпусках и командировках</w:t>
            </w:r>
          </w:p>
        </w:tc>
      </w:tr>
      <w:tr w:rsidR="00C7640F">
        <w:tc>
          <w:tcPr>
            <w:tcW w:w="9638" w:type="dxa"/>
            <w:tcBorders>
              <w:left w:val="single" w:sz="4" w:space="0" w:color="auto"/>
              <w:right w:val="single" w:sz="4" w:space="0" w:color="auto"/>
            </w:tcBorders>
          </w:tcPr>
          <w:p w:rsidR="00C7640F" w:rsidRDefault="00C7640F">
            <w:pPr>
              <w:pStyle w:val="ConsPlusNormal"/>
              <w:jc w:val="both"/>
            </w:pPr>
            <w:r>
              <w:lastRenderedPageBreak/>
              <w:t>сведения о прохождении аттестации и сдаче квалификационного экзамена</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награждении (поощрении)</w:t>
            </w:r>
          </w:p>
        </w:tc>
      </w:tr>
      <w:tr w:rsidR="00C7640F">
        <w:tc>
          <w:tcPr>
            <w:tcW w:w="9638" w:type="dxa"/>
            <w:tcBorders>
              <w:left w:val="single" w:sz="4" w:space="0" w:color="auto"/>
              <w:right w:val="single" w:sz="4" w:space="0" w:color="auto"/>
            </w:tcBorders>
          </w:tcPr>
          <w:p w:rsidR="00C7640F" w:rsidRDefault="00C7640F">
            <w:pPr>
              <w:pStyle w:val="ConsPlusNormal"/>
              <w:jc w:val="both"/>
            </w:pPr>
            <w:r>
              <w:t>материалы служебных проверок, расследований</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взысканиях</w:t>
            </w:r>
          </w:p>
        </w:tc>
      </w:tr>
      <w:tr w:rsidR="00C7640F">
        <w:tc>
          <w:tcPr>
            <w:tcW w:w="9638" w:type="dxa"/>
            <w:tcBorders>
              <w:left w:val="single" w:sz="4" w:space="0" w:color="auto"/>
              <w:right w:val="single" w:sz="4" w:space="0" w:color="auto"/>
            </w:tcBorders>
          </w:tcPr>
          <w:p w:rsidR="00C7640F" w:rsidRDefault="00C7640F">
            <w:pPr>
              <w:pStyle w:val="ConsPlusNormal"/>
              <w:jc w:val="both"/>
            </w:pPr>
            <w:r>
              <w:t>реквизиты идентификационного номера налогоплательщика (ИНН)</w:t>
            </w:r>
          </w:p>
        </w:tc>
      </w:tr>
      <w:tr w:rsidR="00C7640F">
        <w:tc>
          <w:tcPr>
            <w:tcW w:w="9638" w:type="dxa"/>
            <w:tcBorders>
              <w:left w:val="single" w:sz="4" w:space="0" w:color="auto"/>
              <w:right w:val="single" w:sz="4" w:space="0" w:color="auto"/>
            </w:tcBorders>
          </w:tcPr>
          <w:p w:rsidR="00C7640F" w:rsidRDefault="00C7640F">
            <w:pPr>
              <w:pStyle w:val="ConsPlusNormal"/>
              <w:jc w:val="both"/>
            </w:pPr>
            <w:r>
              <w:t>реквизиты страхового номера индивидуального лицевого счета в Пенсионном фонде Российской Федерации (СНИЛС)</w:t>
            </w:r>
          </w:p>
        </w:tc>
      </w:tr>
      <w:tr w:rsidR="00C7640F">
        <w:tc>
          <w:tcPr>
            <w:tcW w:w="9638" w:type="dxa"/>
            <w:tcBorders>
              <w:left w:val="single" w:sz="4" w:space="0" w:color="auto"/>
              <w:right w:val="single" w:sz="4" w:space="0" w:color="auto"/>
            </w:tcBorders>
          </w:tcPr>
          <w:p w:rsidR="00C7640F" w:rsidRDefault="00C7640F">
            <w:pPr>
              <w:pStyle w:val="ConsPlusNormal"/>
              <w:jc w:val="both"/>
            </w:pPr>
            <w:r>
              <w:t>реквизиты полиса обязательного медицинского страхования</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доходах, имуществе и обязательствах имущественного характера государственного гражданского служащего и членов его семьи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социальных льготах</w:t>
            </w:r>
          </w:p>
        </w:tc>
      </w:tr>
      <w:tr w:rsidR="00C7640F">
        <w:tc>
          <w:tcPr>
            <w:tcW w:w="9638" w:type="dxa"/>
            <w:tcBorders>
              <w:left w:val="single" w:sz="4" w:space="0" w:color="auto"/>
              <w:right w:val="single" w:sz="4" w:space="0" w:color="auto"/>
            </w:tcBorders>
          </w:tcPr>
          <w:p w:rsidR="00C7640F" w:rsidRDefault="00C7640F">
            <w:pPr>
              <w:pStyle w:val="ConsPlusNormal"/>
              <w:jc w:val="both"/>
            </w:pPr>
            <w:r>
              <w:t>информация о доходах, выплатах и удержаниях</w:t>
            </w:r>
          </w:p>
        </w:tc>
      </w:tr>
      <w:tr w:rsidR="00C7640F">
        <w:tc>
          <w:tcPr>
            <w:tcW w:w="9638" w:type="dxa"/>
            <w:tcBorders>
              <w:left w:val="single" w:sz="4" w:space="0" w:color="auto"/>
              <w:right w:val="single" w:sz="4" w:space="0" w:color="auto"/>
            </w:tcBorders>
          </w:tcPr>
          <w:p w:rsidR="00C7640F" w:rsidRDefault="00C7640F">
            <w:pPr>
              <w:pStyle w:val="ConsPlusNormal"/>
              <w:jc w:val="both"/>
            </w:pPr>
            <w:r>
              <w:t>номера банковских счетов</w:t>
            </w:r>
          </w:p>
        </w:tc>
      </w:tr>
      <w:tr w:rsidR="00C7640F">
        <w:tc>
          <w:tcPr>
            <w:tcW w:w="9638" w:type="dxa"/>
            <w:tcBorders>
              <w:left w:val="single" w:sz="4" w:space="0" w:color="auto"/>
              <w:right w:val="single" w:sz="4" w:space="0" w:color="auto"/>
            </w:tcBorders>
          </w:tcPr>
          <w:p w:rsidR="00C7640F" w:rsidRDefault="00C7640F">
            <w:pPr>
              <w:pStyle w:val="ConsPlusNormal"/>
              <w:jc w:val="both"/>
            </w:pPr>
            <w:r>
              <w:t>фото</w:t>
            </w:r>
          </w:p>
        </w:tc>
      </w:tr>
      <w:tr w:rsidR="00C7640F">
        <w:tc>
          <w:tcPr>
            <w:tcW w:w="9638" w:type="dxa"/>
            <w:tcBorders>
              <w:left w:val="single" w:sz="4" w:space="0" w:color="auto"/>
              <w:right w:val="single" w:sz="4" w:space="0" w:color="auto"/>
            </w:tcBorders>
          </w:tcPr>
          <w:p w:rsidR="00C7640F" w:rsidRDefault="00C7640F">
            <w:pPr>
              <w:pStyle w:val="ConsPlusNormal"/>
              <w:jc w:val="both"/>
            </w:pPr>
            <w: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p>
        </w:tc>
      </w:tr>
      <w:tr w:rsidR="00C7640F">
        <w:tc>
          <w:tcPr>
            <w:tcW w:w="9638" w:type="dxa"/>
            <w:tcBorders>
              <w:left w:val="single" w:sz="4" w:space="0" w:color="auto"/>
              <w:right w:val="single" w:sz="4" w:space="0" w:color="auto"/>
            </w:tcBorders>
          </w:tcPr>
          <w:p w:rsidR="00C7640F" w:rsidRDefault="00C7640F">
            <w:pPr>
              <w:pStyle w:val="ConsPlusNormal"/>
              <w:jc w:val="both"/>
            </w:pPr>
            <w:r>
              <w:t>фамилия, имя, отчество</w:t>
            </w:r>
          </w:p>
        </w:tc>
      </w:tr>
      <w:tr w:rsidR="00C7640F">
        <w:tc>
          <w:tcPr>
            <w:tcW w:w="9638" w:type="dxa"/>
            <w:tcBorders>
              <w:left w:val="single" w:sz="4" w:space="0" w:color="auto"/>
              <w:right w:val="single" w:sz="4" w:space="0" w:color="auto"/>
            </w:tcBorders>
          </w:tcPr>
          <w:p w:rsidR="00C7640F" w:rsidRDefault="00C7640F">
            <w:pPr>
              <w:pStyle w:val="ConsPlusNormal"/>
              <w:jc w:val="both"/>
            </w:pPr>
            <w:r>
              <w:t>информация о смене фамилии, имени, отчества</w:t>
            </w:r>
          </w:p>
        </w:tc>
      </w:tr>
      <w:tr w:rsidR="00C7640F">
        <w:tc>
          <w:tcPr>
            <w:tcW w:w="9638" w:type="dxa"/>
            <w:tcBorders>
              <w:left w:val="single" w:sz="4" w:space="0" w:color="auto"/>
              <w:right w:val="single" w:sz="4" w:space="0" w:color="auto"/>
            </w:tcBorders>
          </w:tcPr>
          <w:p w:rsidR="00C7640F" w:rsidRDefault="00C7640F">
            <w:pPr>
              <w:pStyle w:val="ConsPlusNormal"/>
              <w:jc w:val="both"/>
            </w:pPr>
            <w:r>
              <w:lastRenderedPageBreak/>
              <w:t>пол</w:t>
            </w:r>
          </w:p>
        </w:tc>
      </w:tr>
      <w:tr w:rsidR="00C7640F">
        <w:tc>
          <w:tcPr>
            <w:tcW w:w="9638" w:type="dxa"/>
            <w:tcBorders>
              <w:left w:val="single" w:sz="4" w:space="0" w:color="auto"/>
              <w:right w:val="single" w:sz="4" w:space="0" w:color="auto"/>
            </w:tcBorders>
          </w:tcPr>
          <w:p w:rsidR="00C7640F" w:rsidRDefault="00C7640F">
            <w:pPr>
              <w:pStyle w:val="ConsPlusNormal"/>
              <w:jc w:val="both"/>
            </w:pPr>
            <w:r>
              <w:t>дата рождения</w:t>
            </w:r>
          </w:p>
        </w:tc>
      </w:tr>
      <w:tr w:rsidR="00C7640F">
        <w:tc>
          <w:tcPr>
            <w:tcW w:w="9638" w:type="dxa"/>
            <w:tcBorders>
              <w:left w:val="single" w:sz="4" w:space="0" w:color="auto"/>
              <w:right w:val="single" w:sz="4" w:space="0" w:color="auto"/>
            </w:tcBorders>
          </w:tcPr>
          <w:p w:rsidR="00C7640F" w:rsidRDefault="00C7640F">
            <w:pPr>
              <w:pStyle w:val="ConsPlusNormal"/>
              <w:jc w:val="both"/>
            </w:pPr>
            <w:r>
              <w:t>место рождения</w:t>
            </w:r>
          </w:p>
        </w:tc>
      </w:tr>
      <w:tr w:rsidR="00C7640F">
        <w:tc>
          <w:tcPr>
            <w:tcW w:w="9638" w:type="dxa"/>
            <w:tcBorders>
              <w:left w:val="single" w:sz="4" w:space="0" w:color="auto"/>
              <w:right w:val="single" w:sz="4" w:space="0" w:color="auto"/>
            </w:tcBorders>
          </w:tcPr>
          <w:p w:rsidR="00C7640F" w:rsidRDefault="00C7640F">
            <w:pPr>
              <w:pStyle w:val="ConsPlusNormal"/>
              <w:jc w:val="both"/>
            </w:pPr>
            <w:r>
              <w:t>гражданство</w:t>
            </w:r>
          </w:p>
        </w:tc>
      </w:tr>
      <w:tr w:rsidR="00C7640F">
        <w:tc>
          <w:tcPr>
            <w:tcW w:w="9638" w:type="dxa"/>
            <w:tcBorders>
              <w:left w:val="single" w:sz="4" w:space="0" w:color="auto"/>
              <w:right w:val="single" w:sz="4" w:space="0" w:color="auto"/>
            </w:tcBorders>
          </w:tcPr>
          <w:p w:rsidR="00C7640F" w:rsidRDefault="00C7640F">
            <w:pPr>
              <w:pStyle w:val="ConsPlusNormal"/>
              <w:jc w:val="both"/>
            </w:pPr>
            <w:r>
              <w:t>документ, удостоверяющий личность (серия, номер, когда и кем выдан)</w:t>
            </w:r>
          </w:p>
        </w:tc>
      </w:tr>
      <w:tr w:rsidR="00C7640F">
        <w:tc>
          <w:tcPr>
            <w:tcW w:w="9638" w:type="dxa"/>
            <w:tcBorders>
              <w:left w:val="single" w:sz="4" w:space="0" w:color="auto"/>
              <w:right w:val="single" w:sz="4" w:space="0" w:color="auto"/>
            </w:tcBorders>
          </w:tcPr>
          <w:p w:rsidR="00C7640F" w:rsidRDefault="00C7640F">
            <w:pPr>
              <w:pStyle w:val="ConsPlusNormal"/>
              <w:jc w:val="both"/>
            </w:pPr>
            <w:r>
              <w:t>место жительства и дата регистрации по месту жительства</w:t>
            </w:r>
          </w:p>
        </w:tc>
      </w:tr>
      <w:tr w:rsidR="00C7640F">
        <w:tc>
          <w:tcPr>
            <w:tcW w:w="9638" w:type="dxa"/>
            <w:tcBorders>
              <w:left w:val="single" w:sz="4" w:space="0" w:color="auto"/>
              <w:right w:val="single" w:sz="4" w:space="0" w:color="auto"/>
            </w:tcBorders>
          </w:tcPr>
          <w:p w:rsidR="00C7640F" w:rsidRDefault="00C7640F">
            <w:pPr>
              <w:pStyle w:val="ConsPlusNormal"/>
              <w:jc w:val="both"/>
            </w:pPr>
            <w:r>
              <w:t>номера контактных телефонов</w:t>
            </w:r>
          </w:p>
        </w:tc>
      </w:tr>
      <w:tr w:rsidR="00C7640F">
        <w:tc>
          <w:tcPr>
            <w:tcW w:w="9638" w:type="dxa"/>
            <w:tcBorders>
              <w:left w:val="single" w:sz="4" w:space="0" w:color="auto"/>
              <w:right w:val="single" w:sz="4" w:space="0" w:color="auto"/>
            </w:tcBorders>
          </w:tcPr>
          <w:p w:rsidR="00C7640F" w:rsidRDefault="00C7640F">
            <w:pPr>
              <w:pStyle w:val="ConsPlusNormal"/>
              <w:jc w:val="both"/>
            </w:pPr>
            <w:r>
              <w:t>семейное положение</w:t>
            </w:r>
          </w:p>
        </w:tc>
      </w:tr>
      <w:tr w:rsidR="00C7640F">
        <w:tc>
          <w:tcPr>
            <w:tcW w:w="9638" w:type="dxa"/>
            <w:tcBorders>
              <w:left w:val="single" w:sz="4" w:space="0" w:color="auto"/>
              <w:right w:val="single" w:sz="4" w:space="0" w:color="auto"/>
            </w:tcBorders>
          </w:tcPr>
          <w:p w:rsidR="00C7640F" w:rsidRDefault="00C7640F">
            <w:pPr>
              <w:pStyle w:val="ConsPlusNormal"/>
              <w:jc w:val="both"/>
            </w:pPr>
            <w:r>
              <w:t>состав семьи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наличии детей, их возрасте, месте учебы (работы)</w:t>
            </w:r>
          </w:p>
        </w:tc>
      </w:tr>
      <w:tr w:rsidR="00C7640F">
        <w:tc>
          <w:tcPr>
            <w:tcW w:w="9638" w:type="dxa"/>
            <w:tcBorders>
              <w:left w:val="single" w:sz="4" w:space="0" w:color="auto"/>
              <w:right w:val="single" w:sz="4" w:space="0" w:color="auto"/>
            </w:tcBorders>
          </w:tcPr>
          <w:p w:rsidR="00C7640F" w:rsidRDefault="00C7640F">
            <w:pPr>
              <w:pStyle w:val="ConsPlusNormal"/>
              <w:jc w:val="both"/>
            </w:pPr>
            <w:r>
              <w:t>отношение к воинской обязанности, воинское звание</w:t>
            </w:r>
          </w:p>
        </w:tc>
      </w:tr>
      <w:tr w:rsidR="00C7640F">
        <w:tc>
          <w:tcPr>
            <w:tcW w:w="9638" w:type="dxa"/>
            <w:tcBorders>
              <w:left w:val="single" w:sz="4" w:space="0" w:color="auto"/>
              <w:right w:val="single" w:sz="4" w:space="0" w:color="auto"/>
            </w:tcBorders>
          </w:tcPr>
          <w:p w:rsidR="00C7640F" w:rsidRDefault="00C7640F">
            <w:pPr>
              <w:pStyle w:val="ConsPlusNormal"/>
              <w:jc w:val="both"/>
            </w:pPr>
            <w: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об уровне специальных знаний (работа на компьютере, знание иностранного языка)</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профессиональной переподготовке, повышении квалификации, стажировке</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трудовой деятельности, общем трудовом стаже и стаже государственной гражданской службы</w:t>
            </w:r>
          </w:p>
        </w:tc>
      </w:tr>
      <w:tr w:rsidR="00C7640F">
        <w:tc>
          <w:tcPr>
            <w:tcW w:w="9638" w:type="dxa"/>
            <w:tcBorders>
              <w:left w:val="single" w:sz="4" w:space="0" w:color="auto"/>
              <w:right w:val="single" w:sz="4" w:space="0" w:color="auto"/>
            </w:tcBorders>
          </w:tcPr>
          <w:p w:rsidR="00C7640F" w:rsidRDefault="00C7640F">
            <w:pPr>
              <w:pStyle w:val="ConsPlusNormal"/>
              <w:jc w:val="both"/>
            </w:pPr>
            <w:r>
              <w:lastRenderedPageBreak/>
              <w:t>сведения о замещаемой должности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классных чинах, военных и специальных званиях</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награждении (поощрении)</w:t>
            </w:r>
          </w:p>
        </w:tc>
      </w:tr>
      <w:tr w:rsidR="00C7640F">
        <w:tc>
          <w:tcPr>
            <w:tcW w:w="9638" w:type="dxa"/>
            <w:tcBorders>
              <w:left w:val="single" w:sz="4" w:space="0" w:color="auto"/>
              <w:right w:val="single" w:sz="4" w:space="0" w:color="auto"/>
            </w:tcBorders>
          </w:tcPr>
          <w:p w:rsidR="00C7640F" w:rsidRDefault="00C7640F">
            <w:pPr>
              <w:pStyle w:val="ConsPlusNormal"/>
              <w:jc w:val="both"/>
            </w:pPr>
            <w:r>
              <w:t>реквизиты идентификационного номера налогоплательщика (ИНН)</w:t>
            </w:r>
          </w:p>
        </w:tc>
      </w:tr>
      <w:tr w:rsidR="00C7640F">
        <w:tc>
          <w:tcPr>
            <w:tcW w:w="9638" w:type="dxa"/>
            <w:tcBorders>
              <w:left w:val="single" w:sz="4" w:space="0" w:color="auto"/>
              <w:right w:val="single" w:sz="4" w:space="0" w:color="auto"/>
            </w:tcBorders>
          </w:tcPr>
          <w:p w:rsidR="00C7640F" w:rsidRDefault="00C7640F">
            <w:pPr>
              <w:pStyle w:val="ConsPlusNormal"/>
              <w:jc w:val="both"/>
            </w:pPr>
            <w:r>
              <w:t>реквизиты страхового номера индивидуального лицевого счета в Пенсионном фонде Российской Федерации (СНИЛС)</w:t>
            </w:r>
          </w:p>
        </w:tc>
      </w:tr>
      <w:tr w:rsidR="00C7640F">
        <w:tc>
          <w:tcPr>
            <w:tcW w:w="9638" w:type="dxa"/>
            <w:tcBorders>
              <w:left w:val="single" w:sz="4" w:space="0" w:color="auto"/>
              <w:right w:val="single" w:sz="4" w:space="0" w:color="auto"/>
            </w:tcBorders>
          </w:tcPr>
          <w:p w:rsidR="00C7640F" w:rsidRDefault="00C7640F">
            <w:pPr>
              <w:pStyle w:val="ConsPlusNormal"/>
              <w:jc w:val="both"/>
            </w:pPr>
            <w:r>
              <w:t>фото</w:t>
            </w:r>
          </w:p>
        </w:tc>
      </w:tr>
      <w:tr w:rsidR="00C7640F">
        <w:tc>
          <w:tcPr>
            <w:tcW w:w="9638" w:type="dxa"/>
            <w:tcBorders>
              <w:left w:val="single" w:sz="4" w:space="0" w:color="auto"/>
              <w:right w:val="single" w:sz="4" w:space="0" w:color="auto"/>
            </w:tcBorders>
          </w:tcPr>
          <w:p w:rsidR="00C7640F" w:rsidRDefault="00C7640F">
            <w:pPr>
              <w:pStyle w:val="ConsPlusNormal"/>
              <w:jc w:val="both"/>
            </w:pPr>
            <w:r>
              <w:t>Персональные данные граждан, обрабатываемые в связи с рассмотрением обращений граждан:</w:t>
            </w:r>
          </w:p>
        </w:tc>
      </w:tr>
      <w:tr w:rsidR="00C7640F">
        <w:tc>
          <w:tcPr>
            <w:tcW w:w="9638" w:type="dxa"/>
            <w:tcBorders>
              <w:left w:val="single" w:sz="4" w:space="0" w:color="auto"/>
              <w:right w:val="single" w:sz="4" w:space="0" w:color="auto"/>
            </w:tcBorders>
          </w:tcPr>
          <w:p w:rsidR="00C7640F" w:rsidRDefault="00C7640F">
            <w:pPr>
              <w:pStyle w:val="ConsPlusNormal"/>
              <w:jc w:val="both"/>
            </w:pPr>
            <w:r>
              <w:t>фамилия, имя, отчество</w:t>
            </w:r>
          </w:p>
        </w:tc>
      </w:tr>
      <w:tr w:rsidR="00C7640F">
        <w:tc>
          <w:tcPr>
            <w:tcW w:w="9638" w:type="dxa"/>
            <w:tcBorders>
              <w:left w:val="single" w:sz="4" w:space="0" w:color="auto"/>
              <w:right w:val="single" w:sz="4" w:space="0" w:color="auto"/>
            </w:tcBorders>
          </w:tcPr>
          <w:p w:rsidR="00C7640F" w:rsidRDefault="00C7640F">
            <w:pPr>
              <w:pStyle w:val="ConsPlusNormal"/>
              <w:jc w:val="both"/>
            </w:pPr>
            <w:r>
              <w:t>адрес места жительства</w:t>
            </w:r>
          </w:p>
        </w:tc>
      </w:tr>
      <w:tr w:rsidR="00C7640F">
        <w:tc>
          <w:tcPr>
            <w:tcW w:w="9638" w:type="dxa"/>
            <w:tcBorders>
              <w:left w:val="single" w:sz="4" w:space="0" w:color="auto"/>
              <w:right w:val="single" w:sz="4" w:space="0" w:color="auto"/>
            </w:tcBorders>
          </w:tcPr>
          <w:p w:rsidR="00C7640F" w:rsidRDefault="00C7640F">
            <w:pPr>
              <w:pStyle w:val="ConsPlusNormal"/>
              <w:jc w:val="both"/>
            </w:pPr>
            <w:r>
              <w:t>иные персональные данные, содержащиеся в обращениях граждан</w:t>
            </w:r>
          </w:p>
        </w:tc>
      </w:tr>
      <w:tr w:rsidR="00C7640F">
        <w:tc>
          <w:tcPr>
            <w:tcW w:w="9638" w:type="dxa"/>
            <w:tcBorders>
              <w:left w:val="single" w:sz="4" w:space="0" w:color="auto"/>
              <w:right w:val="single" w:sz="4" w:space="0" w:color="auto"/>
            </w:tcBorders>
          </w:tcPr>
          <w:p w:rsidR="00C7640F" w:rsidRDefault="00C7640F">
            <w:pPr>
              <w:pStyle w:val="ConsPlusNormal"/>
              <w:jc w:val="both"/>
            </w:pPr>
            <w: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фамилия, имя, отчество</w:t>
            </w:r>
          </w:p>
        </w:tc>
      </w:tr>
      <w:tr w:rsidR="00C7640F">
        <w:tc>
          <w:tcPr>
            <w:tcW w:w="9638" w:type="dxa"/>
            <w:tcBorders>
              <w:left w:val="single" w:sz="4" w:space="0" w:color="auto"/>
              <w:right w:val="single" w:sz="4" w:space="0" w:color="auto"/>
            </w:tcBorders>
          </w:tcPr>
          <w:p w:rsidR="00C7640F" w:rsidRDefault="00C7640F">
            <w:pPr>
              <w:pStyle w:val="ConsPlusNormal"/>
              <w:jc w:val="both"/>
            </w:pPr>
            <w:r>
              <w:t>пол</w:t>
            </w:r>
          </w:p>
        </w:tc>
      </w:tr>
      <w:tr w:rsidR="00C7640F">
        <w:tc>
          <w:tcPr>
            <w:tcW w:w="9638" w:type="dxa"/>
            <w:tcBorders>
              <w:left w:val="single" w:sz="4" w:space="0" w:color="auto"/>
              <w:right w:val="single" w:sz="4" w:space="0" w:color="auto"/>
            </w:tcBorders>
          </w:tcPr>
          <w:p w:rsidR="00C7640F" w:rsidRDefault="00C7640F">
            <w:pPr>
              <w:pStyle w:val="ConsPlusNormal"/>
              <w:jc w:val="both"/>
            </w:pPr>
            <w:r>
              <w:t>дата рождения</w:t>
            </w:r>
          </w:p>
        </w:tc>
      </w:tr>
      <w:tr w:rsidR="00C7640F">
        <w:tc>
          <w:tcPr>
            <w:tcW w:w="9638" w:type="dxa"/>
            <w:tcBorders>
              <w:left w:val="single" w:sz="4" w:space="0" w:color="auto"/>
              <w:right w:val="single" w:sz="4" w:space="0" w:color="auto"/>
            </w:tcBorders>
          </w:tcPr>
          <w:p w:rsidR="00C7640F" w:rsidRDefault="00C7640F">
            <w:pPr>
              <w:pStyle w:val="ConsPlusNormal"/>
              <w:jc w:val="both"/>
            </w:pPr>
            <w:r>
              <w:t>место рождения</w:t>
            </w:r>
          </w:p>
        </w:tc>
      </w:tr>
      <w:tr w:rsidR="00C7640F">
        <w:tc>
          <w:tcPr>
            <w:tcW w:w="9638" w:type="dxa"/>
            <w:tcBorders>
              <w:left w:val="single" w:sz="4" w:space="0" w:color="auto"/>
              <w:right w:val="single" w:sz="4" w:space="0" w:color="auto"/>
            </w:tcBorders>
          </w:tcPr>
          <w:p w:rsidR="00C7640F" w:rsidRDefault="00C7640F">
            <w:pPr>
              <w:pStyle w:val="ConsPlusNormal"/>
              <w:jc w:val="both"/>
            </w:pPr>
            <w:r>
              <w:t>документ, удостоверяющий личность (серия, номер, когда и кем выдан)</w:t>
            </w:r>
          </w:p>
        </w:tc>
      </w:tr>
      <w:tr w:rsidR="00C7640F">
        <w:tc>
          <w:tcPr>
            <w:tcW w:w="9638" w:type="dxa"/>
            <w:tcBorders>
              <w:left w:val="single" w:sz="4" w:space="0" w:color="auto"/>
              <w:right w:val="single" w:sz="4" w:space="0" w:color="auto"/>
            </w:tcBorders>
          </w:tcPr>
          <w:p w:rsidR="00C7640F" w:rsidRDefault="00C7640F">
            <w:pPr>
              <w:pStyle w:val="ConsPlusNormal"/>
              <w:jc w:val="both"/>
            </w:pPr>
            <w:r>
              <w:lastRenderedPageBreak/>
              <w:t>место жительства и дата регистрации по месту жительства</w:t>
            </w:r>
          </w:p>
        </w:tc>
      </w:tr>
      <w:tr w:rsidR="00C7640F">
        <w:tc>
          <w:tcPr>
            <w:tcW w:w="9638" w:type="dxa"/>
            <w:tcBorders>
              <w:left w:val="single" w:sz="4" w:space="0" w:color="auto"/>
              <w:right w:val="single" w:sz="4" w:space="0" w:color="auto"/>
            </w:tcBorders>
          </w:tcPr>
          <w:p w:rsidR="00C7640F" w:rsidRDefault="00C7640F">
            <w:pPr>
              <w:pStyle w:val="ConsPlusNormal"/>
              <w:jc w:val="both"/>
            </w:pPr>
            <w:r>
              <w:t>семейное положение</w:t>
            </w:r>
          </w:p>
        </w:tc>
      </w:tr>
      <w:tr w:rsidR="00C7640F">
        <w:tc>
          <w:tcPr>
            <w:tcW w:w="9638" w:type="dxa"/>
            <w:tcBorders>
              <w:left w:val="single" w:sz="4" w:space="0" w:color="auto"/>
              <w:right w:val="single" w:sz="4" w:space="0" w:color="auto"/>
            </w:tcBorders>
          </w:tcPr>
          <w:p w:rsidR="00C7640F" w:rsidRDefault="00C7640F">
            <w:pPr>
              <w:pStyle w:val="ConsPlusNormal"/>
              <w:jc w:val="both"/>
            </w:pPr>
            <w:r>
              <w:t>состав семьи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наличии детей, их возрасте, месте учебы (работы)</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трудовой деятельности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замещаемой должности</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прохождении аттестации и сдаче квалификационного экзамена</w:t>
            </w:r>
          </w:p>
        </w:tc>
      </w:tr>
      <w:tr w:rsidR="00C7640F">
        <w:tc>
          <w:tcPr>
            <w:tcW w:w="9638" w:type="dxa"/>
            <w:tcBorders>
              <w:left w:val="single" w:sz="4" w:space="0" w:color="auto"/>
              <w:right w:val="single" w:sz="4" w:space="0" w:color="auto"/>
            </w:tcBorders>
          </w:tcPr>
          <w:p w:rsidR="00C7640F" w:rsidRDefault="00C7640F">
            <w:pPr>
              <w:pStyle w:val="ConsPlusNormal"/>
              <w:jc w:val="both"/>
            </w:pPr>
            <w:r>
              <w:t>сведения о награждении (поощрении)</w:t>
            </w:r>
          </w:p>
        </w:tc>
      </w:tr>
      <w:tr w:rsidR="00C7640F">
        <w:tc>
          <w:tcPr>
            <w:tcW w:w="9638" w:type="dxa"/>
            <w:tcBorders>
              <w:left w:val="single" w:sz="4" w:space="0" w:color="auto"/>
              <w:right w:val="single" w:sz="4" w:space="0" w:color="auto"/>
            </w:tcBorders>
          </w:tcPr>
          <w:p w:rsidR="00C7640F" w:rsidRDefault="00C7640F">
            <w:pPr>
              <w:pStyle w:val="ConsPlusNormal"/>
              <w:jc w:val="both"/>
            </w:pPr>
            <w:r>
              <w:t>иные персональные данные, содержащиеся в представлениях к награждению</w:t>
            </w:r>
          </w:p>
        </w:tc>
      </w:tr>
    </w:tbl>
    <w:p w:rsidR="00C7640F" w:rsidRDefault="00C7640F">
      <w:pPr>
        <w:pStyle w:val="ConsPlusNormal"/>
        <w:ind w:firstLine="540"/>
        <w:jc w:val="both"/>
      </w:pPr>
    </w:p>
    <w:p w:rsidR="00C7640F" w:rsidRDefault="00C7640F">
      <w:pPr>
        <w:pStyle w:val="ConsPlusNonformat"/>
        <w:jc w:val="both"/>
      </w:pPr>
      <w:r>
        <w:t xml:space="preserve">    Руководитель     ______________   _____________________________________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pStyle w:val="ConsPlusNormal"/>
        <w:ind w:firstLine="540"/>
        <w:jc w:val="both"/>
      </w:pPr>
    </w:p>
    <w:p w:rsidR="00C7640F" w:rsidRDefault="00C7640F">
      <w:pPr>
        <w:pStyle w:val="ConsPlusNormal"/>
        <w:jc w:val="center"/>
      </w:pPr>
      <w:bookmarkStart w:id="13" w:name="P374"/>
      <w:bookmarkEnd w:id="13"/>
      <w:r>
        <w:t>ПЕРЕЧЕНЬ</w:t>
      </w:r>
    </w:p>
    <w:p w:rsidR="00C7640F" w:rsidRDefault="00C7640F">
      <w:pPr>
        <w:pStyle w:val="ConsPlusNormal"/>
        <w:jc w:val="center"/>
      </w:pPr>
      <w:r>
        <w:t>должностей служащих органа исполнительной власти</w:t>
      </w:r>
    </w:p>
    <w:p w:rsidR="00C7640F" w:rsidRDefault="00C7640F">
      <w:pPr>
        <w:pStyle w:val="ConsPlusNormal"/>
        <w:jc w:val="center"/>
      </w:pPr>
      <w:r>
        <w:t>Ленинградской области, ответственных за проведение</w:t>
      </w:r>
    </w:p>
    <w:p w:rsidR="00C7640F" w:rsidRDefault="00C7640F">
      <w:pPr>
        <w:pStyle w:val="ConsPlusNormal"/>
        <w:jc w:val="center"/>
      </w:pPr>
      <w:r>
        <w:t>мероприятий по обезличиванию обрабатываемых</w:t>
      </w:r>
    </w:p>
    <w:p w:rsidR="00C7640F" w:rsidRDefault="00C7640F">
      <w:pPr>
        <w:pStyle w:val="ConsPlusNormal"/>
        <w:jc w:val="center"/>
      </w:pPr>
      <w:r>
        <w:lastRenderedPageBreak/>
        <w:t>персональных данных</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C7640F">
        <w:tc>
          <w:tcPr>
            <w:tcW w:w="9638" w:type="dxa"/>
            <w:gridSpan w:val="2"/>
          </w:tcPr>
          <w:p w:rsidR="00C7640F" w:rsidRDefault="00C7640F">
            <w:pPr>
              <w:pStyle w:val="ConsPlusNormal"/>
              <w:jc w:val="center"/>
            </w:pPr>
            <w:r>
              <w:t>Название структурного подразделения</w:t>
            </w:r>
          </w:p>
        </w:tc>
      </w:tr>
      <w:tr w:rsidR="00C7640F">
        <w:tc>
          <w:tcPr>
            <w:tcW w:w="4876" w:type="dxa"/>
          </w:tcPr>
          <w:p w:rsidR="00C7640F" w:rsidRDefault="00C7640F">
            <w:pPr>
              <w:pStyle w:val="ConsPlusNormal"/>
              <w:jc w:val="center"/>
            </w:pPr>
            <w:r>
              <w:t>Наименование должности ответственного</w:t>
            </w:r>
          </w:p>
        </w:tc>
        <w:tc>
          <w:tcPr>
            <w:tcW w:w="4762" w:type="dxa"/>
          </w:tcPr>
          <w:p w:rsidR="00C7640F" w:rsidRDefault="00C7640F">
            <w:pPr>
              <w:pStyle w:val="ConsPlusNormal"/>
              <w:jc w:val="center"/>
            </w:pPr>
            <w:r>
              <w:t>Документ о назначении ответственного</w:t>
            </w:r>
          </w:p>
        </w:tc>
      </w:tr>
      <w:tr w:rsidR="00C7640F">
        <w:tc>
          <w:tcPr>
            <w:tcW w:w="4876" w:type="dxa"/>
          </w:tcPr>
          <w:p w:rsidR="00C7640F" w:rsidRDefault="00C7640F">
            <w:pPr>
              <w:pStyle w:val="ConsPlusNormal"/>
              <w:jc w:val="center"/>
            </w:pPr>
          </w:p>
        </w:tc>
        <w:tc>
          <w:tcPr>
            <w:tcW w:w="4762" w:type="dxa"/>
          </w:tcPr>
          <w:p w:rsidR="00C7640F" w:rsidRDefault="00C7640F">
            <w:pPr>
              <w:pStyle w:val="ConsPlusNormal"/>
              <w:jc w:val="center"/>
            </w:pPr>
          </w:p>
        </w:tc>
      </w:tr>
      <w:tr w:rsidR="00C7640F">
        <w:tc>
          <w:tcPr>
            <w:tcW w:w="4876" w:type="dxa"/>
          </w:tcPr>
          <w:p w:rsidR="00C7640F" w:rsidRDefault="00C7640F">
            <w:pPr>
              <w:pStyle w:val="ConsPlusNormal"/>
              <w:jc w:val="center"/>
            </w:pPr>
          </w:p>
        </w:tc>
        <w:tc>
          <w:tcPr>
            <w:tcW w:w="4762" w:type="dxa"/>
          </w:tcPr>
          <w:p w:rsidR="00C7640F" w:rsidRDefault="00C7640F">
            <w:pPr>
              <w:pStyle w:val="ConsPlusNormal"/>
              <w:jc w:val="center"/>
            </w:pPr>
          </w:p>
        </w:tc>
      </w:tr>
    </w:tbl>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pStyle w:val="ConsPlusNormal"/>
        <w:ind w:firstLine="540"/>
        <w:jc w:val="both"/>
      </w:pPr>
    </w:p>
    <w:p w:rsidR="00C7640F" w:rsidRDefault="00C7640F">
      <w:pPr>
        <w:pStyle w:val="ConsPlusNormal"/>
        <w:jc w:val="center"/>
      </w:pPr>
      <w:bookmarkStart w:id="14" w:name="P399"/>
      <w:bookmarkEnd w:id="14"/>
      <w:r>
        <w:t>ПЕРЕЧЕНЬ</w:t>
      </w:r>
    </w:p>
    <w:p w:rsidR="00C7640F" w:rsidRDefault="00C7640F">
      <w:pPr>
        <w:pStyle w:val="ConsPlusNormal"/>
        <w:jc w:val="center"/>
      </w:pPr>
      <w:r>
        <w:t>должностей служащих органа исполнительной власти</w:t>
      </w:r>
    </w:p>
    <w:p w:rsidR="00C7640F" w:rsidRDefault="00C7640F">
      <w:pPr>
        <w:pStyle w:val="ConsPlusNormal"/>
        <w:jc w:val="center"/>
      </w:pPr>
      <w:r>
        <w:t>Ленинградской области, замещение которых предусматривает</w:t>
      </w:r>
    </w:p>
    <w:p w:rsidR="00C7640F" w:rsidRDefault="00C7640F">
      <w:pPr>
        <w:pStyle w:val="ConsPlusNormal"/>
        <w:jc w:val="center"/>
      </w:pPr>
      <w:r>
        <w:t>осуществление обработки персональных данных либо</w:t>
      </w:r>
    </w:p>
    <w:p w:rsidR="00C7640F" w:rsidRDefault="00C7640F">
      <w:pPr>
        <w:pStyle w:val="ConsPlusNormal"/>
        <w:jc w:val="center"/>
      </w:pPr>
      <w:r>
        <w:t>осуществление доступа к персональным данным</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C7640F">
        <w:tc>
          <w:tcPr>
            <w:tcW w:w="9638" w:type="dxa"/>
            <w:gridSpan w:val="2"/>
          </w:tcPr>
          <w:p w:rsidR="00C7640F" w:rsidRDefault="00C7640F">
            <w:pPr>
              <w:pStyle w:val="ConsPlusNormal"/>
              <w:jc w:val="center"/>
            </w:pPr>
            <w:r>
              <w:t>Название структурного подразделения</w:t>
            </w:r>
          </w:p>
        </w:tc>
      </w:tr>
      <w:tr w:rsidR="00C7640F">
        <w:tc>
          <w:tcPr>
            <w:tcW w:w="3515" w:type="dxa"/>
          </w:tcPr>
          <w:p w:rsidR="00C7640F" w:rsidRDefault="00C7640F">
            <w:pPr>
              <w:pStyle w:val="ConsPlusNormal"/>
              <w:jc w:val="center"/>
            </w:pPr>
            <w:r>
              <w:t>Наименование должности</w:t>
            </w:r>
          </w:p>
        </w:tc>
        <w:tc>
          <w:tcPr>
            <w:tcW w:w="6123" w:type="dxa"/>
          </w:tcPr>
          <w:p w:rsidR="00C7640F" w:rsidRDefault="00C7640F">
            <w:pPr>
              <w:pStyle w:val="ConsPlusNormal"/>
              <w:jc w:val="center"/>
            </w:pPr>
            <w:r>
              <w:t>Документ, предусматривающий осуществление обработки персональных данных должностным лицом либо доступ к персональным данным в органе исполнительной власти Ленинградской области</w:t>
            </w:r>
          </w:p>
        </w:tc>
      </w:tr>
      <w:tr w:rsidR="00C7640F">
        <w:tc>
          <w:tcPr>
            <w:tcW w:w="3515" w:type="dxa"/>
          </w:tcPr>
          <w:p w:rsidR="00C7640F" w:rsidRDefault="00C7640F">
            <w:pPr>
              <w:pStyle w:val="ConsPlusNormal"/>
              <w:jc w:val="center"/>
            </w:pPr>
          </w:p>
        </w:tc>
        <w:tc>
          <w:tcPr>
            <w:tcW w:w="6123" w:type="dxa"/>
          </w:tcPr>
          <w:p w:rsidR="00C7640F" w:rsidRDefault="00C7640F">
            <w:pPr>
              <w:pStyle w:val="ConsPlusNormal"/>
              <w:jc w:val="center"/>
            </w:pPr>
          </w:p>
        </w:tc>
      </w:tr>
      <w:tr w:rsidR="00C7640F">
        <w:tc>
          <w:tcPr>
            <w:tcW w:w="3515" w:type="dxa"/>
          </w:tcPr>
          <w:p w:rsidR="00C7640F" w:rsidRDefault="00C7640F">
            <w:pPr>
              <w:pStyle w:val="ConsPlusNormal"/>
              <w:jc w:val="center"/>
            </w:pPr>
          </w:p>
        </w:tc>
        <w:tc>
          <w:tcPr>
            <w:tcW w:w="6123" w:type="dxa"/>
          </w:tcPr>
          <w:p w:rsidR="00C7640F" w:rsidRDefault="00C7640F">
            <w:pPr>
              <w:pStyle w:val="ConsPlusNormal"/>
              <w:jc w:val="center"/>
            </w:pPr>
          </w:p>
        </w:tc>
      </w:tr>
    </w:tbl>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sectPr w:rsidR="00C7640F">
          <w:pgSz w:w="16838" w:h="11905" w:orient="landscape"/>
          <w:pgMar w:top="1701" w:right="1134" w:bottom="850" w:left="1134" w:header="0" w:footer="0" w:gutter="0"/>
          <w:cols w:space="720"/>
        </w:sectPr>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15" w:name="P422"/>
      <w:bookmarkEnd w:id="15"/>
      <w:r>
        <w:t>ТРЕБОВАНИЯ</w:t>
      </w:r>
    </w:p>
    <w:p w:rsidR="00C7640F" w:rsidRDefault="00C7640F">
      <w:pPr>
        <w:pStyle w:val="ConsPlusNormal"/>
        <w:jc w:val="center"/>
      </w:pPr>
      <w:r>
        <w:t>К СОДЕРЖАНИЮ ДОЛЖНОСТНОГО РЕГЛАМЕНТА ОТВЕТСТВЕННОГО</w:t>
      </w:r>
    </w:p>
    <w:p w:rsidR="00C7640F" w:rsidRDefault="00C7640F">
      <w:pPr>
        <w:pStyle w:val="ConsPlusNormal"/>
        <w:jc w:val="center"/>
      </w:pPr>
      <w:r>
        <w:t>ЗА ОРГАНИЗАЦИЮ ОБРАБОТКИ ПЕРСОНАЛЬНЫХ ДАННЫХ</w:t>
      </w:r>
    </w:p>
    <w:p w:rsidR="00C7640F" w:rsidRDefault="00C7640F">
      <w:pPr>
        <w:pStyle w:val="ConsPlusNormal"/>
        <w:ind w:firstLine="540"/>
        <w:jc w:val="both"/>
      </w:pPr>
    </w:p>
    <w:p w:rsidR="00C7640F" w:rsidRDefault="00C7640F">
      <w:pPr>
        <w:pStyle w:val="ConsPlusNormal"/>
        <w:ind w:firstLine="540"/>
        <w:jc w:val="both"/>
        <w:outlineLvl w:val="2"/>
      </w:pPr>
      <w:r>
        <w:t>1. Квалификационные требования</w:t>
      </w:r>
    </w:p>
    <w:p w:rsidR="00C7640F" w:rsidRDefault="00C7640F">
      <w:pPr>
        <w:pStyle w:val="ConsPlusNormal"/>
        <w:ind w:firstLine="540"/>
        <w:jc w:val="both"/>
      </w:pPr>
    </w:p>
    <w:p w:rsidR="00C7640F" w:rsidRDefault="00C7640F">
      <w:pPr>
        <w:pStyle w:val="ConsPlusNormal"/>
        <w:ind w:firstLine="540"/>
        <w:jc w:val="both"/>
      </w:pPr>
      <w:r>
        <w:t>1.1. Знания:</w:t>
      </w:r>
    </w:p>
    <w:p w:rsidR="00C7640F" w:rsidRDefault="00C7640F">
      <w:pPr>
        <w:pStyle w:val="ConsPlusNormal"/>
        <w:spacing w:before="220"/>
        <w:ind w:firstLine="540"/>
        <w:jc w:val="both"/>
      </w:pPr>
      <w:r>
        <w:t>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w:t>
      </w:r>
    </w:p>
    <w:p w:rsidR="00C7640F" w:rsidRDefault="00C7640F">
      <w:pPr>
        <w:pStyle w:val="ConsPlusNormal"/>
        <w:spacing w:before="220"/>
        <w:ind w:firstLine="540"/>
        <w:jc w:val="both"/>
      </w:pPr>
      <w:r>
        <w:t>законодательства Российской Федерации об информации, информационных технологиях и о защите информации.</w:t>
      </w:r>
    </w:p>
    <w:p w:rsidR="00C7640F" w:rsidRDefault="00C7640F">
      <w:pPr>
        <w:pStyle w:val="ConsPlusNormal"/>
        <w:ind w:firstLine="540"/>
        <w:jc w:val="both"/>
      </w:pPr>
    </w:p>
    <w:p w:rsidR="00C7640F" w:rsidRDefault="00C7640F">
      <w:pPr>
        <w:pStyle w:val="ConsPlusNormal"/>
        <w:ind w:firstLine="540"/>
        <w:jc w:val="both"/>
        <w:outlineLvl w:val="2"/>
      </w:pPr>
      <w:r>
        <w:t>2. Должностные обязанности</w:t>
      </w:r>
    </w:p>
    <w:p w:rsidR="00C7640F" w:rsidRDefault="00C7640F">
      <w:pPr>
        <w:pStyle w:val="ConsPlusNormal"/>
        <w:ind w:firstLine="540"/>
        <w:jc w:val="both"/>
      </w:pPr>
    </w:p>
    <w:p w:rsidR="00C7640F" w:rsidRDefault="00C7640F">
      <w:pPr>
        <w:pStyle w:val="ConsPlusNormal"/>
        <w:ind w:firstLine="540"/>
        <w:jc w:val="both"/>
      </w:pPr>
      <w:r>
        <w:t>2.1. В соответствии с распоряжением (правовым актом) органа исполнительной власти Ленинградской области исполнять обязанности ответственного за обработку персональных данных:</w:t>
      </w:r>
    </w:p>
    <w:p w:rsidR="00C7640F" w:rsidRDefault="00C7640F">
      <w:pPr>
        <w:pStyle w:val="ConsPlusNormal"/>
        <w:spacing w:before="220"/>
        <w:ind w:firstLine="540"/>
        <w:jc w:val="both"/>
      </w:pPr>
      <w:r>
        <w:t>2.1.1. Разрабатывать проекты локальных (правовых) актов органа исполнительной власти Ленинградской области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7640F" w:rsidRDefault="00C7640F">
      <w:pPr>
        <w:pStyle w:val="ConsPlusNormal"/>
        <w:spacing w:before="220"/>
        <w:ind w:firstLine="540"/>
        <w:jc w:val="both"/>
      </w:pPr>
      <w:r>
        <w:t>2.1.2. При эксплуатации информационных систем персональных данных в случае, если орган исполнительной власти Ленинградской области является оператором таких информационных систем, разрабатывать и представлять на рассмотрение руководителю органа исполнительной власти Ленинградской области предложения:</w:t>
      </w:r>
    </w:p>
    <w:p w:rsidR="00C7640F" w:rsidRDefault="00C7640F">
      <w:pPr>
        <w:pStyle w:val="ConsPlusNormal"/>
        <w:spacing w:before="220"/>
        <w:ind w:firstLine="540"/>
        <w:jc w:val="both"/>
      </w:pPr>
      <w:r>
        <w:t>об установлении уровня защищенности персональных данных при их обработке;</w:t>
      </w:r>
    </w:p>
    <w:p w:rsidR="00C7640F" w:rsidRDefault="00C7640F">
      <w:pPr>
        <w:pStyle w:val="ConsPlusNormal"/>
        <w:spacing w:before="220"/>
        <w:ind w:firstLine="540"/>
        <w:jc w:val="both"/>
      </w:pPr>
      <w:r>
        <w:t>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уполномоченных органов исполнительной власти Ленинградской области;</w:t>
      </w:r>
    </w:p>
    <w:p w:rsidR="00C7640F" w:rsidRDefault="00C7640F">
      <w:pPr>
        <w:pStyle w:val="ConsPlusNormal"/>
        <w:spacing w:before="220"/>
        <w:ind w:firstLine="540"/>
        <w:jc w:val="both"/>
      </w:pPr>
      <w:r>
        <w:t>о методах обезличивания персональных данных в соответствии с требованиями и методами, установленными уполномоченным органом по защите прав субъектов персональных данных;</w:t>
      </w:r>
    </w:p>
    <w:p w:rsidR="00C7640F" w:rsidRDefault="00C7640F">
      <w:pPr>
        <w:pStyle w:val="ConsPlusNormal"/>
        <w:spacing w:before="220"/>
        <w:ind w:firstLine="540"/>
        <w:jc w:val="both"/>
      </w:pPr>
      <w:r>
        <w:t>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7640F" w:rsidRDefault="00C7640F">
      <w:pPr>
        <w:pStyle w:val="ConsPlusNormal"/>
        <w:spacing w:before="220"/>
        <w:ind w:firstLine="540"/>
        <w:jc w:val="both"/>
      </w:pPr>
      <w:r>
        <w:t xml:space="preserve">2.1.3. При обработке персональных данных, осуществляемой органом исполнительной власти Ленинградской области без использования средств автоматизации, разрабатывать и представлять на рассмотрение руководителю органа исполнительной власти Ленинградской области предложения о выполнении требований, установленных </w:t>
      </w:r>
      <w:hyperlink r:id="rId16" w:history="1">
        <w:r>
          <w:rPr>
            <w:color w:val="0000FF"/>
          </w:rPr>
          <w:t>постановлением</w:t>
        </w:r>
      </w:hyperlink>
      <w:r>
        <w:t xml:space="preserve"> Правительства Российской Федерации от 15 сентября 2008 года N 687 "Об особенностях обработки персональных данных, осуществляемой без использования средств автоматизации".</w:t>
      </w:r>
    </w:p>
    <w:p w:rsidR="00C7640F" w:rsidRDefault="00C7640F">
      <w:pPr>
        <w:pStyle w:val="ConsPlusNormal"/>
        <w:spacing w:before="220"/>
        <w:ind w:firstLine="540"/>
        <w:jc w:val="both"/>
      </w:pPr>
      <w:r>
        <w:lastRenderedPageBreak/>
        <w:t>2.1.4. Организовывать обезличивание персональных данных в органе исполнительной власти Ленинградской области в случаях, установленных нормативными правовыми актами Российской Федерации.</w:t>
      </w:r>
    </w:p>
    <w:p w:rsidR="00C7640F" w:rsidRDefault="00C7640F">
      <w:pPr>
        <w:pStyle w:val="ConsPlusNormal"/>
        <w:spacing w:before="220"/>
        <w:ind w:firstLine="540"/>
        <w:jc w:val="both"/>
      </w:pPr>
      <w:r>
        <w:t>2.1.5. Доводить до сведения служащих органа исполнительной власти Ленинградской области, непосредственно осуществляющих обработку персональных данных, положения законодательства Российской Федерации о персональных данных (в том числе о требованиях к защите персональных данных), локальных актов органа исполнительной власти Ленинградской области и(или) организовывать обучение указанных служащих.</w:t>
      </w:r>
    </w:p>
    <w:p w:rsidR="00C7640F" w:rsidRDefault="00C7640F">
      <w:pPr>
        <w:pStyle w:val="ConsPlusNormal"/>
        <w:spacing w:before="220"/>
        <w:ind w:firstLine="540"/>
        <w:jc w:val="both"/>
      </w:pPr>
      <w:r>
        <w:t>2.1.6. Уведомлять уполномоченный орган по защите прав субъектов персональных данных о намерении органа исполнительной власти Ленинградской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C7640F" w:rsidRDefault="00C7640F">
      <w:pPr>
        <w:pStyle w:val="ConsPlusNormal"/>
        <w:spacing w:before="220"/>
        <w:ind w:firstLine="540"/>
        <w:jc w:val="both"/>
      </w:pPr>
      <w:r>
        <w:t>2.1.7. 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rsidR="00C7640F" w:rsidRDefault="00C7640F">
      <w:pPr>
        <w:pStyle w:val="ConsPlusNormal"/>
        <w:spacing w:before="220"/>
        <w:ind w:firstLine="540"/>
        <w:jc w:val="both"/>
      </w:pPr>
      <w:r>
        <w:t>2.1.8.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органе исполнительной власти Ленинградской области, в том числе:</w:t>
      </w:r>
    </w:p>
    <w:p w:rsidR="00C7640F" w:rsidRDefault="00C7640F">
      <w:pPr>
        <w:pStyle w:val="ConsPlusNormal"/>
        <w:spacing w:before="220"/>
        <w:ind w:firstLine="540"/>
        <w:jc w:val="both"/>
      </w:pPr>
      <w:r>
        <w:t>разрабатывать и представлять на рассмотрение руководителю органа исполнительной власти Ленинградской области план проверок условий обработки персональных данных;</w:t>
      </w:r>
    </w:p>
    <w:p w:rsidR="00C7640F" w:rsidRDefault="00C7640F">
      <w:pPr>
        <w:pStyle w:val="ConsPlusNormal"/>
        <w:spacing w:before="220"/>
        <w:ind w:firstLine="540"/>
        <w:jc w:val="both"/>
      </w:pPr>
      <w:r>
        <w:t>докладывать руководителю органа исполнительной власти Ленинградской области о результатах проведенной проверки и мерах, необходимых для устранения выявленных нарушений.</w:t>
      </w:r>
    </w:p>
    <w:p w:rsidR="00C7640F" w:rsidRDefault="00C7640F">
      <w:pPr>
        <w:pStyle w:val="ConsPlusNormal"/>
        <w:ind w:firstLine="540"/>
        <w:jc w:val="both"/>
      </w:pPr>
    </w:p>
    <w:p w:rsidR="00C7640F" w:rsidRDefault="00C7640F">
      <w:pPr>
        <w:pStyle w:val="ConsPlusNormal"/>
        <w:ind w:firstLine="540"/>
        <w:jc w:val="both"/>
        <w:outlineLvl w:val="2"/>
      </w:pPr>
      <w:r>
        <w:t>3. Ответственность</w:t>
      </w:r>
    </w:p>
    <w:p w:rsidR="00C7640F" w:rsidRDefault="00C7640F">
      <w:pPr>
        <w:pStyle w:val="ConsPlusNormal"/>
        <w:ind w:firstLine="540"/>
        <w:jc w:val="both"/>
      </w:pPr>
    </w:p>
    <w:p w:rsidR="00C7640F" w:rsidRDefault="00C7640F">
      <w:pPr>
        <w:pStyle w:val="ConsPlusNormal"/>
        <w:ind w:firstLine="540"/>
        <w:jc w:val="both"/>
      </w:pPr>
      <w:r>
        <w:t>3.1. За ненадлежащее исполнение или неисполнение возложенных обязанностей, связанных с выполнением требований законодательства о персональных данных, ответственный за организацию обработки персональных данных несет предусмотренную законодательством Российской Федерации ответственность.</w:t>
      </w:r>
    </w:p>
    <w:p w:rsidR="00C7640F" w:rsidRDefault="00C7640F">
      <w:pPr>
        <w:pStyle w:val="ConsPlusNormal"/>
        <w:ind w:firstLine="540"/>
        <w:jc w:val="both"/>
      </w:pPr>
    </w:p>
    <w:p w:rsidR="00C7640F" w:rsidRDefault="00C7640F">
      <w:pPr>
        <w:pStyle w:val="ConsPlusNormal"/>
        <w:ind w:firstLine="540"/>
        <w:jc w:val="both"/>
        <w:outlineLvl w:val="2"/>
      </w:pPr>
      <w:r>
        <w:t>4. Показатели эффективности и результативности профессиональной служебной деятельности</w:t>
      </w:r>
    </w:p>
    <w:p w:rsidR="00C7640F" w:rsidRDefault="00C7640F">
      <w:pPr>
        <w:pStyle w:val="ConsPlusNormal"/>
        <w:ind w:firstLine="540"/>
        <w:jc w:val="both"/>
      </w:pPr>
    </w:p>
    <w:p w:rsidR="00C7640F" w:rsidRDefault="00C7640F">
      <w:pPr>
        <w:pStyle w:val="ConsPlusNormal"/>
        <w:ind w:firstLine="540"/>
        <w:jc w:val="both"/>
      </w:pPr>
      <w:r>
        <w:t>4.1. Показателями эффективности и результативности деятельности ответственного за обработку персональных данных являются в том числе:</w:t>
      </w:r>
    </w:p>
    <w:p w:rsidR="00C7640F" w:rsidRDefault="00C7640F">
      <w:pPr>
        <w:pStyle w:val="ConsPlusNormal"/>
        <w:spacing w:before="220"/>
        <w:ind w:firstLine="540"/>
        <w:jc w:val="both"/>
      </w:pPr>
      <w:r>
        <w:t>4.1.1. Отсутствие фактов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в органе исполнительной власти Ленинградской области.</w:t>
      </w:r>
    </w:p>
    <w:p w:rsidR="00C7640F" w:rsidRDefault="00C7640F">
      <w:pPr>
        <w:pStyle w:val="ConsPlusNormal"/>
        <w:spacing w:before="220"/>
        <w:ind w:firstLine="540"/>
        <w:jc w:val="both"/>
      </w:pPr>
      <w:r>
        <w:t>4.1.2. Достаточность и своевременность разработки предложений о мероприятиях, направленных на обеспечение выполнения органом исполнительной власти Ленинградской области обязанностей оператора, предусмотренных законодательством Российской Федерации о персональных данных.</w:t>
      </w:r>
    </w:p>
    <w:p w:rsidR="00C7640F" w:rsidRDefault="00C7640F">
      <w:pPr>
        <w:pStyle w:val="ConsPlusNormal"/>
        <w:spacing w:before="220"/>
        <w:ind w:firstLine="540"/>
        <w:jc w:val="both"/>
      </w:pPr>
      <w:r>
        <w:t xml:space="preserve">4.1.3. Полнота подготовки доклада руководителю органа исполнительной власти Ленинградской области о результатах проведенных проверок условий обработки персональных </w:t>
      </w:r>
      <w:r>
        <w:lastRenderedPageBreak/>
        <w:t>данных и мерах, необходимых для устранения выявленных нарушений.</w:t>
      </w:r>
    </w:p>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pStyle w:val="ConsPlusNormal"/>
        <w:ind w:firstLine="540"/>
        <w:jc w:val="both"/>
      </w:pPr>
    </w:p>
    <w:p w:rsidR="00C7640F" w:rsidRDefault="00C7640F">
      <w:pPr>
        <w:pStyle w:val="ConsPlusNonformat"/>
        <w:jc w:val="both"/>
      </w:pPr>
      <w:bookmarkStart w:id="16" w:name="P472"/>
      <w:bookmarkEnd w:id="16"/>
      <w:r>
        <w:t xml:space="preserve">                           ТИПОВОЕ ОБЯЗАТЕЛЬСТВО</w:t>
      </w:r>
    </w:p>
    <w:p w:rsidR="00C7640F" w:rsidRDefault="00C7640F">
      <w:pPr>
        <w:pStyle w:val="ConsPlusNonformat"/>
        <w:jc w:val="both"/>
      </w:pPr>
      <w:r>
        <w:t xml:space="preserve">       служащего органа исполнительной власти Ленинградской области,</w:t>
      </w:r>
    </w:p>
    <w:p w:rsidR="00C7640F" w:rsidRDefault="00C7640F">
      <w:pPr>
        <w:pStyle w:val="ConsPlusNonformat"/>
        <w:jc w:val="both"/>
      </w:pPr>
      <w:r>
        <w:t xml:space="preserve">      непосредственно осуществляющего обработку персональных данных,</w:t>
      </w:r>
    </w:p>
    <w:p w:rsidR="00C7640F" w:rsidRDefault="00C7640F">
      <w:pPr>
        <w:pStyle w:val="ConsPlusNonformat"/>
        <w:jc w:val="both"/>
      </w:pPr>
      <w:r>
        <w:t xml:space="preserve">       прекратить обработку персональных данных, ставших известными</w:t>
      </w:r>
    </w:p>
    <w:p w:rsidR="00C7640F" w:rsidRDefault="00C7640F">
      <w:pPr>
        <w:pStyle w:val="ConsPlusNonformat"/>
        <w:jc w:val="both"/>
      </w:pPr>
      <w:r>
        <w:t xml:space="preserve">       ему в связи с исполнением должностных обязанностей, в случае</w:t>
      </w:r>
    </w:p>
    <w:p w:rsidR="00C7640F" w:rsidRDefault="00C7640F">
      <w:pPr>
        <w:pStyle w:val="ConsPlusNonformat"/>
        <w:jc w:val="both"/>
      </w:pPr>
      <w:r>
        <w:t xml:space="preserve">        расторжения с ним служебного контракта (трудового договора)</w:t>
      </w:r>
    </w:p>
    <w:p w:rsidR="00C7640F" w:rsidRDefault="00C7640F">
      <w:pPr>
        <w:pStyle w:val="ConsPlusNonformat"/>
        <w:jc w:val="both"/>
      </w:pPr>
    </w:p>
    <w:p w:rsidR="00C7640F" w:rsidRDefault="00C7640F">
      <w:pPr>
        <w:pStyle w:val="ConsPlusNonformat"/>
        <w:jc w:val="both"/>
      </w:pPr>
      <w:r>
        <w:t xml:space="preserve">    Я, ___________________________________________________________________,</w:t>
      </w:r>
    </w:p>
    <w:p w:rsidR="00C7640F" w:rsidRDefault="00C7640F">
      <w:pPr>
        <w:pStyle w:val="ConsPlusNonformat"/>
        <w:jc w:val="both"/>
      </w:pPr>
      <w:r>
        <w:t xml:space="preserve">                       (фамилия, имя, отчество полностью)</w:t>
      </w:r>
    </w:p>
    <w:p w:rsidR="00C7640F" w:rsidRDefault="00C7640F">
      <w:pPr>
        <w:pStyle w:val="ConsPlusNonformat"/>
        <w:jc w:val="both"/>
      </w:pPr>
      <w:r>
        <w:t>___________________________________________________________________________</w:t>
      </w:r>
    </w:p>
    <w:p w:rsidR="00C7640F" w:rsidRDefault="00C7640F">
      <w:pPr>
        <w:pStyle w:val="ConsPlusNonformat"/>
        <w:jc w:val="both"/>
      </w:pPr>
      <w:r>
        <w:t xml:space="preserve">           (наименование должности и структурного подразделения)</w:t>
      </w:r>
    </w:p>
    <w:p w:rsidR="00C7640F" w:rsidRDefault="00C7640F">
      <w:pPr>
        <w:pStyle w:val="ConsPlusNonformat"/>
        <w:jc w:val="both"/>
      </w:pPr>
      <w:r>
        <w:t>___________________________________________________________________________</w:t>
      </w:r>
    </w:p>
    <w:p w:rsidR="00C7640F" w:rsidRDefault="00C7640F">
      <w:pPr>
        <w:pStyle w:val="ConsPlusNonformat"/>
        <w:jc w:val="both"/>
      </w:pPr>
      <w:r>
        <w:t>___________________________________________________________________________</w:t>
      </w:r>
    </w:p>
    <w:p w:rsidR="00C7640F" w:rsidRDefault="00C7640F">
      <w:pPr>
        <w:pStyle w:val="ConsPlusNonformat"/>
        <w:jc w:val="both"/>
      </w:pPr>
      <w:r>
        <w:t>обязуюсь прекратить обработку персональных данных, ставших известными мне в</w:t>
      </w:r>
    </w:p>
    <w:p w:rsidR="00C7640F" w:rsidRDefault="00C7640F">
      <w:pPr>
        <w:pStyle w:val="ConsPlusNonformat"/>
        <w:jc w:val="both"/>
      </w:pPr>
      <w:r>
        <w:t>связи с исполнением должностных обязанностей, в случае расторжения со  мной</w:t>
      </w:r>
    </w:p>
    <w:p w:rsidR="00C7640F" w:rsidRDefault="00C7640F">
      <w:pPr>
        <w:pStyle w:val="ConsPlusNonformat"/>
        <w:jc w:val="both"/>
      </w:pPr>
      <w:r>
        <w:t>служебного контракта (трудового договора).</w:t>
      </w:r>
    </w:p>
    <w:p w:rsidR="00C7640F" w:rsidRDefault="00C7640F">
      <w:pPr>
        <w:pStyle w:val="ConsPlusNonformat"/>
        <w:jc w:val="both"/>
      </w:pPr>
      <w:r>
        <w:t xml:space="preserve">    В соответствии со </w:t>
      </w:r>
      <w:hyperlink r:id="rId17" w:history="1">
        <w:r>
          <w:rPr>
            <w:color w:val="0000FF"/>
          </w:rPr>
          <w:t>статьей 7</w:t>
        </w:r>
      </w:hyperlink>
      <w:r>
        <w:t xml:space="preserve"> Федерального закона от 27 июля 2006 года  N</w:t>
      </w:r>
    </w:p>
    <w:p w:rsidR="00C7640F" w:rsidRDefault="00C7640F">
      <w:pPr>
        <w:pStyle w:val="ConsPlusNonformat"/>
        <w:jc w:val="both"/>
      </w:pPr>
      <w:r>
        <w:t>152-ФЗ "О персональных данных"  я  уведомлен(а)  о  том,  что  персональные</w:t>
      </w:r>
    </w:p>
    <w:p w:rsidR="00C7640F" w:rsidRDefault="00C7640F">
      <w:pPr>
        <w:pStyle w:val="ConsPlusNonformat"/>
        <w:jc w:val="both"/>
      </w:pPr>
      <w:r>
        <w:t>данные являются конфиденциальной информацией,  и  обязан(а)  не  раскрывать</w:t>
      </w:r>
    </w:p>
    <w:p w:rsidR="00C7640F" w:rsidRDefault="00C7640F">
      <w:pPr>
        <w:pStyle w:val="ConsPlusNonformat"/>
        <w:jc w:val="both"/>
      </w:pPr>
      <w:r>
        <w:t>третьим лицам и не распространять персональные данные без согласия субъекта</w:t>
      </w:r>
    </w:p>
    <w:p w:rsidR="00C7640F" w:rsidRDefault="00C7640F">
      <w:pPr>
        <w:pStyle w:val="ConsPlusNonformat"/>
        <w:jc w:val="both"/>
      </w:pPr>
      <w:r>
        <w:t>персональных  данных,  ставшие  известными  мне  в  связи   с   исполнением</w:t>
      </w:r>
    </w:p>
    <w:p w:rsidR="00C7640F" w:rsidRDefault="00C7640F">
      <w:pPr>
        <w:pStyle w:val="ConsPlusNonformat"/>
        <w:jc w:val="both"/>
      </w:pPr>
      <w:r>
        <w:t>должностных обязанностей.</w:t>
      </w:r>
    </w:p>
    <w:p w:rsidR="00C7640F" w:rsidRDefault="00C7640F">
      <w:pPr>
        <w:pStyle w:val="ConsPlusNonformat"/>
        <w:jc w:val="both"/>
      </w:pPr>
      <w:r>
        <w:t xml:space="preserve">    Я предупрежден(а) о том, что в случае нарушения  данного  обязательства</w:t>
      </w:r>
    </w:p>
    <w:p w:rsidR="00C7640F" w:rsidRDefault="00C7640F">
      <w:pPr>
        <w:pStyle w:val="ConsPlusNonformat"/>
        <w:jc w:val="both"/>
      </w:pPr>
      <w:r>
        <w:t>буду привлечен(а) к  ответственности  в  соответствии  с  законодательством</w:t>
      </w:r>
    </w:p>
    <w:p w:rsidR="00C7640F" w:rsidRDefault="00C7640F">
      <w:pPr>
        <w:pStyle w:val="ConsPlusNonformat"/>
        <w:jc w:val="both"/>
      </w:pPr>
      <w:r>
        <w:t>Российской Федерации.</w:t>
      </w:r>
    </w:p>
    <w:p w:rsidR="00C7640F" w:rsidRDefault="00C7640F">
      <w:pPr>
        <w:pStyle w:val="ConsPlusNonformat"/>
        <w:jc w:val="both"/>
      </w:pPr>
    </w:p>
    <w:p w:rsidR="00C7640F" w:rsidRDefault="00C7640F">
      <w:pPr>
        <w:pStyle w:val="ConsPlusNonformat"/>
        <w:jc w:val="both"/>
      </w:pPr>
      <w:r>
        <w:t xml:space="preserve">    "__" ________________ 20__ года   _________   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17" w:name="P510"/>
      <w:bookmarkEnd w:id="17"/>
      <w:r>
        <w:t>ТИПОВАЯ ФОРМА</w:t>
      </w:r>
    </w:p>
    <w:p w:rsidR="00C7640F" w:rsidRDefault="00C7640F">
      <w:pPr>
        <w:pStyle w:val="ConsPlusNormal"/>
        <w:jc w:val="center"/>
      </w:pPr>
      <w:r>
        <w:t>СОГЛАСИЯ НА ОБРАБОТКУ ПЕРСОНАЛЬНЫХ ДАННЫХ СУБЪЕКТОВ</w:t>
      </w:r>
    </w:p>
    <w:p w:rsidR="00C7640F" w:rsidRDefault="00C7640F">
      <w:pPr>
        <w:pStyle w:val="ConsPlusNormal"/>
        <w:jc w:val="center"/>
      </w:pPr>
      <w:r>
        <w:t>ПЕРСОНАЛЬНЫХ ДАННЫХ, А ТАКЖЕ РАЗЪЯСНЕНИЯ СУБЪЕКТУ</w:t>
      </w:r>
    </w:p>
    <w:p w:rsidR="00C7640F" w:rsidRDefault="00C7640F">
      <w:pPr>
        <w:pStyle w:val="ConsPlusNormal"/>
        <w:jc w:val="center"/>
      </w:pPr>
      <w:r>
        <w:t>ПЕРСОНАЛЬНЫХ ДАННЫХ ЮРИДИЧЕСКИХ ПОСЛЕДСТВИЙ ОТКАЗА</w:t>
      </w:r>
    </w:p>
    <w:p w:rsidR="00C7640F" w:rsidRDefault="00C7640F">
      <w:pPr>
        <w:pStyle w:val="ConsPlusNormal"/>
        <w:jc w:val="center"/>
      </w:pPr>
      <w:r>
        <w:t>ПРЕДОСТАВИТЬ СВОИ ПЕРСОНАЛЬНЫЕ ДАННЫЕ</w:t>
      </w:r>
    </w:p>
    <w:p w:rsidR="00C7640F" w:rsidRDefault="00C7640F">
      <w:pPr>
        <w:pStyle w:val="ConsPlusNormal"/>
        <w:ind w:firstLine="540"/>
        <w:jc w:val="both"/>
      </w:pPr>
    </w:p>
    <w:p w:rsidR="00C7640F" w:rsidRDefault="00C7640F">
      <w:pPr>
        <w:pStyle w:val="ConsPlusNonformat"/>
        <w:jc w:val="both"/>
      </w:pPr>
      <w:r>
        <w:t xml:space="preserve">                                 СОГЛАСИЕ</w:t>
      </w:r>
    </w:p>
    <w:p w:rsidR="00C7640F" w:rsidRDefault="00C7640F">
      <w:pPr>
        <w:pStyle w:val="ConsPlusNonformat"/>
        <w:jc w:val="both"/>
      </w:pPr>
      <w:r>
        <w:t xml:space="preserve">                     на обработку персональных данных</w:t>
      </w:r>
    </w:p>
    <w:p w:rsidR="00C7640F" w:rsidRDefault="00C7640F">
      <w:pPr>
        <w:pStyle w:val="ConsPlusNonformat"/>
        <w:jc w:val="both"/>
      </w:pPr>
    </w:p>
    <w:p w:rsidR="00C7640F" w:rsidRDefault="00C7640F">
      <w:pPr>
        <w:pStyle w:val="ConsPlusNonformat"/>
        <w:jc w:val="both"/>
      </w:pPr>
      <w:r>
        <w:lastRenderedPageBreak/>
        <w:t xml:space="preserve">    Я, ___________________________________________________________________,</w:t>
      </w:r>
    </w:p>
    <w:p w:rsidR="00C7640F" w:rsidRDefault="00C7640F">
      <w:pPr>
        <w:pStyle w:val="ConsPlusNonformat"/>
        <w:jc w:val="both"/>
      </w:pPr>
      <w:r>
        <w:t xml:space="preserve">             (фамилия, имя, отчество субъекта персональных данных</w:t>
      </w:r>
    </w:p>
    <w:p w:rsidR="00C7640F" w:rsidRDefault="00C7640F">
      <w:pPr>
        <w:pStyle w:val="ConsPlusNonformat"/>
        <w:jc w:val="both"/>
      </w:pPr>
      <w:r>
        <w:t xml:space="preserve">                          или его представителя)</w:t>
      </w:r>
    </w:p>
    <w:p w:rsidR="00C7640F" w:rsidRDefault="00C7640F">
      <w:pPr>
        <w:pStyle w:val="ConsPlusNonformat"/>
        <w:jc w:val="both"/>
      </w:pPr>
      <w:r>
        <w:t>___________________________________________________________________________</w:t>
      </w:r>
    </w:p>
    <w:p w:rsidR="00C7640F" w:rsidRDefault="00C7640F">
      <w:pPr>
        <w:pStyle w:val="ConsPlusNonformat"/>
        <w:jc w:val="both"/>
      </w:pPr>
      <w:r>
        <w:t xml:space="preserve"> (вид документа, удостоверяющего личность, серия, номер, когда и кем выдан,</w:t>
      </w:r>
    </w:p>
    <w:p w:rsidR="00C7640F" w:rsidRDefault="00C7640F">
      <w:pPr>
        <w:pStyle w:val="ConsPlusNonformat"/>
        <w:jc w:val="both"/>
      </w:pPr>
      <w:r>
        <w:t>___________________________________________________________________________</w:t>
      </w:r>
    </w:p>
    <w:p w:rsidR="00C7640F" w:rsidRDefault="00C7640F">
      <w:pPr>
        <w:pStyle w:val="ConsPlusNonformat"/>
        <w:jc w:val="both"/>
      </w:pPr>
      <w:r>
        <w:t xml:space="preserve">   реквизиты доверенности или иного документа, подтверждающего полномочия</w:t>
      </w:r>
    </w:p>
    <w:p w:rsidR="00C7640F" w:rsidRDefault="00C7640F">
      <w:pPr>
        <w:pStyle w:val="ConsPlusNonformat"/>
        <w:jc w:val="both"/>
      </w:pPr>
      <w:r>
        <w:t xml:space="preserve">                              представителя)</w:t>
      </w:r>
    </w:p>
    <w:p w:rsidR="00C7640F" w:rsidRDefault="00C7640F">
      <w:pPr>
        <w:pStyle w:val="ConsPlusNonformat"/>
        <w:jc w:val="both"/>
      </w:pPr>
      <w:r>
        <w:t>настоящим даю согласие на обработку _______________________________________</w:t>
      </w:r>
    </w:p>
    <w:p w:rsidR="00C7640F" w:rsidRDefault="00C7640F">
      <w:pPr>
        <w:pStyle w:val="ConsPlusNonformat"/>
        <w:jc w:val="both"/>
      </w:pPr>
      <w:r>
        <w:t>___________________________________________________________________________</w:t>
      </w:r>
    </w:p>
    <w:p w:rsidR="00C7640F" w:rsidRDefault="00C7640F">
      <w:pPr>
        <w:pStyle w:val="ConsPlusNonformat"/>
        <w:jc w:val="both"/>
      </w:pPr>
      <w:r>
        <w:t xml:space="preserve">            (орган исполнительной власти Ленинградской области)</w:t>
      </w:r>
    </w:p>
    <w:p w:rsidR="00C7640F" w:rsidRDefault="00C7640F">
      <w:pPr>
        <w:pStyle w:val="ConsPlusNonformat"/>
        <w:jc w:val="both"/>
      </w:pPr>
      <w:r>
        <w:t>моих  персональных   данных   (персональных   данных   представляемого)   и</w:t>
      </w:r>
    </w:p>
    <w:p w:rsidR="00C7640F" w:rsidRDefault="00C7640F">
      <w:pPr>
        <w:pStyle w:val="ConsPlusNonformat"/>
        <w:jc w:val="both"/>
      </w:pPr>
      <w:r>
        <w:t>подтверждаю, что, давая такое согласие, я действую своей волей  и  в  своих</w:t>
      </w:r>
    </w:p>
    <w:p w:rsidR="00C7640F" w:rsidRDefault="00C7640F">
      <w:pPr>
        <w:pStyle w:val="ConsPlusNonformat"/>
        <w:jc w:val="both"/>
      </w:pPr>
      <w:r>
        <w:t>интересах (в интересах представляемого).</w:t>
      </w:r>
    </w:p>
    <w:p w:rsidR="00C7640F" w:rsidRDefault="00C7640F">
      <w:pPr>
        <w:pStyle w:val="ConsPlusNonformat"/>
        <w:jc w:val="both"/>
      </w:pPr>
      <w:r>
        <w:t xml:space="preserve">    Согласие дается мною для: _____________________________________________</w:t>
      </w:r>
    </w:p>
    <w:p w:rsidR="00C7640F" w:rsidRDefault="00C7640F">
      <w:pPr>
        <w:pStyle w:val="ConsPlusNonformat"/>
        <w:jc w:val="both"/>
      </w:pPr>
      <w:r>
        <w:t>__________________________________________________________________________.</w:t>
      </w:r>
    </w:p>
    <w:p w:rsidR="00C7640F" w:rsidRDefault="00C7640F">
      <w:pPr>
        <w:pStyle w:val="ConsPlusNonformat"/>
        <w:jc w:val="both"/>
      </w:pPr>
      <w:r>
        <w:t xml:space="preserve">                (цель (цели) обработки персональных данных)</w:t>
      </w:r>
    </w:p>
    <w:p w:rsidR="00C7640F" w:rsidRDefault="00C7640F">
      <w:pPr>
        <w:pStyle w:val="ConsPlusNonformat"/>
        <w:jc w:val="both"/>
      </w:pPr>
    </w:p>
    <w:p w:rsidR="00C7640F" w:rsidRDefault="00C7640F">
      <w:pPr>
        <w:pStyle w:val="ConsPlusNonformat"/>
        <w:jc w:val="both"/>
      </w:pPr>
      <w:r>
        <w:t xml:space="preserve">    Настоящее согласие предоставляется на осуществление любых  действий  по</w:t>
      </w:r>
    </w:p>
    <w:p w:rsidR="00C7640F" w:rsidRDefault="00C7640F">
      <w:pPr>
        <w:pStyle w:val="ConsPlusNonformat"/>
        <w:jc w:val="both"/>
      </w:pPr>
      <w:r>
        <w:t>обработке моих персональных данных  (персональных  данных  представляемого)</w:t>
      </w:r>
    </w:p>
    <w:p w:rsidR="00C7640F" w:rsidRDefault="00C7640F">
      <w:pPr>
        <w:pStyle w:val="ConsPlusNonformat"/>
        <w:jc w:val="both"/>
      </w:pPr>
      <w:r>
        <w:t>для   достижения   указанных   целей   в   соответствии   с   требованиями,</w:t>
      </w:r>
    </w:p>
    <w:p w:rsidR="00C7640F" w:rsidRDefault="00C7640F">
      <w:pPr>
        <w:pStyle w:val="ConsPlusNonformat"/>
        <w:jc w:val="both"/>
      </w:pPr>
      <w:r>
        <w:t xml:space="preserve">установленными Федеральным </w:t>
      </w:r>
      <w:hyperlink r:id="rId18" w:history="1">
        <w:r>
          <w:rPr>
            <w:color w:val="0000FF"/>
          </w:rPr>
          <w:t>законом</w:t>
        </w:r>
      </w:hyperlink>
      <w:r>
        <w:t xml:space="preserve">  от  27  июля  2006  года  N  152-ФЗ  "О</w:t>
      </w:r>
    </w:p>
    <w:p w:rsidR="00C7640F" w:rsidRDefault="00C7640F">
      <w:pPr>
        <w:pStyle w:val="ConsPlusNonformat"/>
        <w:jc w:val="both"/>
      </w:pPr>
      <w:r>
        <w:t>персональных  данных"  и  принятыми  в  соответствии  с  ним   нормативными</w:t>
      </w:r>
    </w:p>
    <w:p w:rsidR="00C7640F" w:rsidRDefault="00C7640F">
      <w:pPr>
        <w:pStyle w:val="ConsPlusNonformat"/>
        <w:jc w:val="both"/>
      </w:pPr>
      <w:r>
        <w:t>правовыми актами, и действует со дня его подписания и до  достижения  целей</w:t>
      </w:r>
    </w:p>
    <w:p w:rsidR="00C7640F" w:rsidRDefault="00C7640F">
      <w:pPr>
        <w:pStyle w:val="ConsPlusNonformat"/>
        <w:jc w:val="both"/>
      </w:pPr>
      <w:r>
        <w:t>обработки персональных данных, указанных в данном  согласии,  либо  до  дня</w:t>
      </w:r>
    </w:p>
    <w:p w:rsidR="00C7640F" w:rsidRDefault="00C7640F">
      <w:pPr>
        <w:pStyle w:val="ConsPlusNonformat"/>
        <w:jc w:val="both"/>
      </w:pPr>
      <w:r>
        <w:t>отзыва согласия на обработку персональных данных в письменной форме.</w:t>
      </w:r>
    </w:p>
    <w:p w:rsidR="00C7640F" w:rsidRDefault="00C7640F">
      <w:pPr>
        <w:pStyle w:val="ConsPlusNonformat"/>
        <w:jc w:val="both"/>
      </w:pPr>
    </w:p>
    <w:p w:rsidR="00C7640F" w:rsidRDefault="00C7640F">
      <w:pPr>
        <w:pStyle w:val="ConsPlusNonformat"/>
        <w:jc w:val="both"/>
      </w:pPr>
      <w:r>
        <w:t>____________________  _________________  __________________________________</w:t>
      </w:r>
    </w:p>
    <w:p w:rsidR="00C7640F" w:rsidRDefault="00C7640F">
      <w:pPr>
        <w:pStyle w:val="ConsPlusNonformat"/>
        <w:jc w:val="both"/>
      </w:pPr>
      <w:r>
        <w:t xml:space="preserve">        (дата)             (подпись)           (фамилия, инициалы)</w:t>
      </w:r>
    </w:p>
    <w:p w:rsidR="00C7640F" w:rsidRDefault="00C7640F">
      <w:pPr>
        <w:pStyle w:val="ConsPlusNonformat"/>
        <w:jc w:val="both"/>
      </w:pPr>
    </w:p>
    <w:p w:rsidR="00C7640F" w:rsidRDefault="00C7640F">
      <w:pPr>
        <w:pStyle w:val="ConsPlusNonformat"/>
        <w:jc w:val="both"/>
      </w:pPr>
      <w:r>
        <w:t xml:space="preserve">    Предоставленные   данные   соответствуют    предъявленным   документам,</w:t>
      </w:r>
    </w:p>
    <w:p w:rsidR="00C7640F" w:rsidRDefault="00C7640F">
      <w:pPr>
        <w:pStyle w:val="ConsPlusNonformat"/>
        <w:jc w:val="both"/>
      </w:pPr>
      <w:r>
        <w:t>удостоверяющим личность.</w:t>
      </w:r>
    </w:p>
    <w:p w:rsidR="00C7640F" w:rsidRDefault="00C7640F">
      <w:pPr>
        <w:pStyle w:val="ConsPlusNonformat"/>
        <w:jc w:val="both"/>
      </w:pPr>
      <w:r>
        <w:t>______ ________  __________________________________________________________</w:t>
      </w:r>
    </w:p>
    <w:p w:rsidR="00C7640F" w:rsidRDefault="00C7640F">
      <w:pPr>
        <w:pStyle w:val="ConsPlusNonformat"/>
        <w:jc w:val="both"/>
      </w:pPr>
      <w:r>
        <w:t>(дата) (подпись) (фамилия, инициалы должностного лица, принявшего документ)</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nformat"/>
        <w:jc w:val="both"/>
      </w:pPr>
      <w:r>
        <w:t xml:space="preserve">                                РАЗЪЯСНЕНИЕ</w:t>
      </w:r>
    </w:p>
    <w:p w:rsidR="00C7640F" w:rsidRDefault="00C7640F">
      <w:pPr>
        <w:pStyle w:val="ConsPlusNonformat"/>
        <w:jc w:val="both"/>
      </w:pPr>
      <w:r>
        <w:t xml:space="preserve">           субъекту персональных данных юридических последствий</w:t>
      </w:r>
    </w:p>
    <w:p w:rsidR="00C7640F" w:rsidRDefault="00C7640F">
      <w:pPr>
        <w:pStyle w:val="ConsPlusNonformat"/>
        <w:jc w:val="both"/>
      </w:pPr>
      <w:r>
        <w:t xml:space="preserve">               отказа предоставить свои персональные данные</w:t>
      </w:r>
    </w:p>
    <w:p w:rsidR="00C7640F" w:rsidRDefault="00C7640F">
      <w:pPr>
        <w:pStyle w:val="ConsPlusNonformat"/>
        <w:jc w:val="both"/>
      </w:pPr>
      <w:r>
        <w:t xml:space="preserve">                      (для государственных служащих)</w:t>
      </w:r>
    </w:p>
    <w:p w:rsidR="00C7640F" w:rsidRDefault="00C7640F">
      <w:pPr>
        <w:pStyle w:val="ConsPlusNonformat"/>
        <w:jc w:val="both"/>
      </w:pPr>
    </w:p>
    <w:p w:rsidR="00C7640F" w:rsidRDefault="00C7640F">
      <w:pPr>
        <w:pStyle w:val="ConsPlusNonformat"/>
        <w:jc w:val="both"/>
      </w:pPr>
      <w:r>
        <w:t xml:space="preserve">    Мне, _________________________________________________________________,</w:t>
      </w:r>
    </w:p>
    <w:p w:rsidR="00C7640F" w:rsidRDefault="00C7640F">
      <w:pPr>
        <w:pStyle w:val="ConsPlusNonformat"/>
        <w:jc w:val="both"/>
      </w:pPr>
      <w:r>
        <w:t xml:space="preserve">                             (фамилия, имя, отчество)</w:t>
      </w:r>
    </w:p>
    <w:p w:rsidR="00C7640F" w:rsidRDefault="00C7640F">
      <w:pPr>
        <w:pStyle w:val="ConsPlusNonformat"/>
        <w:jc w:val="both"/>
      </w:pPr>
      <w:r>
        <w:t>разъяснены юридические последствия отказа  предоставить  свои  персональные</w:t>
      </w:r>
    </w:p>
    <w:p w:rsidR="00C7640F" w:rsidRDefault="00C7640F">
      <w:pPr>
        <w:pStyle w:val="ConsPlusNonformat"/>
        <w:jc w:val="both"/>
      </w:pPr>
      <w:r>
        <w:t>данные ___________________________________________________________________.</w:t>
      </w:r>
    </w:p>
    <w:p w:rsidR="00C7640F" w:rsidRDefault="00C7640F">
      <w:pPr>
        <w:pStyle w:val="ConsPlusNonformat"/>
        <w:jc w:val="both"/>
      </w:pPr>
      <w:r>
        <w:t xml:space="preserve">                                 (указать)</w:t>
      </w:r>
    </w:p>
    <w:p w:rsidR="00C7640F" w:rsidRDefault="00C7640F">
      <w:pPr>
        <w:pStyle w:val="ConsPlusNonformat"/>
        <w:jc w:val="both"/>
      </w:pPr>
    </w:p>
    <w:p w:rsidR="00C7640F" w:rsidRDefault="00C7640F">
      <w:pPr>
        <w:pStyle w:val="ConsPlusNonformat"/>
        <w:jc w:val="both"/>
      </w:pPr>
      <w:r>
        <w:t xml:space="preserve">    В соответствии со </w:t>
      </w:r>
      <w:hyperlink r:id="rId19" w:history="1">
        <w:r>
          <w:rPr>
            <w:color w:val="0000FF"/>
          </w:rPr>
          <w:t>статьями 26</w:t>
        </w:r>
      </w:hyperlink>
      <w:r>
        <w:t xml:space="preserve"> и </w:t>
      </w:r>
      <w:hyperlink r:id="rId20" w:history="1">
        <w:r>
          <w:rPr>
            <w:color w:val="0000FF"/>
          </w:rPr>
          <w:t>42</w:t>
        </w:r>
      </w:hyperlink>
      <w:r>
        <w:t xml:space="preserve"> Федерального закона от 27 июля  2004</w:t>
      </w:r>
    </w:p>
    <w:p w:rsidR="00C7640F" w:rsidRDefault="00C7640F">
      <w:pPr>
        <w:pStyle w:val="ConsPlusNonformat"/>
        <w:jc w:val="both"/>
      </w:pPr>
      <w:r>
        <w:t>года N 79-ФЗ "О государственной гражданской службе  Российской  Федерации",</w:t>
      </w:r>
    </w:p>
    <w:p w:rsidR="00C7640F" w:rsidRDefault="00C7640F">
      <w:pPr>
        <w:pStyle w:val="ConsPlusNonformat"/>
        <w:jc w:val="both"/>
      </w:pPr>
      <w:hyperlink r:id="rId21" w:history="1">
        <w:r>
          <w:rPr>
            <w:color w:val="0000FF"/>
          </w:rPr>
          <w:t>Положением</w:t>
        </w:r>
      </w:hyperlink>
      <w:r>
        <w:t xml:space="preserve"> о персональных данных  государственного  гражданского  служащего</w:t>
      </w:r>
    </w:p>
    <w:p w:rsidR="00C7640F" w:rsidRDefault="00C7640F">
      <w:pPr>
        <w:pStyle w:val="ConsPlusNonformat"/>
        <w:jc w:val="both"/>
      </w:pPr>
      <w:r>
        <w:t>Российской Федерации  и  ведении  его  личного  дела,  утвержденным  Указом</w:t>
      </w:r>
    </w:p>
    <w:p w:rsidR="00C7640F" w:rsidRDefault="00C7640F">
      <w:pPr>
        <w:pStyle w:val="ConsPlusNonformat"/>
        <w:jc w:val="both"/>
      </w:pPr>
      <w:r>
        <w:t>Президента Российской Федерации от  30  мая  2005  года  N  609,  определен</w:t>
      </w:r>
    </w:p>
    <w:p w:rsidR="00C7640F" w:rsidRDefault="00C7640F">
      <w:pPr>
        <w:pStyle w:val="ConsPlusNonformat"/>
        <w:jc w:val="both"/>
      </w:pPr>
      <w:r>
        <w:t>перечень персональных данных, которые субъект  персональных  данных  обязан</w:t>
      </w:r>
    </w:p>
    <w:p w:rsidR="00C7640F" w:rsidRDefault="00C7640F">
      <w:pPr>
        <w:pStyle w:val="ConsPlusNonformat"/>
        <w:jc w:val="both"/>
      </w:pPr>
      <w:r>
        <w:t>предоставить в связи с поступлением на государственную  гражданскую  службу</w:t>
      </w:r>
    </w:p>
    <w:p w:rsidR="00C7640F" w:rsidRDefault="00C7640F">
      <w:pPr>
        <w:pStyle w:val="ConsPlusNonformat"/>
        <w:jc w:val="both"/>
      </w:pPr>
      <w:r>
        <w:t>или прохождением государственной гражданской службы.</w:t>
      </w:r>
    </w:p>
    <w:p w:rsidR="00C7640F" w:rsidRDefault="00C7640F">
      <w:pPr>
        <w:pStyle w:val="ConsPlusNonformat"/>
        <w:jc w:val="both"/>
      </w:pPr>
      <w:r>
        <w:t xml:space="preserve">    Без  предоставления  субъектом  персональных  данных  обязательных  для</w:t>
      </w:r>
    </w:p>
    <w:p w:rsidR="00C7640F" w:rsidRDefault="00C7640F">
      <w:pPr>
        <w:pStyle w:val="ConsPlusNonformat"/>
        <w:jc w:val="both"/>
      </w:pPr>
      <w:r>
        <w:t>заключения служебного контракта сведений служебный контракт не  может  быть</w:t>
      </w:r>
    </w:p>
    <w:p w:rsidR="00C7640F" w:rsidRDefault="00C7640F">
      <w:pPr>
        <w:pStyle w:val="ConsPlusNonformat"/>
        <w:jc w:val="both"/>
      </w:pPr>
      <w:r>
        <w:t>заключен.</w:t>
      </w:r>
    </w:p>
    <w:p w:rsidR="00C7640F" w:rsidRDefault="00C7640F">
      <w:pPr>
        <w:pStyle w:val="ConsPlusNonformat"/>
        <w:jc w:val="both"/>
      </w:pPr>
      <w:r>
        <w:t xml:space="preserve">    На основании </w:t>
      </w:r>
      <w:hyperlink r:id="rId22" w:history="1">
        <w:r>
          <w:rPr>
            <w:color w:val="0000FF"/>
          </w:rPr>
          <w:t>пункта 11 части 1 статьи 33</w:t>
        </w:r>
      </w:hyperlink>
      <w:r>
        <w:t xml:space="preserve"> Федерального закона от 27 июля</w:t>
      </w:r>
    </w:p>
    <w:p w:rsidR="00C7640F" w:rsidRDefault="00C7640F">
      <w:pPr>
        <w:pStyle w:val="ConsPlusNonformat"/>
        <w:jc w:val="both"/>
      </w:pPr>
      <w:r>
        <w:t>2004  года  N  79-ФЗ  "О  государственной  гражданской  службе   Российской</w:t>
      </w:r>
    </w:p>
    <w:p w:rsidR="00C7640F" w:rsidRDefault="00C7640F">
      <w:pPr>
        <w:pStyle w:val="ConsPlusNonformat"/>
        <w:jc w:val="both"/>
      </w:pPr>
      <w:r>
        <w:t>Федерации"   служебный   контракт   прекращается    вследствие    нарушения</w:t>
      </w:r>
    </w:p>
    <w:p w:rsidR="00C7640F" w:rsidRDefault="00C7640F">
      <w:pPr>
        <w:pStyle w:val="ConsPlusNonformat"/>
        <w:jc w:val="both"/>
      </w:pPr>
      <w:r>
        <w:t>установленных  обязательных  правил  его  заключения,  если  это  нарушение</w:t>
      </w:r>
    </w:p>
    <w:p w:rsidR="00C7640F" w:rsidRDefault="00C7640F">
      <w:pPr>
        <w:pStyle w:val="ConsPlusNonformat"/>
        <w:jc w:val="both"/>
      </w:pPr>
      <w:r>
        <w:lastRenderedPageBreak/>
        <w:t>исключает  возможность  замещения  должности  государственной   гражданской</w:t>
      </w:r>
    </w:p>
    <w:p w:rsidR="00C7640F" w:rsidRDefault="00C7640F">
      <w:pPr>
        <w:pStyle w:val="ConsPlusNonformat"/>
        <w:jc w:val="both"/>
      </w:pPr>
      <w:r>
        <w:t>службы.</w:t>
      </w:r>
    </w:p>
    <w:p w:rsidR="00C7640F" w:rsidRDefault="00C7640F">
      <w:pPr>
        <w:pStyle w:val="ConsPlusNonformat"/>
        <w:jc w:val="both"/>
      </w:pPr>
    </w:p>
    <w:p w:rsidR="00C7640F" w:rsidRDefault="00C7640F">
      <w:pPr>
        <w:pStyle w:val="ConsPlusNonformat"/>
        <w:jc w:val="both"/>
      </w:pPr>
      <w:r>
        <w:t xml:space="preserve">    "__" _________ 20__ года _____________  _______________________________</w:t>
      </w:r>
    </w:p>
    <w:p w:rsidR="00C7640F" w:rsidRDefault="00C7640F">
      <w:pPr>
        <w:pStyle w:val="ConsPlusNonformat"/>
        <w:jc w:val="both"/>
      </w:pPr>
      <w:r>
        <w:t xml:space="preserve">                               (подпись)          (фамилия, инициалы)</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nformat"/>
        <w:jc w:val="both"/>
      </w:pPr>
      <w:r>
        <w:t xml:space="preserve">                                РАЗЪЯСНЕНИЕ</w:t>
      </w:r>
    </w:p>
    <w:p w:rsidR="00C7640F" w:rsidRDefault="00C7640F">
      <w:pPr>
        <w:pStyle w:val="ConsPlusNonformat"/>
        <w:jc w:val="both"/>
      </w:pPr>
      <w:r>
        <w:t xml:space="preserve">        субъекту персональных данных юридических последствий отказа</w:t>
      </w:r>
    </w:p>
    <w:p w:rsidR="00C7640F" w:rsidRDefault="00C7640F">
      <w:pPr>
        <w:pStyle w:val="ConsPlusNonformat"/>
        <w:jc w:val="both"/>
      </w:pPr>
      <w:r>
        <w:t xml:space="preserve">          предоставить свои персональные данные (для работников)</w:t>
      </w:r>
    </w:p>
    <w:p w:rsidR="00C7640F" w:rsidRDefault="00C7640F">
      <w:pPr>
        <w:pStyle w:val="ConsPlusNonformat"/>
        <w:jc w:val="both"/>
      </w:pPr>
    </w:p>
    <w:p w:rsidR="00C7640F" w:rsidRDefault="00C7640F">
      <w:pPr>
        <w:pStyle w:val="ConsPlusNonformat"/>
        <w:jc w:val="both"/>
      </w:pPr>
      <w:r>
        <w:t xml:space="preserve">    Мне, _________________________________________________________________,</w:t>
      </w:r>
    </w:p>
    <w:p w:rsidR="00C7640F" w:rsidRDefault="00C7640F">
      <w:pPr>
        <w:pStyle w:val="ConsPlusNonformat"/>
        <w:jc w:val="both"/>
      </w:pPr>
      <w:r>
        <w:t xml:space="preserve">                              (фамилия, имя, отчество)</w:t>
      </w:r>
    </w:p>
    <w:p w:rsidR="00C7640F" w:rsidRDefault="00C7640F">
      <w:pPr>
        <w:pStyle w:val="ConsPlusNonformat"/>
        <w:jc w:val="both"/>
      </w:pPr>
      <w:r>
        <w:t>разъяснены юридические последствия отказа  предоставить  свои  персональные</w:t>
      </w:r>
    </w:p>
    <w:p w:rsidR="00C7640F" w:rsidRDefault="00C7640F">
      <w:pPr>
        <w:pStyle w:val="ConsPlusNonformat"/>
        <w:jc w:val="both"/>
      </w:pPr>
      <w:r>
        <w:t>данные ___________________________________________________________________.</w:t>
      </w:r>
    </w:p>
    <w:p w:rsidR="00C7640F" w:rsidRDefault="00C7640F">
      <w:pPr>
        <w:pStyle w:val="ConsPlusNonformat"/>
        <w:jc w:val="both"/>
      </w:pPr>
      <w:r>
        <w:t xml:space="preserve">                                 (указать)</w:t>
      </w:r>
    </w:p>
    <w:p w:rsidR="00C7640F" w:rsidRDefault="00C7640F">
      <w:pPr>
        <w:pStyle w:val="ConsPlusNonformat"/>
        <w:jc w:val="both"/>
      </w:pPr>
    </w:p>
    <w:p w:rsidR="00C7640F" w:rsidRDefault="00C7640F">
      <w:pPr>
        <w:pStyle w:val="ConsPlusNonformat"/>
        <w:jc w:val="both"/>
      </w:pPr>
      <w:r>
        <w:t xml:space="preserve">    В соответствии со </w:t>
      </w:r>
      <w:hyperlink r:id="rId23" w:history="1">
        <w:r>
          <w:rPr>
            <w:color w:val="0000FF"/>
          </w:rPr>
          <w:t>статьями 57</w:t>
        </w:r>
      </w:hyperlink>
      <w:r>
        <w:t xml:space="preserve">,  </w:t>
      </w:r>
      <w:hyperlink r:id="rId24" w:history="1">
        <w:r>
          <w:rPr>
            <w:color w:val="0000FF"/>
          </w:rPr>
          <w:t>65</w:t>
        </w:r>
      </w:hyperlink>
      <w:r>
        <w:t xml:space="preserve">,  </w:t>
      </w:r>
      <w:hyperlink r:id="rId25" w:history="1">
        <w:r>
          <w:rPr>
            <w:color w:val="0000FF"/>
          </w:rPr>
          <w:t>69</w:t>
        </w:r>
      </w:hyperlink>
      <w:r>
        <w:t xml:space="preserve">  Трудового  кодекса  Российской</w:t>
      </w:r>
    </w:p>
    <w:p w:rsidR="00C7640F" w:rsidRDefault="00C7640F">
      <w:pPr>
        <w:pStyle w:val="ConsPlusNonformat"/>
        <w:jc w:val="both"/>
      </w:pPr>
      <w:r>
        <w:t>Федерации субъект персональных данных - лицо,  поступающее  на  работу  или</w:t>
      </w:r>
    </w:p>
    <w:p w:rsidR="00C7640F" w:rsidRDefault="00C7640F">
      <w:pPr>
        <w:pStyle w:val="ConsPlusNonformat"/>
        <w:jc w:val="both"/>
      </w:pPr>
      <w:r>
        <w:t>работающее, обязано предоставить информацию о себе.</w:t>
      </w:r>
    </w:p>
    <w:p w:rsidR="00C7640F" w:rsidRDefault="00C7640F">
      <w:pPr>
        <w:pStyle w:val="ConsPlusNonformat"/>
        <w:jc w:val="both"/>
      </w:pPr>
      <w:r>
        <w:t xml:space="preserve">    Без  предоставления  субъектом  персональных  данных  обязательных  для</w:t>
      </w:r>
    </w:p>
    <w:p w:rsidR="00C7640F" w:rsidRDefault="00C7640F">
      <w:pPr>
        <w:pStyle w:val="ConsPlusNonformat"/>
        <w:jc w:val="both"/>
      </w:pPr>
      <w:r>
        <w:t>заключения трудового договора  сведений  трудовой  договор  не  может  быть</w:t>
      </w:r>
    </w:p>
    <w:p w:rsidR="00C7640F" w:rsidRDefault="00C7640F">
      <w:pPr>
        <w:pStyle w:val="ConsPlusNonformat"/>
        <w:jc w:val="both"/>
      </w:pPr>
      <w:r>
        <w:t>заключен.</w:t>
      </w:r>
    </w:p>
    <w:p w:rsidR="00C7640F" w:rsidRDefault="00C7640F">
      <w:pPr>
        <w:pStyle w:val="ConsPlusNonformat"/>
        <w:jc w:val="both"/>
      </w:pPr>
      <w:r>
        <w:t xml:space="preserve">    На основании </w:t>
      </w:r>
      <w:hyperlink r:id="rId26" w:history="1">
        <w:r>
          <w:rPr>
            <w:color w:val="0000FF"/>
          </w:rPr>
          <w:t>пункта 11 части 1 статьи 77</w:t>
        </w:r>
      </w:hyperlink>
      <w:r>
        <w:t xml:space="preserve"> Трудового  кодекса  Российской</w:t>
      </w:r>
    </w:p>
    <w:p w:rsidR="00C7640F" w:rsidRDefault="00C7640F">
      <w:pPr>
        <w:pStyle w:val="ConsPlusNonformat"/>
        <w:jc w:val="both"/>
      </w:pPr>
      <w:r>
        <w:t>Федерации трудовой договор прекращается вследствие нарушения  установленных</w:t>
      </w:r>
    </w:p>
    <w:p w:rsidR="00C7640F" w:rsidRDefault="00C7640F">
      <w:pPr>
        <w:pStyle w:val="ConsPlusNonformat"/>
        <w:jc w:val="both"/>
      </w:pPr>
      <w:r>
        <w:t>обязательных  правил  его  заключения,   если   это   нарушение   исключает</w:t>
      </w:r>
    </w:p>
    <w:p w:rsidR="00C7640F" w:rsidRDefault="00C7640F">
      <w:pPr>
        <w:pStyle w:val="ConsPlusNonformat"/>
        <w:jc w:val="both"/>
      </w:pPr>
      <w:r>
        <w:t>возможность продолжения работы.</w:t>
      </w:r>
    </w:p>
    <w:p w:rsidR="00C7640F" w:rsidRDefault="00C7640F">
      <w:pPr>
        <w:pStyle w:val="ConsPlusNonformat"/>
        <w:jc w:val="both"/>
      </w:pPr>
    </w:p>
    <w:p w:rsidR="00C7640F" w:rsidRDefault="00C7640F">
      <w:pPr>
        <w:pStyle w:val="ConsPlusNonformat"/>
        <w:jc w:val="both"/>
      </w:pPr>
      <w:r>
        <w:t xml:space="preserve">    ______________   _______________   ____________________________________</w:t>
      </w:r>
    </w:p>
    <w:p w:rsidR="00C7640F" w:rsidRDefault="00C7640F">
      <w:pPr>
        <w:pStyle w:val="ConsPlusNonformat"/>
        <w:jc w:val="both"/>
      </w:pPr>
      <w:r>
        <w:t xml:space="preserve">       (дата)           (подпись)             (фамилия, инициалы)</w:t>
      </w:r>
    </w:p>
    <w:p w:rsidR="00C7640F" w:rsidRDefault="00C7640F">
      <w:pPr>
        <w:pStyle w:val="ConsPlusNonformat"/>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jc w:val="center"/>
        <w:outlineLvl w:val="1"/>
      </w:pPr>
      <w:bookmarkStart w:id="18" w:name="P623"/>
      <w:bookmarkEnd w:id="18"/>
      <w:r>
        <w:t>ПОРЯДОК</w:t>
      </w:r>
    </w:p>
    <w:p w:rsidR="00C7640F" w:rsidRDefault="00C7640F">
      <w:pPr>
        <w:pStyle w:val="ConsPlusNormal"/>
        <w:jc w:val="center"/>
      </w:pPr>
      <w:r>
        <w:t>ДОСТУПА СЛУЖАЩИХ ОРГАНА ИСПОЛНИТЕЛЬНОЙ ВЛАСТИ</w:t>
      </w:r>
    </w:p>
    <w:p w:rsidR="00C7640F" w:rsidRDefault="00C7640F">
      <w:pPr>
        <w:pStyle w:val="ConsPlusNormal"/>
        <w:jc w:val="center"/>
      </w:pPr>
      <w:r>
        <w:t>ЛЕНИНГРАДСКОЙ ОБЛАСТИ В ПОМЕЩЕНИЯ, В КОТОРЫХ</w:t>
      </w:r>
    </w:p>
    <w:p w:rsidR="00C7640F" w:rsidRDefault="00C7640F">
      <w:pPr>
        <w:pStyle w:val="ConsPlusNormal"/>
        <w:jc w:val="center"/>
      </w:pPr>
      <w:r>
        <w:t>ВЕДЕТСЯ ОБРАБОТКА ПЕРСОНАЛЬНЫХ ДАННЫХ</w:t>
      </w:r>
    </w:p>
    <w:p w:rsidR="00C7640F" w:rsidRDefault="00C7640F">
      <w:pPr>
        <w:pStyle w:val="ConsPlusNormal"/>
        <w:ind w:firstLine="540"/>
        <w:jc w:val="both"/>
      </w:pPr>
    </w:p>
    <w:p w:rsidR="00C7640F" w:rsidRDefault="00C7640F">
      <w:pPr>
        <w:pStyle w:val="ConsPlusNormal"/>
        <w:ind w:firstLine="540"/>
        <w:jc w:val="both"/>
      </w:pPr>
      <w:r>
        <w:t>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7640F" w:rsidRDefault="00C7640F">
      <w:pPr>
        <w:pStyle w:val="ConsPlusNormal"/>
        <w:spacing w:before="220"/>
        <w:ind w:firstLine="540"/>
        <w:jc w:val="both"/>
      </w:pPr>
      <w:r>
        <w:t>2. Перечень должностей служащих органа исполнительной власти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 утверждается руководителем органа исполнительной власти Ленинградской области.</w:t>
      </w:r>
    </w:p>
    <w:p w:rsidR="00C7640F" w:rsidRDefault="00C7640F">
      <w:pPr>
        <w:pStyle w:val="ConsPlusNormal"/>
        <w:spacing w:before="220"/>
        <w:ind w:firstLine="540"/>
        <w:jc w:val="both"/>
      </w:pPr>
      <w:r>
        <w:t xml:space="preserve">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w:t>
      </w:r>
      <w:r>
        <w:lastRenderedPageBreak/>
        <w:t>блокирования, копирования, распространения, а также от иных неправомерных действий в отношении персональных данных.</w:t>
      </w:r>
    </w:p>
    <w:p w:rsidR="00C7640F" w:rsidRDefault="00C7640F">
      <w:pPr>
        <w:pStyle w:val="ConsPlusNormal"/>
        <w:spacing w:before="220"/>
        <w:ind w:firstLine="540"/>
        <w:jc w:val="both"/>
      </w:pPr>
      <w:r>
        <w:t>4. В помещения, где размещены материальные носители информации, содержащие персональные данные, допускаются только должностные лица органа исполнительной власти Ленинградской области, имеющие доступ к персональным данным.</w:t>
      </w:r>
    </w:p>
    <w:p w:rsidR="00C7640F" w:rsidRDefault="00C7640F">
      <w:pPr>
        <w:pStyle w:val="ConsPlusNormal"/>
        <w:spacing w:before="220"/>
        <w:ind w:firstLine="540"/>
        <w:jc w:val="both"/>
      </w:pPr>
      <w:r>
        <w:t>5. Должностные лица, имеющие доступ к персональным данным, не должны:</w:t>
      </w:r>
    </w:p>
    <w:p w:rsidR="00C7640F" w:rsidRDefault="00C7640F">
      <w:pPr>
        <w:pStyle w:val="ConsPlusNormal"/>
        <w:spacing w:before="220"/>
        <w:ind w:firstLine="540"/>
        <w:jc w:val="both"/>
      </w:pPr>
      <w: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C7640F" w:rsidRDefault="00C7640F">
      <w:pPr>
        <w:pStyle w:val="ConsPlusNormal"/>
        <w:spacing w:before="220"/>
        <w:ind w:firstLine="540"/>
        <w:jc w:val="both"/>
      </w:pPr>
      <w:r>
        <w:t>оставлять в помещении посторонних лиц, не имеющих доступа к персональным данным в данном структурном подразделении, без присмотра.</w:t>
      </w:r>
    </w:p>
    <w:p w:rsidR="00C7640F" w:rsidRDefault="00C7640F">
      <w:pPr>
        <w:pStyle w:val="ConsPlusNormal"/>
        <w:spacing w:before="220"/>
        <w:ind w:firstLine="540"/>
        <w:jc w:val="both"/>
      </w:pPr>
      <w: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rsidR="00C7640F" w:rsidRDefault="00C7640F">
      <w:pPr>
        <w:pStyle w:val="ConsPlusNormal"/>
        <w:spacing w:before="220"/>
        <w:ind w:firstLine="540"/>
        <w:jc w:val="both"/>
      </w:pPr>
      <w:r>
        <w:t>оснащением помещения охранной и пожарной сигнализацией;</w:t>
      </w:r>
    </w:p>
    <w:p w:rsidR="00C7640F" w:rsidRDefault="00C7640F">
      <w:pPr>
        <w:pStyle w:val="ConsPlusNormal"/>
        <w:spacing w:before="220"/>
        <w:ind w:firstLine="540"/>
        <w:jc w:val="both"/>
      </w:pPr>
      <w:r>
        <w:t>обязательным запиранием помещения на ключ при выходе из него даже в рабочее время;</w:t>
      </w:r>
    </w:p>
    <w:p w:rsidR="00C7640F" w:rsidRDefault="00C7640F">
      <w:pPr>
        <w:pStyle w:val="ConsPlusNormal"/>
        <w:spacing w:before="220"/>
        <w:ind w:firstLine="540"/>
        <w:jc w:val="both"/>
      </w:pPr>
      <w:r>
        <w:t>закрытием металлических шкафов и сейфов, где хранятся носители информации, содержащие персональные данные.</w:t>
      </w:r>
    </w:p>
    <w:p w:rsidR="00C7640F" w:rsidRDefault="00C7640F">
      <w:pPr>
        <w:pStyle w:val="ConsPlusNormal"/>
        <w:spacing w:before="220"/>
        <w:ind w:firstLine="540"/>
        <w:jc w:val="both"/>
      </w:pPr>
      <w: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в случае возникновения непредвиденных обстоятельств в нерабочее время осуществляется сотрудником службы безопасности с записью в журнале вскрытия.</w:t>
      </w:r>
    </w:p>
    <w:p w:rsidR="00C7640F" w:rsidRDefault="00C7640F">
      <w:pPr>
        <w:pStyle w:val="ConsPlusNormal"/>
        <w:spacing w:before="220"/>
        <w:ind w:firstLine="540"/>
        <w:jc w:val="both"/>
      </w:pPr>
      <w:r>
        <w:t>8. Ответственность за соблюдение настоящего Порядка возлагается на начальников отделов (структурных подразделений) органа исполнительной власти Ленинградской области, в которых ведется обработка персональных данных и осуществляется их хранение.</w:t>
      </w:r>
    </w:p>
    <w:p w:rsidR="00C7640F" w:rsidRDefault="00C7640F">
      <w:pPr>
        <w:pStyle w:val="ConsPlusNormal"/>
        <w:spacing w:before="220"/>
        <w:ind w:firstLine="540"/>
        <w:jc w:val="both"/>
      </w:pPr>
      <w:r>
        <w:t>9.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 или комиссией, образуемой руководителем органа исполнительной власти Ленинградской области.</w:t>
      </w:r>
    </w:p>
    <w:p w:rsidR="00C7640F" w:rsidRDefault="00C7640F">
      <w:pPr>
        <w:pStyle w:val="ConsPlusNormal"/>
        <w:ind w:firstLine="540"/>
        <w:jc w:val="both"/>
      </w:pPr>
    </w:p>
    <w:p w:rsidR="00C7640F" w:rsidRDefault="00C7640F">
      <w:pPr>
        <w:pStyle w:val="ConsPlusNonformat"/>
        <w:jc w:val="both"/>
      </w:pPr>
      <w:r>
        <w:t xml:space="preserve">    Руководитель     _______________   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 xml:space="preserve">    "__"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sectPr w:rsidR="00C7640F">
          <w:pgSz w:w="11905" w:h="16838"/>
          <w:pgMar w:top="1134" w:right="850" w:bottom="1134" w:left="1701" w:header="0" w:footer="0" w:gutter="0"/>
          <w:cols w:space="720"/>
        </w:sectPr>
      </w:pPr>
    </w:p>
    <w:p w:rsidR="00C7640F" w:rsidRDefault="00C7640F">
      <w:pPr>
        <w:pStyle w:val="ConsPlusNormal"/>
        <w:ind w:firstLine="540"/>
        <w:jc w:val="both"/>
      </w:pPr>
    </w:p>
    <w:p w:rsidR="00C7640F" w:rsidRDefault="00C7640F">
      <w:pPr>
        <w:pStyle w:val="ConsPlusNormal"/>
        <w:jc w:val="center"/>
      </w:pPr>
      <w:bookmarkStart w:id="19" w:name="P654"/>
      <w:bookmarkEnd w:id="19"/>
      <w:r>
        <w:t>ТИПОВОЙ ПЛАН</w:t>
      </w:r>
    </w:p>
    <w:p w:rsidR="00C7640F" w:rsidRDefault="00C7640F">
      <w:pPr>
        <w:pStyle w:val="ConsPlusNormal"/>
        <w:jc w:val="center"/>
      </w:pPr>
      <w:r>
        <w:t>правовых, организационных и технических мер по обеспечению</w:t>
      </w:r>
    </w:p>
    <w:p w:rsidR="00C7640F" w:rsidRDefault="00C7640F">
      <w:pPr>
        <w:pStyle w:val="ConsPlusNormal"/>
        <w:jc w:val="center"/>
      </w:pPr>
      <w:r>
        <w:t>безопасности персональных данных в органе исполнительной</w:t>
      </w:r>
    </w:p>
    <w:p w:rsidR="00C7640F" w:rsidRDefault="00C7640F">
      <w:pPr>
        <w:pStyle w:val="ConsPlusNormal"/>
        <w:jc w:val="center"/>
      </w:pPr>
      <w:r>
        <w:t>власти Ленинградской области</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66"/>
        <w:gridCol w:w="850"/>
        <w:gridCol w:w="850"/>
        <w:gridCol w:w="1191"/>
      </w:tblGrid>
      <w:tr w:rsidR="00C7640F">
        <w:tc>
          <w:tcPr>
            <w:tcW w:w="510" w:type="dxa"/>
          </w:tcPr>
          <w:p w:rsidR="00C7640F" w:rsidRDefault="00C7640F">
            <w:pPr>
              <w:pStyle w:val="ConsPlusNormal"/>
              <w:jc w:val="center"/>
            </w:pPr>
            <w:r>
              <w:t>N п/п</w:t>
            </w:r>
          </w:p>
        </w:tc>
        <w:tc>
          <w:tcPr>
            <w:tcW w:w="6066" w:type="dxa"/>
          </w:tcPr>
          <w:p w:rsidR="00C7640F" w:rsidRDefault="00C7640F">
            <w:pPr>
              <w:pStyle w:val="ConsPlusNormal"/>
              <w:jc w:val="center"/>
            </w:pPr>
            <w:r>
              <w:t>Наименование мероприятия</w:t>
            </w:r>
          </w:p>
        </w:tc>
        <w:tc>
          <w:tcPr>
            <w:tcW w:w="850" w:type="dxa"/>
          </w:tcPr>
          <w:p w:rsidR="00C7640F" w:rsidRDefault="00C7640F">
            <w:pPr>
              <w:pStyle w:val="ConsPlusNormal"/>
              <w:jc w:val="center"/>
            </w:pPr>
            <w:r>
              <w:t>Исполнитель</w:t>
            </w:r>
          </w:p>
        </w:tc>
        <w:tc>
          <w:tcPr>
            <w:tcW w:w="850" w:type="dxa"/>
          </w:tcPr>
          <w:p w:rsidR="00C7640F" w:rsidRDefault="00C7640F">
            <w:pPr>
              <w:pStyle w:val="ConsPlusNormal"/>
              <w:jc w:val="center"/>
            </w:pPr>
            <w:r>
              <w:t>Сроки выполнения</w:t>
            </w:r>
          </w:p>
        </w:tc>
        <w:tc>
          <w:tcPr>
            <w:tcW w:w="1191" w:type="dxa"/>
          </w:tcPr>
          <w:p w:rsidR="00C7640F" w:rsidRDefault="00C7640F">
            <w:pPr>
              <w:pStyle w:val="ConsPlusNormal"/>
              <w:jc w:val="center"/>
            </w:pPr>
            <w:r>
              <w:t>Отметка о выполнении</w:t>
            </w:r>
          </w:p>
        </w:tc>
      </w:tr>
      <w:tr w:rsidR="00C7640F">
        <w:tc>
          <w:tcPr>
            <w:tcW w:w="510" w:type="dxa"/>
          </w:tcPr>
          <w:p w:rsidR="00C7640F" w:rsidRDefault="00C7640F">
            <w:pPr>
              <w:pStyle w:val="ConsPlusNormal"/>
              <w:jc w:val="center"/>
            </w:pPr>
            <w:r>
              <w:t>1</w:t>
            </w:r>
          </w:p>
        </w:tc>
        <w:tc>
          <w:tcPr>
            <w:tcW w:w="6066" w:type="dxa"/>
          </w:tcPr>
          <w:p w:rsidR="00C7640F" w:rsidRDefault="00C7640F">
            <w:pPr>
              <w:pStyle w:val="ConsPlusNormal"/>
              <w:jc w:val="center"/>
            </w:pPr>
            <w:r>
              <w:t>2</w:t>
            </w:r>
          </w:p>
        </w:tc>
        <w:tc>
          <w:tcPr>
            <w:tcW w:w="850" w:type="dxa"/>
          </w:tcPr>
          <w:p w:rsidR="00C7640F" w:rsidRDefault="00C7640F">
            <w:pPr>
              <w:pStyle w:val="ConsPlusNormal"/>
              <w:jc w:val="center"/>
            </w:pPr>
            <w:r>
              <w:t>3</w:t>
            </w:r>
          </w:p>
        </w:tc>
        <w:tc>
          <w:tcPr>
            <w:tcW w:w="850" w:type="dxa"/>
          </w:tcPr>
          <w:p w:rsidR="00C7640F" w:rsidRDefault="00C7640F">
            <w:pPr>
              <w:pStyle w:val="ConsPlusNormal"/>
              <w:jc w:val="center"/>
            </w:pPr>
            <w:r>
              <w:t>4</w:t>
            </w:r>
          </w:p>
        </w:tc>
        <w:tc>
          <w:tcPr>
            <w:tcW w:w="1191" w:type="dxa"/>
          </w:tcPr>
          <w:p w:rsidR="00C7640F" w:rsidRDefault="00C7640F">
            <w:pPr>
              <w:pStyle w:val="ConsPlusNormal"/>
              <w:jc w:val="center"/>
            </w:pPr>
            <w:r>
              <w:t>5</w:t>
            </w:r>
          </w:p>
        </w:tc>
      </w:tr>
      <w:tr w:rsidR="00C7640F">
        <w:tc>
          <w:tcPr>
            <w:tcW w:w="510" w:type="dxa"/>
          </w:tcPr>
          <w:p w:rsidR="00C7640F" w:rsidRDefault="00C7640F">
            <w:pPr>
              <w:pStyle w:val="ConsPlusNormal"/>
              <w:jc w:val="center"/>
            </w:pPr>
            <w:r>
              <w:t>1</w:t>
            </w:r>
          </w:p>
        </w:tc>
        <w:tc>
          <w:tcPr>
            <w:tcW w:w="6066" w:type="dxa"/>
          </w:tcPr>
          <w:p w:rsidR="00C7640F" w:rsidRDefault="00C7640F">
            <w:pPr>
              <w:pStyle w:val="ConsPlusNormal"/>
              <w:jc w:val="both"/>
            </w:pPr>
            <w:r>
              <w:t xml:space="preserve">Аудит соответствия обработки персональных данных Федеральному </w:t>
            </w:r>
            <w:hyperlink r:id="rId27" w:history="1">
              <w:r>
                <w:rPr>
                  <w:color w:val="0000FF"/>
                </w:rPr>
                <w:t>закону</w:t>
              </w:r>
            </w:hyperlink>
            <w:r>
              <w:t xml:space="preserve"> "О персональных данных"</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2</w:t>
            </w:r>
          </w:p>
        </w:tc>
        <w:tc>
          <w:tcPr>
            <w:tcW w:w="6066" w:type="dxa"/>
          </w:tcPr>
          <w:p w:rsidR="00C7640F" w:rsidRDefault="00C7640F">
            <w:pPr>
              <w:pStyle w:val="ConsPlusNormal"/>
              <w:jc w:val="both"/>
            </w:pPr>
            <w: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3</w:t>
            </w:r>
          </w:p>
        </w:tc>
        <w:tc>
          <w:tcPr>
            <w:tcW w:w="6066" w:type="dxa"/>
          </w:tcPr>
          <w:p w:rsidR="00C7640F" w:rsidRDefault="00C7640F">
            <w:pPr>
              <w:pStyle w:val="ConsPlusNormal"/>
              <w:jc w:val="both"/>
            </w:pPr>
            <w:r>
              <w:t xml:space="preserve">Оценка вреда, который может быть причинен субъектам персональных данных в случае нарушения Федерального </w:t>
            </w:r>
            <w:hyperlink r:id="rId28" w:history="1">
              <w:r>
                <w:rPr>
                  <w:color w:val="0000FF"/>
                </w:rPr>
                <w:t>закона</w:t>
              </w:r>
            </w:hyperlink>
            <w:r>
              <w:t xml:space="preserve"> "О персональных данных"</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4</w:t>
            </w:r>
          </w:p>
        </w:tc>
        <w:tc>
          <w:tcPr>
            <w:tcW w:w="6066" w:type="dxa"/>
          </w:tcPr>
          <w:p w:rsidR="00C7640F" w:rsidRDefault="00C7640F">
            <w:pPr>
              <w:pStyle w:val="ConsPlusNormal"/>
              <w:jc w:val="both"/>
            </w:pPr>
            <w: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5</w:t>
            </w:r>
          </w:p>
        </w:tc>
        <w:tc>
          <w:tcPr>
            <w:tcW w:w="6066" w:type="dxa"/>
          </w:tcPr>
          <w:p w:rsidR="00C7640F" w:rsidRDefault="00C7640F">
            <w:pPr>
              <w:pStyle w:val="ConsPlusNormal"/>
              <w:jc w:val="both"/>
            </w:pPr>
            <w:r>
              <w:t xml:space="preserve">Повышение квалификации (переподготовка) ответственного </w:t>
            </w:r>
            <w:r>
              <w:lastRenderedPageBreak/>
              <w:t>за обработку персональных данных по вопросам, связанным с исполнением возложенных на него должностных обязанностей</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lastRenderedPageBreak/>
              <w:t>6</w:t>
            </w:r>
          </w:p>
        </w:tc>
        <w:tc>
          <w:tcPr>
            <w:tcW w:w="6066" w:type="dxa"/>
          </w:tcPr>
          <w:p w:rsidR="00C7640F" w:rsidRDefault="00C7640F">
            <w:pPr>
              <w:pStyle w:val="ConsPlusNormal"/>
              <w:jc w:val="both"/>
            </w:pPr>
            <w:r>
              <w:t>Определение актуальных угроз безопасности персональных данных при их обработке в информационных системах персональных данных и при необходимости формирование требований к их защите</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7</w:t>
            </w:r>
          </w:p>
        </w:tc>
        <w:tc>
          <w:tcPr>
            <w:tcW w:w="6066" w:type="dxa"/>
          </w:tcPr>
          <w:p w:rsidR="00C7640F" w:rsidRDefault="00C7640F">
            <w:pPr>
              <w:pStyle w:val="ConsPlusNormal"/>
              <w:jc w:val="both"/>
            </w:pPr>
            <w:r>
              <w:t>Оценка эффективности принимаемых мер по обеспечению безопасности персональных данных</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8</w:t>
            </w:r>
          </w:p>
        </w:tc>
        <w:tc>
          <w:tcPr>
            <w:tcW w:w="6066" w:type="dxa"/>
          </w:tcPr>
          <w:p w:rsidR="00C7640F" w:rsidRDefault="00C7640F">
            <w:pPr>
              <w:pStyle w:val="ConsPlusNormal"/>
              <w:jc w:val="both"/>
            </w:pPr>
            <w:r>
              <w:t>Проведение внутреннего контроля соответствия организации и состояния работ по выполнению органом исполнительной власти Ленинградской области обязательств в отношении обработки персональных данных, в том числе обеспечению безопасности персональных данных, требованиям локальных актов органа исполнительной власти Ленинградской области, законодательства Российской Федерации о персональных данных</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r w:rsidR="00C7640F">
        <w:tc>
          <w:tcPr>
            <w:tcW w:w="510" w:type="dxa"/>
          </w:tcPr>
          <w:p w:rsidR="00C7640F" w:rsidRDefault="00C7640F">
            <w:pPr>
              <w:pStyle w:val="ConsPlusNormal"/>
              <w:jc w:val="center"/>
            </w:pPr>
            <w:r>
              <w:t>9</w:t>
            </w:r>
          </w:p>
        </w:tc>
        <w:tc>
          <w:tcPr>
            <w:tcW w:w="6066" w:type="dxa"/>
          </w:tcPr>
          <w:p w:rsidR="00C7640F" w:rsidRDefault="00C7640F">
            <w:pPr>
              <w:pStyle w:val="ConsPlusNormal"/>
              <w:jc w:val="both"/>
            </w:pPr>
            <w: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tc>
        <w:tc>
          <w:tcPr>
            <w:tcW w:w="850" w:type="dxa"/>
          </w:tcPr>
          <w:p w:rsidR="00C7640F" w:rsidRDefault="00C7640F">
            <w:pPr>
              <w:pStyle w:val="ConsPlusNormal"/>
            </w:pPr>
          </w:p>
        </w:tc>
        <w:tc>
          <w:tcPr>
            <w:tcW w:w="850" w:type="dxa"/>
          </w:tcPr>
          <w:p w:rsidR="00C7640F" w:rsidRDefault="00C7640F">
            <w:pPr>
              <w:pStyle w:val="ConsPlusNormal"/>
            </w:pPr>
          </w:p>
        </w:tc>
        <w:tc>
          <w:tcPr>
            <w:tcW w:w="1191" w:type="dxa"/>
          </w:tcPr>
          <w:p w:rsidR="00C7640F" w:rsidRDefault="00C7640F">
            <w:pPr>
              <w:pStyle w:val="ConsPlusNormal"/>
            </w:pPr>
          </w:p>
        </w:tc>
      </w:tr>
    </w:tbl>
    <w:p w:rsidR="00C7640F" w:rsidRDefault="00C7640F">
      <w:pPr>
        <w:pStyle w:val="ConsPlusNormal"/>
        <w:ind w:firstLine="540"/>
        <w:jc w:val="both"/>
      </w:pPr>
    </w:p>
    <w:p w:rsidR="00C7640F" w:rsidRDefault="00C7640F">
      <w:pPr>
        <w:pStyle w:val="ConsPlusNonformat"/>
        <w:jc w:val="both"/>
      </w:pPr>
      <w:r>
        <w:t>Ответственный за организацию</w:t>
      </w:r>
    </w:p>
    <w:p w:rsidR="00C7640F" w:rsidRDefault="00C7640F">
      <w:pPr>
        <w:pStyle w:val="ConsPlusNonformat"/>
        <w:jc w:val="both"/>
      </w:pPr>
      <w:r>
        <w:t>обработки персональных данных _______________   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Руководитель                  _______________   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"__" 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pStyle w:val="ConsPlusNormal"/>
        <w:ind w:firstLine="540"/>
        <w:jc w:val="both"/>
      </w:pPr>
    </w:p>
    <w:p w:rsidR="00C7640F" w:rsidRDefault="00C7640F">
      <w:pPr>
        <w:pStyle w:val="ConsPlusNormal"/>
        <w:jc w:val="center"/>
      </w:pPr>
      <w:bookmarkStart w:id="20" w:name="P730"/>
      <w:bookmarkEnd w:id="20"/>
      <w:r>
        <w:t>ПОРЯДОК</w:t>
      </w:r>
    </w:p>
    <w:p w:rsidR="00C7640F" w:rsidRDefault="00C7640F">
      <w:pPr>
        <w:pStyle w:val="ConsPlusNormal"/>
        <w:jc w:val="center"/>
      </w:pPr>
      <w:r>
        <w:t>проведения проверок соответствия обработки</w:t>
      </w:r>
    </w:p>
    <w:p w:rsidR="00C7640F" w:rsidRDefault="00C7640F">
      <w:pPr>
        <w:pStyle w:val="ConsPlusNormal"/>
        <w:jc w:val="center"/>
      </w:pPr>
      <w:r>
        <w:t>персональных данных установленным требованиям</w:t>
      </w:r>
    </w:p>
    <w:p w:rsidR="00C7640F" w:rsidRDefault="00C7640F">
      <w:pPr>
        <w:pStyle w:val="ConsPlusNormal"/>
        <w:jc w:val="center"/>
      </w:pPr>
      <w:r>
        <w:t>в органе исполнительной власти Ленинградской области</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2268"/>
        <w:gridCol w:w="1304"/>
        <w:gridCol w:w="1701"/>
        <w:gridCol w:w="1644"/>
        <w:gridCol w:w="850"/>
      </w:tblGrid>
      <w:tr w:rsidR="00C7640F">
        <w:tc>
          <w:tcPr>
            <w:tcW w:w="510" w:type="dxa"/>
          </w:tcPr>
          <w:p w:rsidR="00C7640F" w:rsidRDefault="00C7640F">
            <w:pPr>
              <w:pStyle w:val="ConsPlusNormal"/>
              <w:jc w:val="center"/>
            </w:pPr>
            <w:r>
              <w:t>N п/п</w:t>
            </w:r>
          </w:p>
        </w:tc>
        <w:tc>
          <w:tcPr>
            <w:tcW w:w="4706" w:type="dxa"/>
          </w:tcPr>
          <w:p w:rsidR="00C7640F" w:rsidRDefault="00C7640F">
            <w:pPr>
              <w:pStyle w:val="ConsPlusNormal"/>
              <w:jc w:val="center"/>
            </w:pPr>
            <w:r>
              <w:t>Краткое описание мероприятий</w:t>
            </w:r>
          </w:p>
        </w:tc>
        <w:tc>
          <w:tcPr>
            <w:tcW w:w="2268" w:type="dxa"/>
          </w:tcPr>
          <w:p w:rsidR="00C7640F" w:rsidRDefault="00C7640F">
            <w:pPr>
              <w:pStyle w:val="ConsPlusNormal"/>
              <w:jc w:val="center"/>
            </w:pPr>
            <w:r>
              <w:t>Периодичность мероприятий</w:t>
            </w:r>
          </w:p>
        </w:tc>
        <w:tc>
          <w:tcPr>
            <w:tcW w:w="1304" w:type="dxa"/>
          </w:tcPr>
          <w:p w:rsidR="00C7640F" w:rsidRDefault="00C7640F">
            <w:pPr>
              <w:pStyle w:val="ConsPlusNormal"/>
              <w:jc w:val="center"/>
            </w:pPr>
            <w:r>
              <w:t>Результат проверки</w:t>
            </w:r>
          </w:p>
        </w:tc>
        <w:tc>
          <w:tcPr>
            <w:tcW w:w="1701" w:type="dxa"/>
          </w:tcPr>
          <w:p w:rsidR="00C7640F" w:rsidRDefault="00C7640F">
            <w:pPr>
              <w:pStyle w:val="ConsPlusNormal"/>
              <w:jc w:val="center"/>
            </w:pPr>
            <w:r>
              <w:t>Фамилия, имя, отчество ответственного пользователя, подпись</w:t>
            </w:r>
          </w:p>
        </w:tc>
        <w:tc>
          <w:tcPr>
            <w:tcW w:w="1644" w:type="dxa"/>
          </w:tcPr>
          <w:p w:rsidR="00C7640F" w:rsidRDefault="00C7640F">
            <w:pPr>
              <w:pStyle w:val="ConsPlusNormal"/>
              <w:jc w:val="center"/>
            </w:pPr>
            <w:r>
              <w:t>Фамилия, имя, отчество лица, проводившего проверку, подпись</w:t>
            </w:r>
          </w:p>
        </w:tc>
        <w:tc>
          <w:tcPr>
            <w:tcW w:w="850" w:type="dxa"/>
          </w:tcPr>
          <w:p w:rsidR="00C7640F" w:rsidRDefault="00C7640F">
            <w:pPr>
              <w:pStyle w:val="ConsPlusNormal"/>
              <w:jc w:val="center"/>
            </w:pPr>
            <w:r>
              <w:t>Примечание</w:t>
            </w:r>
          </w:p>
        </w:tc>
      </w:tr>
      <w:tr w:rsidR="00C7640F">
        <w:tc>
          <w:tcPr>
            <w:tcW w:w="510" w:type="dxa"/>
          </w:tcPr>
          <w:p w:rsidR="00C7640F" w:rsidRDefault="00C7640F">
            <w:pPr>
              <w:pStyle w:val="ConsPlusNormal"/>
              <w:jc w:val="center"/>
            </w:pPr>
            <w:r>
              <w:t>1</w:t>
            </w:r>
          </w:p>
        </w:tc>
        <w:tc>
          <w:tcPr>
            <w:tcW w:w="4706" w:type="dxa"/>
          </w:tcPr>
          <w:p w:rsidR="00C7640F" w:rsidRDefault="00C7640F">
            <w:pPr>
              <w:pStyle w:val="ConsPlusNormal"/>
              <w:jc w:val="center"/>
            </w:pPr>
            <w:r>
              <w:t>2</w:t>
            </w:r>
          </w:p>
        </w:tc>
        <w:tc>
          <w:tcPr>
            <w:tcW w:w="2268" w:type="dxa"/>
          </w:tcPr>
          <w:p w:rsidR="00C7640F" w:rsidRDefault="00C7640F">
            <w:pPr>
              <w:pStyle w:val="ConsPlusNormal"/>
              <w:jc w:val="center"/>
            </w:pPr>
            <w:r>
              <w:t>3</w:t>
            </w:r>
          </w:p>
        </w:tc>
        <w:tc>
          <w:tcPr>
            <w:tcW w:w="1304" w:type="dxa"/>
          </w:tcPr>
          <w:p w:rsidR="00C7640F" w:rsidRDefault="00C7640F">
            <w:pPr>
              <w:pStyle w:val="ConsPlusNormal"/>
              <w:jc w:val="center"/>
            </w:pPr>
            <w:r>
              <w:t>4</w:t>
            </w:r>
          </w:p>
        </w:tc>
        <w:tc>
          <w:tcPr>
            <w:tcW w:w="1701" w:type="dxa"/>
          </w:tcPr>
          <w:p w:rsidR="00C7640F" w:rsidRDefault="00C7640F">
            <w:pPr>
              <w:pStyle w:val="ConsPlusNormal"/>
              <w:jc w:val="center"/>
            </w:pPr>
            <w:r>
              <w:t>5</w:t>
            </w:r>
          </w:p>
        </w:tc>
        <w:tc>
          <w:tcPr>
            <w:tcW w:w="1644" w:type="dxa"/>
          </w:tcPr>
          <w:p w:rsidR="00C7640F" w:rsidRDefault="00C7640F">
            <w:pPr>
              <w:pStyle w:val="ConsPlusNormal"/>
              <w:jc w:val="center"/>
            </w:pPr>
            <w:r>
              <w:t>6</w:t>
            </w:r>
          </w:p>
        </w:tc>
        <w:tc>
          <w:tcPr>
            <w:tcW w:w="850" w:type="dxa"/>
          </w:tcPr>
          <w:p w:rsidR="00C7640F" w:rsidRDefault="00C7640F">
            <w:pPr>
              <w:pStyle w:val="ConsPlusNormal"/>
              <w:jc w:val="center"/>
            </w:pPr>
            <w:r>
              <w:t>7</w:t>
            </w:r>
          </w:p>
        </w:tc>
      </w:tr>
      <w:tr w:rsidR="00C7640F">
        <w:tc>
          <w:tcPr>
            <w:tcW w:w="510" w:type="dxa"/>
          </w:tcPr>
          <w:p w:rsidR="00C7640F" w:rsidRDefault="00C7640F">
            <w:pPr>
              <w:pStyle w:val="ConsPlusNormal"/>
              <w:jc w:val="center"/>
            </w:pPr>
            <w:r>
              <w:t>1</w:t>
            </w:r>
          </w:p>
        </w:tc>
        <w:tc>
          <w:tcPr>
            <w:tcW w:w="4706" w:type="dxa"/>
          </w:tcPr>
          <w:p w:rsidR="00C7640F" w:rsidRDefault="00C7640F">
            <w:pPr>
              <w:pStyle w:val="ConsPlusNormal"/>
              <w:jc w:val="both"/>
            </w:pPr>
            <w:r>
              <w:t>Контроль технического состояния средств охранной и пожарной сигнализации и соблюдения режима охраны</w:t>
            </w:r>
          </w:p>
        </w:tc>
        <w:tc>
          <w:tcPr>
            <w:tcW w:w="2268" w:type="dxa"/>
          </w:tcPr>
          <w:p w:rsidR="00C7640F" w:rsidRDefault="00C7640F">
            <w:pPr>
              <w:pStyle w:val="ConsPlusNormal"/>
              <w:jc w:val="center"/>
            </w:pPr>
            <w:r>
              <w:t>Не реже одного раза в три года или при необходимости</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2</w:t>
            </w:r>
          </w:p>
        </w:tc>
        <w:tc>
          <w:tcPr>
            <w:tcW w:w="4706" w:type="dxa"/>
          </w:tcPr>
          <w:p w:rsidR="00C7640F" w:rsidRDefault="00C7640F">
            <w:pPr>
              <w:pStyle w:val="ConsPlusNormal"/>
              <w:jc w:val="both"/>
            </w:pPr>
            <w:r>
              <w:t>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ИСПДн)</w:t>
            </w:r>
          </w:p>
        </w:tc>
        <w:tc>
          <w:tcPr>
            <w:tcW w:w="2268" w:type="dxa"/>
          </w:tcPr>
          <w:p w:rsidR="00C7640F" w:rsidRDefault="00C7640F">
            <w:pPr>
              <w:pStyle w:val="ConsPlusNormal"/>
              <w:jc w:val="center"/>
            </w:pPr>
            <w:r>
              <w:t>Не реже одного раза в год или в зависимости от изменения расположения АРМ или ИСПДн</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3</w:t>
            </w:r>
          </w:p>
        </w:tc>
        <w:tc>
          <w:tcPr>
            <w:tcW w:w="4706" w:type="dxa"/>
          </w:tcPr>
          <w:p w:rsidR="00C7640F" w:rsidRDefault="00C7640F">
            <w:pPr>
              <w:pStyle w:val="ConsPlusNormal"/>
              <w:jc w:val="both"/>
            </w:pPr>
            <w:r>
              <w:t>Проверка соответствия состава и структуры программно-технических средств ИСПДн документированному составу и структуре средств, разрешенных для обработки персональных данных</w:t>
            </w:r>
          </w:p>
        </w:tc>
        <w:tc>
          <w:tcPr>
            <w:tcW w:w="2268" w:type="dxa"/>
          </w:tcPr>
          <w:p w:rsidR="00C7640F" w:rsidRDefault="00C7640F">
            <w:pPr>
              <w:pStyle w:val="ConsPlusNormal"/>
              <w:jc w:val="center"/>
            </w:pPr>
            <w:r>
              <w:t>Не реже одного раза в год или в зависимости от изменения состава и структуры таких средств</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4</w:t>
            </w:r>
          </w:p>
        </w:tc>
        <w:tc>
          <w:tcPr>
            <w:tcW w:w="4706" w:type="dxa"/>
          </w:tcPr>
          <w:p w:rsidR="00C7640F" w:rsidRDefault="00C7640F">
            <w:pPr>
              <w:pStyle w:val="ConsPlusNormal"/>
              <w:jc w:val="both"/>
            </w:pPr>
            <w:r>
              <w:t xml:space="preserve">Проверка режима допуска в помещения, где размещены средства ИСПДн и осуществляется </w:t>
            </w:r>
            <w:r>
              <w:lastRenderedPageBreak/>
              <w:t>обработка персональных данных</w:t>
            </w:r>
          </w:p>
        </w:tc>
        <w:tc>
          <w:tcPr>
            <w:tcW w:w="2268" w:type="dxa"/>
          </w:tcPr>
          <w:p w:rsidR="00C7640F" w:rsidRDefault="00C7640F">
            <w:pPr>
              <w:pStyle w:val="ConsPlusNormal"/>
              <w:jc w:val="center"/>
            </w:pPr>
            <w:r>
              <w:lastRenderedPageBreak/>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lastRenderedPageBreak/>
              <w:t>5</w:t>
            </w:r>
          </w:p>
        </w:tc>
        <w:tc>
          <w:tcPr>
            <w:tcW w:w="4706" w:type="dxa"/>
          </w:tcPr>
          <w:p w:rsidR="00C7640F" w:rsidRDefault="00C7640F">
            <w:pPr>
              <w:pStyle w:val="ConsPlusNormal"/>
              <w:jc w:val="both"/>
            </w:pPr>
            <w:r>
              <w:t>Проверка соответствия 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6</w:t>
            </w:r>
          </w:p>
        </w:tc>
        <w:tc>
          <w:tcPr>
            <w:tcW w:w="4706" w:type="dxa"/>
          </w:tcPr>
          <w:p w:rsidR="00C7640F" w:rsidRDefault="00C7640F">
            <w:pPr>
              <w:pStyle w:val="ConsPlusNormal"/>
              <w:jc w:val="both"/>
            </w:pPr>
            <w:r>
              <w:t>Проверка наличия и соответствия средств защиты информации в соответствии с указанными в техническом паспорте на ИСПДн</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7</w:t>
            </w:r>
          </w:p>
        </w:tc>
        <w:tc>
          <w:tcPr>
            <w:tcW w:w="4706" w:type="dxa"/>
          </w:tcPr>
          <w:p w:rsidR="00C7640F" w:rsidRDefault="00C7640F">
            <w:pPr>
              <w:pStyle w:val="ConsPlusNormal"/>
              <w:jc w:val="both"/>
            </w:pPr>
            <w:r>
              <w:t>Проверка правильности применения средств защиты информации</w:t>
            </w:r>
          </w:p>
        </w:tc>
        <w:tc>
          <w:tcPr>
            <w:tcW w:w="2268" w:type="dxa"/>
          </w:tcPr>
          <w:p w:rsidR="00C7640F" w:rsidRDefault="00C7640F">
            <w:pPr>
              <w:pStyle w:val="ConsPlusNormal"/>
              <w:jc w:val="center"/>
            </w:pPr>
            <w:r>
              <w:t>При необходимости</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8</w:t>
            </w:r>
          </w:p>
        </w:tc>
        <w:tc>
          <w:tcPr>
            <w:tcW w:w="4706" w:type="dxa"/>
          </w:tcPr>
          <w:p w:rsidR="00C7640F" w:rsidRDefault="00C7640F">
            <w:pPr>
              <w:pStyle w:val="ConsPlusNormal"/>
              <w:jc w:val="both"/>
            </w:pPr>
            <w:r>
              <w:t>Проверка неизменности настроенных параметров антивирусной защиты на рабочих станциях пользователей</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9</w:t>
            </w:r>
          </w:p>
        </w:tc>
        <w:tc>
          <w:tcPr>
            <w:tcW w:w="4706" w:type="dxa"/>
          </w:tcPr>
          <w:p w:rsidR="00C7640F" w:rsidRDefault="00C7640F">
            <w:pPr>
              <w:pStyle w:val="ConsPlusNormal"/>
              <w:jc w:val="both"/>
            </w:pPr>
            <w:r>
              <w:t>Контроль за обновлениями программного обеспечения и единообразия применяемого программного обеспечения на всех элементах ИСПДн</w:t>
            </w:r>
          </w:p>
        </w:tc>
        <w:tc>
          <w:tcPr>
            <w:tcW w:w="2268" w:type="dxa"/>
          </w:tcPr>
          <w:p w:rsidR="00C7640F" w:rsidRDefault="00C7640F">
            <w:pPr>
              <w:pStyle w:val="ConsPlusNormal"/>
              <w:jc w:val="center"/>
            </w:pPr>
            <w:r>
              <w:t>В зависимости от частоты обновления программного обеспечения</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10</w:t>
            </w:r>
          </w:p>
        </w:tc>
        <w:tc>
          <w:tcPr>
            <w:tcW w:w="4706" w:type="dxa"/>
          </w:tcPr>
          <w:p w:rsidR="00C7640F" w:rsidRDefault="00C7640F">
            <w:pPr>
              <w:pStyle w:val="ConsPlusNormal"/>
              <w:jc w:val="both"/>
            </w:pPr>
            <w:r>
              <w:t>Проверка соблюдения правил парольной защиты</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11</w:t>
            </w:r>
          </w:p>
        </w:tc>
        <w:tc>
          <w:tcPr>
            <w:tcW w:w="4706" w:type="dxa"/>
          </w:tcPr>
          <w:p w:rsidR="00C7640F" w:rsidRDefault="00C7640F">
            <w:pPr>
              <w:pStyle w:val="ConsPlusNormal"/>
              <w:jc w:val="both"/>
            </w:pPr>
            <w:r>
              <w:t>Проверка работоспособности системы резервного копирования</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12</w:t>
            </w:r>
          </w:p>
        </w:tc>
        <w:tc>
          <w:tcPr>
            <w:tcW w:w="4706" w:type="dxa"/>
          </w:tcPr>
          <w:p w:rsidR="00C7640F" w:rsidRDefault="00C7640F">
            <w:pPr>
              <w:pStyle w:val="ConsPlusNormal"/>
              <w:jc w:val="both"/>
            </w:pPr>
            <w:r>
              <w:t>Проведение мероприятий по проверке организации учета и условий хранения съемных носителей персональных данных</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lastRenderedPageBreak/>
              <w:t>13</w:t>
            </w:r>
          </w:p>
        </w:tc>
        <w:tc>
          <w:tcPr>
            <w:tcW w:w="4706" w:type="dxa"/>
          </w:tcPr>
          <w:p w:rsidR="00C7640F" w:rsidRDefault="00C7640F">
            <w:pPr>
              <w:pStyle w:val="ConsPlusNormal"/>
              <w:jc w:val="both"/>
            </w:pPr>
            <w:r>
              <w:t>Проверка соблюдения требований по обеспечению безопасности при использовании ресурсов сети "Интернет"</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14</w:t>
            </w:r>
          </w:p>
        </w:tc>
        <w:tc>
          <w:tcPr>
            <w:tcW w:w="4706" w:type="dxa"/>
          </w:tcPr>
          <w:p w:rsidR="00C7640F" w:rsidRDefault="00C7640F">
            <w:pPr>
              <w:pStyle w:val="ConsPlusNormal"/>
              <w:jc w:val="both"/>
            </w:pPr>
            <w:r>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15</w:t>
            </w:r>
          </w:p>
        </w:tc>
        <w:tc>
          <w:tcPr>
            <w:tcW w:w="4706" w:type="dxa"/>
          </w:tcPr>
          <w:p w:rsidR="00C7640F" w:rsidRDefault="00C7640F">
            <w:pPr>
              <w:pStyle w:val="ConsPlusNormal"/>
              <w:jc w:val="both"/>
            </w:pPr>
            <w:r>
              <w:t>Проверка знаний инструкций по обеспечению безопасности информации пользователями ИСПДн</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r w:rsidR="00C7640F">
        <w:tc>
          <w:tcPr>
            <w:tcW w:w="510" w:type="dxa"/>
          </w:tcPr>
          <w:p w:rsidR="00C7640F" w:rsidRDefault="00C7640F">
            <w:pPr>
              <w:pStyle w:val="ConsPlusNormal"/>
              <w:jc w:val="center"/>
            </w:pPr>
            <w:r>
              <w:t>16</w:t>
            </w:r>
          </w:p>
        </w:tc>
        <w:tc>
          <w:tcPr>
            <w:tcW w:w="4706" w:type="dxa"/>
          </w:tcPr>
          <w:p w:rsidR="00C7640F" w:rsidRDefault="00C7640F">
            <w:pPr>
              <w:pStyle w:val="ConsPlusNormal"/>
              <w:jc w:val="both"/>
            </w:pPr>
            <w: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2268" w:type="dxa"/>
          </w:tcPr>
          <w:p w:rsidR="00C7640F" w:rsidRDefault="00C7640F">
            <w:pPr>
              <w:pStyle w:val="ConsPlusNormal"/>
              <w:jc w:val="center"/>
            </w:pPr>
            <w:r>
              <w:t>Не реже одного раза в год</w:t>
            </w: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850" w:type="dxa"/>
          </w:tcPr>
          <w:p w:rsidR="00C7640F" w:rsidRDefault="00C7640F">
            <w:pPr>
              <w:pStyle w:val="ConsPlusNormal"/>
              <w:jc w:val="center"/>
            </w:pPr>
          </w:p>
        </w:tc>
      </w:tr>
    </w:tbl>
    <w:p w:rsidR="00C7640F" w:rsidRDefault="00C7640F">
      <w:pPr>
        <w:pStyle w:val="ConsPlusNormal"/>
        <w:ind w:firstLine="540"/>
        <w:jc w:val="both"/>
      </w:pPr>
    </w:p>
    <w:p w:rsidR="00C7640F" w:rsidRDefault="00C7640F">
      <w:pPr>
        <w:pStyle w:val="ConsPlusNonformat"/>
        <w:jc w:val="both"/>
      </w:pPr>
      <w:r>
        <w:t>Ответственный за организацию</w:t>
      </w:r>
    </w:p>
    <w:p w:rsidR="00C7640F" w:rsidRDefault="00C7640F">
      <w:pPr>
        <w:pStyle w:val="ConsPlusNonformat"/>
        <w:jc w:val="both"/>
      </w:pPr>
      <w:r>
        <w:t>обработки персональных данных _______________   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Руководитель                  _______________   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"__" ______________ 20__ года</w:t>
      </w:r>
    </w:p>
    <w:p w:rsidR="00C7640F" w:rsidRDefault="00C7640F">
      <w:pPr>
        <w:sectPr w:rsidR="00C7640F">
          <w:pgSz w:w="16838" w:h="11905" w:orient="landscape"/>
          <w:pgMar w:top="1701" w:right="1134" w:bottom="850" w:left="1134" w:header="0" w:footer="0" w:gutter="0"/>
          <w:cols w:space="720"/>
        </w:sectPr>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pStyle w:val="ConsPlusNormal"/>
        <w:ind w:firstLine="540"/>
        <w:jc w:val="both"/>
      </w:pPr>
    </w:p>
    <w:p w:rsidR="00C7640F" w:rsidRDefault="00C7640F">
      <w:pPr>
        <w:pStyle w:val="ConsPlusNormal"/>
        <w:jc w:val="center"/>
      </w:pPr>
      <w:bookmarkStart w:id="21" w:name="P877"/>
      <w:bookmarkEnd w:id="21"/>
      <w:r>
        <w:t>ПРОЕКТ РАСПОРЯЖЕНИЯ</w:t>
      </w:r>
    </w:p>
    <w:p w:rsidR="00C7640F" w:rsidRDefault="00C7640F">
      <w:pPr>
        <w:pStyle w:val="ConsPlusNormal"/>
        <w:jc w:val="center"/>
      </w:pPr>
      <w:r>
        <w:t>о ведении журнала учета посетителей, содержащего</w:t>
      </w:r>
    </w:p>
    <w:p w:rsidR="00C7640F" w:rsidRDefault="00C7640F">
      <w:pPr>
        <w:pStyle w:val="ConsPlusNormal"/>
        <w:jc w:val="center"/>
      </w:pPr>
      <w:r>
        <w:t>персональные данные, необходимые для однократного</w:t>
      </w:r>
    </w:p>
    <w:p w:rsidR="00C7640F" w:rsidRDefault="00C7640F">
      <w:pPr>
        <w:pStyle w:val="ConsPlusNormal"/>
        <w:jc w:val="center"/>
      </w:pPr>
      <w:r>
        <w:t>пропуска субъекта персональных данных на территорию</w:t>
      </w:r>
    </w:p>
    <w:p w:rsidR="00C7640F" w:rsidRDefault="00C7640F">
      <w:pPr>
        <w:pStyle w:val="ConsPlusNormal"/>
        <w:jc w:val="center"/>
      </w:pPr>
      <w:r>
        <w:t>органа исполнительной власти Ленинградской области</w:t>
      </w:r>
    </w:p>
    <w:p w:rsidR="00C7640F" w:rsidRDefault="00C7640F">
      <w:pPr>
        <w:pStyle w:val="ConsPlusNormal"/>
        <w:jc w:val="center"/>
      </w:pPr>
      <w:r>
        <w:t>или в иных аналогичных целях</w:t>
      </w:r>
    </w:p>
    <w:p w:rsidR="00C7640F" w:rsidRDefault="00C7640F">
      <w:pPr>
        <w:pStyle w:val="ConsPlusNormal"/>
        <w:ind w:firstLine="540"/>
        <w:jc w:val="both"/>
      </w:pPr>
    </w:p>
    <w:p w:rsidR="00C7640F" w:rsidRDefault="00C7640F">
      <w:pPr>
        <w:pStyle w:val="ConsPlusNormal"/>
        <w:ind w:firstLine="540"/>
        <w:jc w:val="both"/>
      </w:pPr>
      <w:r>
        <w:t xml:space="preserve">В соответствии с требованиями </w:t>
      </w:r>
      <w:hyperlink r:id="rId29" w:history="1">
        <w:r>
          <w:rPr>
            <w:color w:val="0000FF"/>
          </w:rPr>
          <w:t>постановления</w:t>
        </w:r>
      </w:hyperlink>
      <w: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в целях пропуска посетителей (субъектов персональных данных) на территорию органа исполнительной власти Ленинградской области:</w:t>
      </w:r>
    </w:p>
    <w:p w:rsidR="00C7640F" w:rsidRDefault="00C7640F">
      <w:pPr>
        <w:pStyle w:val="ConsPlusNormal"/>
        <w:spacing w:before="220"/>
        <w:ind w:firstLine="540"/>
        <w:jc w:val="both"/>
      </w:pPr>
      <w:r>
        <w:t>1. Руководителю органа исполнительной власти Ленинградской области (начальнику структурного подразделения) организовать ведение журнала учета посетителей (далее - журнал), содержащего персональные данные, необходимые для однократного пропуска посетителей.</w:t>
      </w:r>
    </w:p>
    <w:p w:rsidR="00C7640F" w:rsidRDefault="00C7640F">
      <w:pPr>
        <w:pStyle w:val="ConsPlusNormal"/>
        <w:spacing w:before="220"/>
        <w:ind w:firstLine="540"/>
        <w:jc w:val="both"/>
      </w:pPr>
      <w:r>
        <w:t>2. Информацию (фамилия, имя, отчество, документ, удостоверяющий личность) о субъекте персональных данных, необходимую для пропуска посетителя, фиксировать в соответствующих графах журнала.</w:t>
      </w:r>
    </w:p>
    <w:p w:rsidR="00C7640F" w:rsidRDefault="00C7640F">
      <w:pPr>
        <w:pStyle w:val="ConsPlusNormal"/>
        <w:spacing w:before="220"/>
        <w:ind w:firstLine="540"/>
        <w:jc w:val="both"/>
      </w:pPr>
      <w:r>
        <w:t>3. Запрещается:</w:t>
      </w:r>
    </w:p>
    <w:p w:rsidR="00C7640F" w:rsidRDefault="00C7640F">
      <w:pPr>
        <w:pStyle w:val="ConsPlusNormal"/>
        <w:spacing w:before="220"/>
        <w:ind w:firstLine="540"/>
        <w:jc w:val="both"/>
      </w:pPr>
      <w:r>
        <w:t>фиксировать в журнале иные персональные данные, кроме указанных в настоящем распоряжении;</w:t>
      </w:r>
    </w:p>
    <w:p w:rsidR="00C7640F" w:rsidRDefault="00C7640F">
      <w:pPr>
        <w:pStyle w:val="ConsPlusNormal"/>
        <w:spacing w:before="220"/>
        <w:ind w:firstLine="540"/>
        <w:jc w:val="both"/>
      </w:pPr>
      <w:r>
        <w:t>фиксировать информацию с нарушением соответствующих граф и формы журнала;</w:t>
      </w:r>
    </w:p>
    <w:p w:rsidR="00C7640F" w:rsidRDefault="00C7640F">
      <w:pPr>
        <w:pStyle w:val="ConsPlusNormal"/>
        <w:spacing w:before="220"/>
        <w:ind w:firstLine="540"/>
        <w:jc w:val="both"/>
      </w:pPr>
      <w:r>
        <w:t>копировать и изменять содержащуюся в журнале информацию;</w:t>
      </w:r>
    </w:p>
    <w:p w:rsidR="00C7640F" w:rsidRDefault="00C7640F">
      <w:pPr>
        <w:pStyle w:val="ConsPlusNormal"/>
        <w:spacing w:before="220"/>
        <w:ind w:firstLine="540"/>
        <w:jc w:val="both"/>
      </w:pPr>
      <w:r>
        <w:t>заменять и изымать страницы журнала.</w:t>
      </w:r>
    </w:p>
    <w:p w:rsidR="00C7640F" w:rsidRDefault="00C7640F">
      <w:pPr>
        <w:pStyle w:val="ConsPlusNormal"/>
        <w:spacing w:before="220"/>
        <w:ind w:firstLine="540"/>
        <w:jc w:val="both"/>
      </w:pPr>
      <w:r>
        <w:t>4. Листы журнала должны быть прошиты, пронумерованы и скреплены печатью.</w:t>
      </w:r>
    </w:p>
    <w:p w:rsidR="00C7640F" w:rsidRDefault="00C7640F">
      <w:pPr>
        <w:pStyle w:val="ConsPlusNormal"/>
        <w:spacing w:before="220"/>
        <w:ind w:firstLine="540"/>
        <w:jc w:val="both"/>
      </w:pPr>
      <w:r>
        <w:t>5. На первой странице журнала делается запись о дате начала его ведения.</w:t>
      </w:r>
    </w:p>
    <w:p w:rsidR="00C7640F" w:rsidRDefault="00C7640F">
      <w:pPr>
        <w:pStyle w:val="ConsPlusNormal"/>
        <w:spacing w:before="220"/>
        <w:ind w:firstLine="540"/>
        <w:jc w:val="both"/>
      </w:pPr>
      <w:r>
        <w:t>6. На последней странице журнала делается запись о дате окончания его ведения, после чего журнал передается в архив органа исполнительной власти Ленинградской области.</w:t>
      </w:r>
    </w:p>
    <w:p w:rsidR="00C7640F" w:rsidRDefault="00C7640F">
      <w:pPr>
        <w:pStyle w:val="ConsPlusNormal"/>
        <w:spacing w:before="220"/>
        <w:ind w:firstLine="540"/>
        <w:jc w:val="both"/>
      </w:pPr>
      <w:r>
        <w:t>7. Срок хранения журнала в архиве - 5 лет.</w:t>
      </w:r>
    </w:p>
    <w:p w:rsidR="00C7640F" w:rsidRDefault="00C7640F">
      <w:pPr>
        <w:pStyle w:val="ConsPlusNormal"/>
        <w:spacing w:before="220"/>
        <w:ind w:firstLine="540"/>
        <w:jc w:val="both"/>
      </w:pPr>
      <w:r>
        <w:t>8. По истечении срока хранения журнал уничтожается.</w:t>
      </w:r>
    </w:p>
    <w:p w:rsidR="00C7640F" w:rsidRDefault="00C7640F">
      <w:pPr>
        <w:pStyle w:val="ConsPlusNormal"/>
        <w:spacing w:before="220"/>
        <w:ind w:firstLine="540"/>
        <w:jc w:val="both"/>
      </w:pPr>
      <w:r>
        <w:t>9. Право доступа к журналу имеют:</w:t>
      </w:r>
    </w:p>
    <w:p w:rsidR="00C7640F" w:rsidRDefault="00C7640F">
      <w:pPr>
        <w:pStyle w:val="ConsPlusNormal"/>
        <w:spacing w:before="220"/>
        <w:ind w:firstLine="540"/>
        <w:jc w:val="both"/>
      </w:pPr>
      <w:r>
        <w:t>руководитель органа исполнительной власти Ленинградской области;</w:t>
      </w:r>
    </w:p>
    <w:p w:rsidR="00C7640F" w:rsidRDefault="00C7640F">
      <w:pPr>
        <w:pStyle w:val="ConsPlusNormal"/>
        <w:spacing w:before="220"/>
        <w:ind w:firstLine="540"/>
        <w:jc w:val="both"/>
      </w:pPr>
      <w:r>
        <w:t>заместители руководителя органа исполнительной власти Ленинградской области;</w:t>
      </w:r>
    </w:p>
    <w:p w:rsidR="00C7640F" w:rsidRDefault="00C7640F">
      <w:pPr>
        <w:pStyle w:val="ConsPlusNormal"/>
        <w:spacing w:before="220"/>
        <w:ind w:firstLine="540"/>
        <w:jc w:val="both"/>
      </w:pPr>
      <w:r>
        <w:t xml:space="preserve">начальники структурных подразделений органа исполнительной власти Ленинградской </w:t>
      </w:r>
      <w:r>
        <w:lastRenderedPageBreak/>
        <w:t>области;</w:t>
      </w:r>
    </w:p>
    <w:p w:rsidR="00C7640F" w:rsidRDefault="00C7640F">
      <w:pPr>
        <w:pStyle w:val="ConsPlusNormal"/>
        <w:spacing w:before="220"/>
        <w:ind w:firstLine="540"/>
        <w:jc w:val="both"/>
      </w:pPr>
      <w:r>
        <w:t>представители правоохранительных и надзорных органов в пределах своих полномочий.</w:t>
      </w:r>
    </w:p>
    <w:p w:rsidR="00C7640F" w:rsidRDefault="00C7640F">
      <w:pPr>
        <w:pStyle w:val="ConsPlusNonformat"/>
        <w:jc w:val="both"/>
      </w:pPr>
      <w:r>
        <w:t xml:space="preserve">    10. Персональную ответственность за ведение и  сохранность  журнала,  а</w:t>
      </w:r>
    </w:p>
    <w:p w:rsidR="00C7640F" w:rsidRDefault="00C7640F">
      <w:pPr>
        <w:pStyle w:val="ConsPlusNonformat"/>
        <w:jc w:val="both"/>
      </w:pPr>
      <w:r>
        <w:t>также вносимые в него сведения несут: ____________________________________.</w:t>
      </w:r>
    </w:p>
    <w:p w:rsidR="00C7640F" w:rsidRDefault="00C7640F">
      <w:pPr>
        <w:pStyle w:val="ConsPlusNonformat"/>
        <w:jc w:val="both"/>
      </w:pPr>
      <w:r>
        <w:t xml:space="preserve">                                         (должность, фамилия, инициалы)</w:t>
      </w:r>
    </w:p>
    <w:p w:rsidR="00C7640F" w:rsidRDefault="00C7640F">
      <w:pPr>
        <w:pStyle w:val="ConsPlusNonformat"/>
        <w:jc w:val="both"/>
      </w:pPr>
      <w:r>
        <w:t xml:space="preserve">    11.  Журнал  хранится  в  сейфе и выдается ежедневно должностным лицам,</w:t>
      </w:r>
    </w:p>
    <w:p w:rsidR="00C7640F" w:rsidRDefault="00C7640F">
      <w:pPr>
        <w:pStyle w:val="ConsPlusNonformat"/>
        <w:jc w:val="both"/>
      </w:pPr>
      <w:r>
        <w:t>ответственным за ведение журнала.</w:t>
      </w:r>
    </w:p>
    <w:p w:rsidR="00C7640F" w:rsidRDefault="00C7640F">
      <w:pPr>
        <w:pStyle w:val="ConsPlusNonformat"/>
        <w:jc w:val="both"/>
      </w:pPr>
      <w:r>
        <w:t xml:space="preserve">    12. По окончании рабочего дня журнал сдается в ________________________</w:t>
      </w:r>
    </w:p>
    <w:p w:rsidR="00C7640F" w:rsidRDefault="00C7640F">
      <w:pPr>
        <w:pStyle w:val="ConsPlusNonformat"/>
        <w:jc w:val="both"/>
      </w:pPr>
      <w:r>
        <w:t xml:space="preserve">                                                (структурное подразделение)</w:t>
      </w:r>
    </w:p>
    <w:p w:rsidR="00C7640F" w:rsidRDefault="00C7640F">
      <w:pPr>
        <w:pStyle w:val="ConsPlusNonformat"/>
        <w:jc w:val="both"/>
      </w:pPr>
      <w:r>
        <w:t>__________________________________________________________________________.</w:t>
      </w:r>
    </w:p>
    <w:p w:rsidR="00C7640F" w:rsidRDefault="00C7640F">
      <w:pPr>
        <w:pStyle w:val="ConsPlusNormal"/>
        <w:ind w:firstLine="540"/>
        <w:jc w:val="both"/>
      </w:pPr>
      <w:r>
        <w:t>13. Должностные лица, осуществляющие ведение журнала, несут персональную ответственность за сохранность и неразглашение персональных данных посетителей, зафиксированных в журнале.</w:t>
      </w:r>
    </w:p>
    <w:p w:rsidR="00C7640F" w:rsidRDefault="00C7640F">
      <w:pPr>
        <w:pStyle w:val="ConsPlusNormal"/>
        <w:spacing w:before="220"/>
        <w:ind w:firstLine="540"/>
        <w:jc w:val="both"/>
      </w:pPr>
      <w:r>
        <w:t>14. Контроль за соблюдением правил ведения и сохранности журнала осуществляет ответственный за обеспечение безопасности персональных данных в органе исполнительной власти Ленинградской области.</w:t>
      </w:r>
    </w:p>
    <w:p w:rsidR="00C7640F" w:rsidRDefault="00C7640F">
      <w:pPr>
        <w:pStyle w:val="ConsPlusNormal"/>
        <w:ind w:firstLine="540"/>
        <w:jc w:val="both"/>
      </w:pPr>
    </w:p>
    <w:p w:rsidR="00C7640F" w:rsidRDefault="00C7640F">
      <w:pPr>
        <w:pStyle w:val="ConsPlusNonformat"/>
        <w:jc w:val="both"/>
      </w:pPr>
      <w:r>
        <w:t>Руководитель     _________________   ______________________________________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"__" _______________ 20__ года</w:t>
      </w: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sectPr w:rsidR="00C7640F">
          <w:pgSz w:w="11905" w:h="16838"/>
          <w:pgMar w:top="1134" w:right="850" w:bottom="1134" w:left="1701" w:header="0" w:footer="0" w:gutter="0"/>
          <w:cols w:space="720"/>
        </w:sectPr>
      </w:pPr>
    </w:p>
    <w:p w:rsidR="00C7640F" w:rsidRDefault="00C7640F">
      <w:pPr>
        <w:pStyle w:val="ConsPlusNonformat"/>
        <w:jc w:val="both"/>
      </w:pPr>
      <w:bookmarkStart w:id="22" w:name="P922"/>
      <w:bookmarkEnd w:id="22"/>
      <w:r>
        <w:lastRenderedPageBreak/>
        <w:t xml:space="preserve">                               ТИПОВАЯ ФОРМА</w:t>
      </w:r>
    </w:p>
    <w:p w:rsidR="00C7640F" w:rsidRDefault="00C7640F">
      <w:pPr>
        <w:pStyle w:val="ConsPlusNonformat"/>
        <w:jc w:val="both"/>
      </w:pPr>
      <w:r>
        <w:t xml:space="preserve">        журнала учета посетителей, содержащего персональные данные,</w:t>
      </w:r>
    </w:p>
    <w:p w:rsidR="00C7640F" w:rsidRDefault="00C7640F">
      <w:pPr>
        <w:pStyle w:val="ConsPlusNonformat"/>
        <w:jc w:val="both"/>
      </w:pPr>
      <w:r>
        <w:t xml:space="preserve">        необходимые для однократного пропуска субъекта персональных</w:t>
      </w:r>
    </w:p>
    <w:p w:rsidR="00C7640F" w:rsidRDefault="00C7640F">
      <w:pPr>
        <w:pStyle w:val="ConsPlusNonformat"/>
        <w:jc w:val="both"/>
      </w:pPr>
      <w:r>
        <w:t xml:space="preserve">        данных на территорию оператора или в иных аналогичных целях</w:t>
      </w:r>
    </w:p>
    <w:p w:rsidR="00C7640F" w:rsidRDefault="00C7640F">
      <w:pPr>
        <w:pStyle w:val="ConsPlusNonformat"/>
        <w:jc w:val="both"/>
      </w:pPr>
    </w:p>
    <w:p w:rsidR="00C7640F" w:rsidRDefault="00C7640F">
      <w:pPr>
        <w:pStyle w:val="ConsPlusNonformat"/>
        <w:jc w:val="both"/>
      </w:pPr>
      <w:r>
        <w:t>Журнал начат "__" _________ 20__ г.     Журнал завершен "__" ______ 20__ г.</w:t>
      </w:r>
    </w:p>
    <w:p w:rsidR="00C7640F" w:rsidRDefault="00C7640F">
      <w:pPr>
        <w:pStyle w:val="ConsPlusNonformat"/>
        <w:jc w:val="both"/>
      </w:pPr>
      <w:r>
        <w:t>___________ _________ _____________     ___________ _________ _____________</w:t>
      </w:r>
    </w:p>
    <w:p w:rsidR="00C7640F" w:rsidRDefault="00C7640F">
      <w:pPr>
        <w:pStyle w:val="ConsPlusNonformat"/>
        <w:jc w:val="both"/>
      </w:pPr>
      <w:r>
        <w:t>(должность) (подпись)   (фамилия,       (должность) (подпись)   (фамилия,</w:t>
      </w:r>
    </w:p>
    <w:p w:rsidR="00C7640F" w:rsidRDefault="00C7640F">
      <w:pPr>
        <w:pStyle w:val="ConsPlusNonformat"/>
        <w:jc w:val="both"/>
      </w:pPr>
      <w:r>
        <w:t xml:space="preserve">                        инициалы)                               инициалы)</w:t>
      </w:r>
    </w:p>
    <w:p w:rsidR="00C7640F" w:rsidRDefault="00C764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34"/>
        <w:gridCol w:w="1304"/>
        <w:gridCol w:w="1701"/>
        <w:gridCol w:w="1644"/>
        <w:gridCol w:w="1077"/>
        <w:gridCol w:w="1531"/>
        <w:gridCol w:w="907"/>
        <w:gridCol w:w="850"/>
        <w:gridCol w:w="1134"/>
        <w:gridCol w:w="1247"/>
      </w:tblGrid>
      <w:tr w:rsidR="00C7640F">
        <w:tc>
          <w:tcPr>
            <w:tcW w:w="850" w:type="dxa"/>
          </w:tcPr>
          <w:p w:rsidR="00C7640F" w:rsidRDefault="00C7640F">
            <w:pPr>
              <w:pStyle w:val="ConsPlusNormal"/>
              <w:jc w:val="center"/>
            </w:pPr>
            <w:r>
              <w:t>Номер пропуска</w:t>
            </w:r>
          </w:p>
        </w:tc>
        <w:tc>
          <w:tcPr>
            <w:tcW w:w="1134" w:type="dxa"/>
          </w:tcPr>
          <w:p w:rsidR="00C7640F" w:rsidRDefault="00C7640F">
            <w:pPr>
              <w:pStyle w:val="ConsPlusNormal"/>
              <w:jc w:val="center"/>
            </w:pPr>
            <w:r>
              <w:t>Номер заявки на выдачу пропуска</w:t>
            </w:r>
          </w:p>
        </w:tc>
        <w:tc>
          <w:tcPr>
            <w:tcW w:w="1304" w:type="dxa"/>
          </w:tcPr>
          <w:p w:rsidR="00C7640F" w:rsidRDefault="00C7640F">
            <w:pPr>
              <w:pStyle w:val="ConsPlusNormal"/>
              <w:jc w:val="center"/>
            </w:pPr>
            <w:r>
              <w:t>ФИО посетителя</w:t>
            </w:r>
          </w:p>
        </w:tc>
        <w:tc>
          <w:tcPr>
            <w:tcW w:w="1701" w:type="dxa"/>
          </w:tcPr>
          <w:p w:rsidR="00C7640F" w:rsidRDefault="00C7640F">
            <w:pPr>
              <w:pStyle w:val="ConsPlusNormal"/>
              <w:jc w:val="center"/>
            </w:pPr>
            <w:r>
              <w:t>Наименование принимающего структурного подразделения</w:t>
            </w:r>
          </w:p>
        </w:tc>
        <w:tc>
          <w:tcPr>
            <w:tcW w:w="1644" w:type="dxa"/>
          </w:tcPr>
          <w:p w:rsidR="00C7640F" w:rsidRDefault="00C7640F">
            <w:pPr>
              <w:pStyle w:val="ConsPlusNormal"/>
              <w:jc w:val="center"/>
            </w:pPr>
            <w:r>
              <w:t>ФИО должностного лица, подписавшего пропуск</w:t>
            </w:r>
          </w:p>
        </w:tc>
        <w:tc>
          <w:tcPr>
            <w:tcW w:w="1077" w:type="dxa"/>
          </w:tcPr>
          <w:p w:rsidR="00C7640F" w:rsidRDefault="00C7640F">
            <w:pPr>
              <w:pStyle w:val="ConsPlusNormal"/>
              <w:jc w:val="center"/>
            </w:pPr>
            <w:r>
              <w:t>Время начала действия пропуска</w:t>
            </w:r>
          </w:p>
        </w:tc>
        <w:tc>
          <w:tcPr>
            <w:tcW w:w="1531" w:type="dxa"/>
          </w:tcPr>
          <w:p w:rsidR="00C7640F" w:rsidRDefault="00C7640F">
            <w:pPr>
              <w:pStyle w:val="ConsPlusNormal"/>
              <w:jc w:val="center"/>
            </w:pPr>
            <w:r>
              <w:t>Вид документа, с которым пропуск действителен</w:t>
            </w:r>
          </w:p>
        </w:tc>
        <w:tc>
          <w:tcPr>
            <w:tcW w:w="907" w:type="dxa"/>
          </w:tcPr>
          <w:p w:rsidR="00C7640F" w:rsidRDefault="00C7640F">
            <w:pPr>
              <w:pStyle w:val="ConsPlusNormal"/>
              <w:jc w:val="center"/>
            </w:pPr>
            <w:r>
              <w:t>Место посещения</w:t>
            </w:r>
          </w:p>
        </w:tc>
        <w:tc>
          <w:tcPr>
            <w:tcW w:w="850" w:type="dxa"/>
          </w:tcPr>
          <w:p w:rsidR="00C7640F" w:rsidRDefault="00C7640F">
            <w:pPr>
              <w:pStyle w:val="ConsPlusNormal"/>
              <w:jc w:val="center"/>
            </w:pPr>
            <w:r>
              <w:t>Фактическое время выхода</w:t>
            </w:r>
          </w:p>
        </w:tc>
        <w:tc>
          <w:tcPr>
            <w:tcW w:w="1134" w:type="dxa"/>
          </w:tcPr>
          <w:p w:rsidR="00C7640F" w:rsidRDefault="00C7640F">
            <w:pPr>
              <w:pStyle w:val="ConsPlusNormal"/>
              <w:jc w:val="center"/>
            </w:pPr>
            <w:r>
              <w:t>Отметка о возврате пропуска</w:t>
            </w:r>
          </w:p>
        </w:tc>
        <w:tc>
          <w:tcPr>
            <w:tcW w:w="1247" w:type="dxa"/>
          </w:tcPr>
          <w:p w:rsidR="00C7640F" w:rsidRDefault="00C7640F">
            <w:pPr>
              <w:pStyle w:val="ConsPlusNormal"/>
              <w:jc w:val="center"/>
            </w:pPr>
            <w:r>
              <w:t>Подпись дежурного бюро пропусков</w:t>
            </w:r>
          </w:p>
        </w:tc>
      </w:tr>
      <w:tr w:rsidR="00C7640F">
        <w:tc>
          <w:tcPr>
            <w:tcW w:w="850" w:type="dxa"/>
          </w:tcPr>
          <w:p w:rsidR="00C7640F" w:rsidRDefault="00C7640F">
            <w:pPr>
              <w:pStyle w:val="ConsPlusNormal"/>
              <w:jc w:val="center"/>
            </w:pPr>
            <w:r>
              <w:t>1</w:t>
            </w:r>
          </w:p>
        </w:tc>
        <w:tc>
          <w:tcPr>
            <w:tcW w:w="1134" w:type="dxa"/>
          </w:tcPr>
          <w:p w:rsidR="00C7640F" w:rsidRDefault="00C7640F">
            <w:pPr>
              <w:pStyle w:val="ConsPlusNormal"/>
              <w:jc w:val="center"/>
            </w:pPr>
            <w:r>
              <w:t>2</w:t>
            </w:r>
          </w:p>
        </w:tc>
        <w:tc>
          <w:tcPr>
            <w:tcW w:w="1304" w:type="dxa"/>
          </w:tcPr>
          <w:p w:rsidR="00C7640F" w:rsidRDefault="00C7640F">
            <w:pPr>
              <w:pStyle w:val="ConsPlusNormal"/>
              <w:jc w:val="center"/>
            </w:pPr>
            <w:r>
              <w:t>3</w:t>
            </w:r>
          </w:p>
        </w:tc>
        <w:tc>
          <w:tcPr>
            <w:tcW w:w="1701" w:type="dxa"/>
          </w:tcPr>
          <w:p w:rsidR="00C7640F" w:rsidRDefault="00C7640F">
            <w:pPr>
              <w:pStyle w:val="ConsPlusNormal"/>
              <w:jc w:val="center"/>
            </w:pPr>
            <w:r>
              <w:t>4</w:t>
            </w:r>
          </w:p>
        </w:tc>
        <w:tc>
          <w:tcPr>
            <w:tcW w:w="1644" w:type="dxa"/>
          </w:tcPr>
          <w:p w:rsidR="00C7640F" w:rsidRDefault="00C7640F">
            <w:pPr>
              <w:pStyle w:val="ConsPlusNormal"/>
              <w:jc w:val="center"/>
            </w:pPr>
            <w:r>
              <w:t>5</w:t>
            </w:r>
          </w:p>
        </w:tc>
        <w:tc>
          <w:tcPr>
            <w:tcW w:w="1077" w:type="dxa"/>
          </w:tcPr>
          <w:p w:rsidR="00C7640F" w:rsidRDefault="00C7640F">
            <w:pPr>
              <w:pStyle w:val="ConsPlusNormal"/>
              <w:jc w:val="center"/>
            </w:pPr>
            <w:r>
              <w:t>6</w:t>
            </w:r>
          </w:p>
        </w:tc>
        <w:tc>
          <w:tcPr>
            <w:tcW w:w="1531" w:type="dxa"/>
          </w:tcPr>
          <w:p w:rsidR="00C7640F" w:rsidRDefault="00C7640F">
            <w:pPr>
              <w:pStyle w:val="ConsPlusNormal"/>
              <w:jc w:val="center"/>
            </w:pPr>
            <w:r>
              <w:t>7</w:t>
            </w:r>
          </w:p>
        </w:tc>
        <w:tc>
          <w:tcPr>
            <w:tcW w:w="907" w:type="dxa"/>
          </w:tcPr>
          <w:p w:rsidR="00C7640F" w:rsidRDefault="00C7640F">
            <w:pPr>
              <w:pStyle w:val="ConsPlusNormal"/>
              <w:jc w:val="center"/>
            </w:pPr>
            <w:r>
              <w:t>8</w:t>
            </w:r>
          </w:p>
        </w:tc>
        <w:tc>
          <w:tcPr>
            <w:tcW w:w="850" w:type="dxa"/>
          </w:tcPr>
          <w:p w:rsidR="00C7640F" w:rsidRDefault="00C7640F">
            <w:pPr>
              <w:pStyle w:val="ConsPlusNormal"/>
              <w:jc w:val="center"/>
            </w:pPr>
            <w:r>
              <w:t>9</w:t>
            </w:r>
          </w:p>
        </w:tc>
        <w:tc>
          <w:tcPr>
            <w:tcW w:w="1134" w:type="dxa"/>
          </w:tcPr>
          <w:p w:rsidR="00C7640F" w:rsidRDefault="00C7640F">
            <w:pPr>
              <w:pStyle w:val="ConsPlusNormal"/>
              <w:jc w:val="center"/>
            </w:pPr>
            <w:r>
              <w:t>10</w:t>
            </w:r>
          </w:p>
        </w:tc>
        <w:tc>
          <w:tcPr>
            <w:tcW w:w="1247" w:type="dxa"/>
          </w:tcPr>
          <w:p w:rsidR="00C7640F" w:rsidRDefault="00C7640F">
            <w:pPr>
              <w:pStyle w:val="ConsPlusNormal"/>
              <w:jc w:val="center"/>
            </w:pPr>
            <w:r>
              <w:t>11</w:t>
            </w:r>
          </w:p>
        </w:tc>
      </w:tr>
      <w:tr w:rsidR="00C7640F">
        <w:tc>
          <w:tcPr>
            <w:tcW w:w="850" w:type="dxa"/>
          </w:tcPr>
          <w:p w:rsidR="00C7640F" w:rsidRDefault="00C7640F">
            <w:pPr>
              <w:pStyle w:val="ConsPlusNormal"/>
              <w:jc w:val="center"/>
            </w:pPr>
          </w:p>
        </w:tc>
        <w:tc>
          <w:tcPr>
            <w:tcW w:w="1134" w:type="dxa"/>
          </w:tcPr>
          <w:p w:rsidR="00C7640F" w:rsidRDefault="00C7640F">
            <w:pPr>
              <w:pStyle w:val="ConsPlusNormal"/>
              <w:jc w:val="center"/>
            </w:pP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1077" w:type="dxa"/>
          </w:tcPr>
          <w:p w:rsidR="00C7640F" w:rsidRDefault="00C7640F">
            <w:pPr>
              <w:pStyle w:val="ConsPlusNormal"/>
              <w:jc w:val="center"/>
            </w:pPr>
          </w:p>
        </w:tc>
        <w:tc>
          <w:tcPr>
            <w:tcW w:w="1531" w:type="dxa"/>
          </w:tcPr>
          <w:p w:rsidR="00C7640F" w:rsidRDefault="00C7640F">
            <w:pPr>
              <w:pStyle w:val="ConsPlusNormal"/>
              <w:jc w:val="center"/>
            </w:pPr>
          </w:p>
        </w:tc>
        <w:tc>
          <w:tcPr>
            <w:tcW w:w="907" w:type="dxa"/>
          </w:tcPr>
          <w:p w:rsidR="00C7640F" w:rsidRDefault="00C7640F">
            <w:pPr>
              <w:pStyle w:val="ConsPlusNormal"/>
              <w:jc w:val="center"/>
            </w:pPr>
          </w:p>
        </w:tc>
        <w:tc>
          <w:tcPr>
            <w:tcW w:w="850" w:type="dxa"/>
          </w:tcPr>
          <w:p w:rsidR="00C7640F" w:rsidRDefault="00C7640F">
            <w:pPr>
              <w:pStyle w:val="ConsPlusNormal"/>
              <w:jc w:val="center"/>
            </w:pPr>
          </w:p>
        </w:tc>
        <w:tc>
          <w:tcPr>
            <w:tcW w:w="1134" w:type="dxa"/>
          </w:tcPr>
          <w:p w:rsidR="00C7640F" w:rsidRDefault="00C7640F">
            <w:pPr>
              <w:pStyle w:val="ConsPlusNormal"/>
              <w:jc w:val="center"/>
            </w:pPr>
          </w:p>
        </w:tc>
        <w:tc>
          <w:tcPr>
            <w:tcW w:w="1247" w:type="dxa"/>
          </w:tcPr>
          <w:p w:rsidR="00C7640F" w:rsidRDefault="00C7640F">
            <w:pPr>
              <w:pStyle w:val="ConsPlusNormal"/>
              <w:jc w:val="center"/>
            </w:pPr>
          </w:p>
        </w:tc>
      </w:tr>
      <w:tr w:rsidR="00C7640F">
        <w:tc>
          <w:tcPr>
            <w:tcW w:w="850" w:type="dxa"/>
          </w:tcPr>
          <w:p w:rsidR="00C7640F" w:rsidRDefault="00C7640F">
            <w:pPr>
              <w:pStyle w:val="ConsPlusNormal"/>
              <w:jc w:val="center"/>
            </w:pPr>
          </w:p>
        </w:tc>
        <w:tc>
          <w:tcPr>
            <w:tcW w:w="1134" w:type="dxa"/>
          </w:tcPr>
          <w:p w:rsidR="00C7640F" w:rsidRDefault="00C7640F">
            <w:pPr>
              <w:pStyle w:val="ConsPlusNormal"/>
              <w:jc w:val="center"/>
            </w:pP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1077" w:type="dxa"/>
          </w:tcPr>
          <w:p w:rsidR="00C7640F" w:rsidRDefault="00C7640F">
            <w:pPr>
              <w:pStyle w:val="ConsPlusNormal"/>
              <w:jc w:val="center"/>
            </w:pPr>
          </w:p>
        </w:tc>
        <w:tc>
          <w:tcPr>
            <w:tcW w:w="1531" w:type="dxa"/>
          </w:tcPr>
          <w:p w:rsidR="00C7640F" w:rsidRDefault="00C7640F">
            <w:pPr>
              <w:pStyle w:val="ConsPlusNormal"/>
              <w:jc w:val="center"/>
            </w:pPr>
          </w:p>
        </w:tc>
        <w:tc>
          <w:tcPr>
            <w:tcW w:w="907" w:type="dxa"/>
          </w:tcPr>
          <w:p w:rsidR="00C7640F" w:rsidRDefault="00C7640F">
            <w:pPr>
              <w:pStyle w:val="ConsPlusNormal"/>
              <w:jc w:val="center"/>
            </w:pPr>
          </w:p>
        </w:tc>
        <w:tc>
          <w:tcPr>
            <w:tcW w:w="850" w:type="dxa"/>
          </w:tcPr>
          <w:p w:rsidR="00C7640F" w:rsidRDefault="00C7640F">
            <w:pPr>
              <w:pStyle w:val="ConsPlusNormal"/>
              <w:jc w:val="center"/>
            </w:pPr>
          </w:p>
        </w:tc>
        <w:tc>
          <w:tcPr>
            <w:tcW w:w="1134" w:type="dxa"/>
          </w:tcPr>
          <w:p w:rsidR="00C7640F" w:rsidRDefault="00C7640F">
            <w:pPr>
              <w:pStyle w:val="ConsPlusNormal"/>
              <w:jc w:val="center"/>
            </w:pPr>
          </w:p>
        </w:tc>
        <w:tc>
          <w:tcPr>
            <w:tcW w:w="1247" w:type="dxa"/>
          </w:tcPr>
          <w:p w:rsidR="00C7640F" w:rsidRDefault="00C7640F">
            <w:pPr>
              <w:pStyle w:val="ConsPlusNormal"/>
              <w:jc w:val="center"/>
            </w:pPr>
          </w:p>
        </w:tc>
      </w:tr>
      <w:tr w:rsidR="00C7640F">
        <w:tc>
          <w:tcPr>
            <w:tcW w:w="850" w:type="dxa"/>
          </w:tcPr>
          <w:p w:rsidR="00C7640F" w:rsidRDefault="00C7640F">
            <w:pPr>
              <w:pStyle w:val="ConsPlusNormal"/>
              <w:jc w:val="center"/>
            </w:pPr>
          </w:p>
        </w:tc>
        <w:tc>
          <w:tcPr>
            <w:tcW w:w="1134" w:type="dxa"/>
          </w:tcPr>
          <w:p w:rsidR="00C7640F" w:rsidRDefault="00C7640F">
            <w:pPr>
              <w:pStyle w:val="ConsPlusNormal"/>
              <w:jc w:val="center"/>
            </w:pPr>
          </w:p>
        </w:tc>
        <w:tc>
          <w:tcPr>
            <w:tcW w:w="1304" w:type="dxa"/>
          </w:tcPr>
          <w:p w:rsidR="00C7640F" w:rsidRDefault="00C7640F">
            <w:pPr>
              <w:pStyle w:val="ConsPlusNormal"/>
              <w:jc w:val="center"/>
            </w:pPr>
          </w:p>
        </w:tc>
        <w:tc>
          <w:tcPr>
            <w:tcW w:w="1701" w:type="dxa"/>
          </w:tcPr>
          <w:p w:rsidR="00C7640F" w:rsidRDefault="00C7640F">
            <w:pPr>
              <w:pStyle w:val="ConsPlusNormal"/>
              <w:jc w:val="center"/>
            </w:pPr>
          </w:p>
        </w:tc>
        <w:tc>
          <w:tcPr>
            <w:tcW w:w="1644" w:type="dxa"/>
          </w:tcPr>
          <w:p w:rsidR="00C7640F" w:rsidRDefault="00C7640F">
            <w:pPr>
              <w:pStyle w:val="ConsPlusNormal"/>
              <w:jc w:val="center"/>
            </w:pPr>
          </w:p>
        </w:tc>
        <w:tc>
          <w:tcPr>
            <w:tcW w:w="1077" w:type="dxa"/>
          </w:tcPr>
          <w:p w:rsidR="00C7640F" w:rsidRDefault="00C7640F">
            <w:pPr>
              <w:pStyle w:val="ConsPlusNormal"/>
              <w:jc w:val="center"/>
            </w:pPr>
          </w:p>
        </w:tc>
        <w:tc>
          <w:tcPr>
            <w:tcW w:w="1531" w:type="dxa"/>
          </w:tcPr>
          <w:p w:rsidR="00C7640F" w:rsidRDefault="00C7640F">
            <w:pPr>
              <w:pStyle w:val="ConsPlusNormal"/>
              <w:jc w:val="center"/>
            </w:pPr>
          </w:p>
        </w:tc>
        <w:tc>
          <w:tcPr>
            <w:tcW w:w="907" w:type="dxa"/>
          </w:tcPr>
          <w:p w:rsidR="00C7640F" w:rsidRDefault="00C7640F">
            <w:pPr>
              <w:pStyle w:val="ConsPlusNormal"/>
              <w:jc w:val="center"/>
            </w:pPr>
          </w:p>
        </w:tc>
        <w:tc>
          <w:tcPr>
            <w:tcW w:w="850" w:type="dxa"/>
          </w:tcPr>
          <w:p w:rsidR="00C7640F" w:rsidRDefault="00C7640F">
            <w:pPr>
              <w:pStyle w:val="ConsPlusNormal"/>
              <w:jc w:val="center"/>
            </w:pPr>
          </w:p>
        </w:tc>
        <w:tc>
          <w:tcPr>
            <w:tcW w:w="1134" w:type="dxa"/>
          </w:tcPr>
          <w:p w:rsidR="00C7640F" w:rsidRDefault="00C7640F">
            <w:pPr>
              <w:pStyle w:val="ConsPlusNormal"/>
              <w:jc w:val="center"/>
            </w:pPr>
          </w:p>
        </w:tc>
        <w:tc>
          <w:tcPr>
            <w:tcW w:w="1247" w:type="dxa"/>
          </w:tcPr>
          <w:p w:rsidR="00C7640F" w:rsidRDefault="00C7640F">
            <w:pPr>
              <w:pStyle w:val="ConsPlusNormal"/>
              <w:jc w:val="center"/>
            </w:pPr>
          </w:p>
        </w:tc>
      </w:tr>
    </w:tbl>
    <w:p w:rsidR="00C7640F" w:rsidRDefault="00C7640F">
      <w:pPr>
        <w:pStyle w:val="ConsPlusNormal"/>
        <w:ind w:firstLine="540"/>
        <w:jc w:val="both"/>
      </w:pPr>
    </w:p>
    <w:p w:rsidR="00C7640F" w:rsidRDefault="00C7640F">
      <w:pPr>
        <w:pStyle w:val="ConsPlusNonformat"/>
        <w:jc w:val="both"/>
      </w:pPr>
      <w:r>
        <w:t>Руководитель     _________________   ______________________________________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"__" _______________ 20__ года</w:t>
      </w:r>
    </w:p>
    <w:p w:rsidR="00C7640F" w:rsidRDefault="00C7640F">
      <w:pPr>
        <w:sectPr w:rsidR="00C7640F">
          <w:pgSz w:w="16838" w:h="11905" w:orient="landscape"/>
          <w:pgMar w:top="1701" w:right="1134" w:bottom="850" w:left="1134" w:header="0" w:footer="0" w:gutter="0"/>
          <w:cols w:space="720"/>
        </w:sectPr>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ind w:firstLine="540"/>
        <w:jc w:val="both"/>
      </w:pPr>
    </w:p>
    <w:p w:rsidR="00C7640F" w:rsidRDefault="00C7640F">
      <w:pPr>
        <w:pStyle w:val="ConsPlusNormal"/>
        <w:outlineLvl w:val="1"/>
      </w:pPr>
      <w:r>
        <w:t>(Форма)</w:t>
      </w:r>
    </w:p>
    <w:p w:rsidR="00C7640F" w:rsidRDefault="00C7640F">
      <w:pPr>
        <w:pStyle w:val="ConsPlusNormal"/>
        <w:ind w:firstLine="540"/>
        <w:jc w:val="both"/>
      </w:pPr>
    </w:p>
    <w:p w:rsidR="00C7640F" w:rsidRDefault="00C7640F">
      <w:pPr>
        <w:pStyle w:val="ConsPlusNonformat"/>
        <w:jc w:val="both"/>
      </w:pPr>
      <w:bookmarkStart w:id="23" w:name="P999"/>
      <w:bookmarkEnd w:id="23"/>
      <w:r>
        <w:t xml:space="preserve">                            ПРОЕКТ РАСПОРЯЖЕНИЯ</w:t>
      </w:r>
    </w:p>
    <w:p w:rsidR="00C7640F" w:rsidRDefault="00C7640F">
      <w:pPr>
        <w:pStyle w:val="ConsPlusNonformat"/>
        <w:jc w:val="both"/>
      </w:pPr>
      <w:r>
        <w:t xml:space="preserve">              об использовании оборудования системы охранного</w:t>
      </w:r>
    </w:p>
    <w:p w:rsidR="00C7640F" w:rsidRDefault="00C7640F">
      <w:pPr>
        <w:pStyle w:val="ConsPlusNonformat"/>
        <w:jc w:val="both"/>
      </w:pPr>
      <w:r>
        <w:t xml:space="preserve">              видеонаблюдения в здании органа исполнительной</w:t>
      </w:r>
    </w:p>
    <w:p w:rsidR="00C7640F" w:rsidRDefault="00C7640F">
      <w:pPr>
        <w:pStyle w:val="ConsPlusNonformat"/>
        <w:jc w:val="both"/>
      </w:pPr>
      <w:r>
        <w:t xml:space="preserve">                       власти Ленинградской области</w:t>
      </w:r>
    </w:p>
    <w:p w:rsidR="00C7640F" w:rsidRDefault="00C7640F">
      <w:pPr>
        <w:pStyle w:val="ConsPlusNonformat"/>
        <w:jc w:val="both"/>
      </w:pPr>
    </w:p>
    <w:p w:rsidR="00C7640F" w:rsidRDefault="00C7640F">
      <w:pPr>
        <w:pStyle w:val="ConsPlusNonformat"/>
        <w:jc w:val="both"/>
      </w:pPr>
      <w:r>
        <w:t xml:space="preserve">    В    целях   повышения   эффективности   использования   установленного</w:t>
      </w:r>
    </w:p>
    <w:p w:rsidR="00C7640F" w:rsidRDefault="00C7640F">
      <w:pPr>
        <w:pStyle w:val="ConsPlusNonformat"/>
        <w:jc w:val="both"/>
      </w:pPr>
      <w:r>
        <w:t>оборудования  системы  охранного  видеонаблюдения  (далее  -  система ОВН),</w:t>
      </w:r>
    </w:p>
    <w:p w:rsidR="00C7640F" w:rsidRDefault="00C7640F">
      <w:pPr>
        <w:pStyle w:val="ConsPlusNonformat"/>
        <w:jc w:val="both"/>
      </w:pPr>
      <w:r>
        <w:t>обеспечения  охраны  органа исполнительной власти Ленинградской области, во</w:t>
      </w:r>
    </w:p>
    <w:p w:rsidR="00C7640F" w:rsidRDefault="00C7640F">
      <w:pPr>
        <w:pStyle w:val="ConsPlusNonformat"/>
        <w:jc w:val="both"/>
      </w:pPr>
      <w:r>
        <w:t xml:space="preserve">исполнение  требований Федерального </w:t>
      </w:r>
      <w:hyperlink r:id="rId30" w:history="1">
        <w:r>
          <w:rPr>
            <w:color w:val="0000FF"/>
          </w:rPr>
          <w:t>закона</w:t>
        </w:r>
      </w:hyperlink>
      <w:r>
        <w:t xml:space="preserve"> от 27 июля 2006 года N 152-ФЗ "О</w:t>
      </w:r>
    </w:p>
    <w:p w:rsidR="00C7640F" w:rsidRDefault="00C7640F">
      <w:pPr>
        <w:pStyle w:val="ConsPlusNonformat"/>
        <w:jc w:val="both"/>
      </w:pPr>
      <w:r>
        <w:t>персональных данных":</w:t>
      </w:r>
    </w:p>
    <w:p w:rsidR="00C7640F" w:rsidRDefault="00C7640F">
      <w:pPr>
        <w:pStyle w:val="ConsPlusNonformat"/>
        <w:jc w:val="both"/>
      </w:pPr>
      <w:r>
        <w:t xml:space="preserve">    1.  Использовать  установленное  оборудование  системы  ОВН  только  по</w:t>
      </w:r>
    </w:p>
    <w:p w:rsidR="00C7640F" w:rsidRDefault="00C7640F">
      <w:pPr>
        <w:pStyle w:val="ConsPlusNonformat"/>
        <w:jc w:val="both"/>
      </w:pPr>
      <w:r>
        <w:t>прямому  назначению в качестве дополнительного технического средства охраны</w:t>
      </w:r>
    </w:p>
    <w:p w:rsidR="00C7640F" w:rsidRDefault="00C7640F">
      <w:pPr>
        <w:pStyle w:val="ConsPlusNonformat"/>
        <w:jc w:val="both"/>
      </w:pPr>
      <w:r>
        <w:t>для  осуществления круглосуточного наблюдения за помещениями, территорией и</w:t>
      </w:r>
    </w:p>
    <w:p w:rsidR="00C7640F" w:rsidRDefault="00C7640F">
      <w:pPr>
        <w:pStyle w:val="ConsPlusNonformat"/>
        <w:jc w:val="both"/>
      </w:pPr>
      <w:r>
        <w:t>периметром здания (объекта охраны).</w:t>
      </w:r>
    </w:p>
    <w:p w:rsidR="00C7640F" w:rsidRDefault="00C7640F">
      <w:pPr>
        <w:pStyle w:val="ConsPlusNonformat"/>
        <w:jc w:val="both"/>
      </w:pPr>
      <w:r>
        <w:t xml:space="preserve">    2.  Установить следующие автоматизированные рабочие места (далее - АРМ)</w:t>
      </w:r>
    </w:p>
    <w:p w:rsidR="00C7640F" w:rsidRDefault="00C7640F">
      <w:pPr>
        <w:pStyle w:val="ConsPlusNonformat"/>
        <w:jc w:val="both"/>
      </w:pPr>
      <w:r>
        <w:t>операторов системы ОВН:</w:t>
      </w:r>
    </w:p>
    <w:p w:rsidR="00C7640F" w:rsidRDefault="00C7640F">
      <w:pPr>
        <w:pStyle w:val="ConsPlusNonformat"/>
        <w:jc w:val="both"/>
      </w:pPr>
      <w:r>
        <w:t xml:space="preserve">    АРМ N 1  управления  системой  (видеосервер)  -  1,  место  размещения:</w:t>
      </w:r>
    </w:p>
    <w:p w:rsidR="00C7640F" w:rsidRDefault="00C7640F">
      <w:pPr>
        <w:pStyle w:val="ConsPlusNonformat"/>
        <w:jc w:val="both"/>
      </w:pPr>
      <w:r>
        <w:t>____________________________, ответственный ______________________________;</w:t>
      </w:r>
    </w:p>
    <w:p w:rsidR="00C7640F" w:rsidRDefault="00C7640F">
      <w:pPr>
        <w:pStyle w:val="ConsPlusNonformat"/>
        <w:jc w:val="both"/>
      </w:pPr>
      <w:r>
        <w:t xml:space="preserve">                                            (должность, фамилия, инициалы)</w:t>
      </w:r>
    </w:p>
    <w:p w:rsidR="00C7640F" w:rsidRDefault="00C7640F">
      <w:pPr>
        <w:pStyle w:val="ConsPlusNonformat"/>
        <w:jc w:val="both"/>
      </w:pPr>
      <w:r>
        <w:t xml:space="preserve">    АРМ    N   2   удаленное   рабочее   место   -   1,   место размещения:</w:t>
      </w:r>
    </w:p>
    <w:p w:rsidR="00C7640F" w:rsidRDefault="00C7640F">
      <w:pPr>
        <w:pStyle w:val="ConsPlusNonformat"/>
        <w:jc w:val="both"/>
      </w:pPr>
      <w:r>
        <w:t>________________________ ответственный ___________________________________;</w:t>
      </w:r>
    </w:p>
    <w:p w:rsidR="00C7640F" w:rsidRDefault="00C7640F">
      <w:pPr>
        <w:pStyle w:val="ConsPlusNonformat"/>
        <w:jc w:val="both"/>
      </w:pPr>
      <w:r>
        <w:t xml:space="preserve">                                          (должность, фамилия, инициалы)</w:t>
      </w:r>
    </w:p>
    <w:p w:rsidR="00C7640F" w:rsidRDefault="00C7640F">
      <w:pPr>
        <w:pStyle w:val="ConsPlusNonformat"/>
        <w:jc w:val="both"/>
      </w:pPr>
      <w:r>
        <w:t xml:space="preserve">    АРМ N 3 рабочее место поста охраны N 1 - 1, место  размещения:  главный</w:t>
      </w:r>
    </w:p>
    <w:p w:rsidR="00C7640F" w:rsidRDefault="00C7640F">
      <w:pPr>
        <w:pStyle w:val="ConsPlusNonformat"/>
        <w:jc w:val="both"/>
      </w:pPr>
      <w:r>
        <w:t>вход в здание органа исполнительной власти Ленинградской области по  адресу</w:t>
      </w:r>
    </w:p>
    <w:p w:rsidR="00C7640F" w:rsidRDefault="00C7640F">
      <w:pPr>
        <w:pStyle w:val="ConsPlusNonformat"/>
        <w:jc w:val="both"/>
      </w:pPr>
      <w:r>
        <w:t>N 1, ответственный _______________________________________________________;</w:t>
      </w:r>
    </w:p>
    <w:p w:rsidR="00C7640F" w:rsidRDefault="00C7640F">
      <w:pPr>
        <w:pStyle w:val="ConsPlusNonformat"/>
        <w:jc w:val="both"/>
      </w:pPr>
      <w:r>
        <w:t xml:space="preserve">                               (должность, фамилия, инициалы)</w:t>
      </w:r>
    </w:p>
    <w:p w:rsidR="00C7640F" w:rsidRDefault="00C7640F">
      <w:pPr>
        <w:pStyle w:val="ConsPlusNonformat"/>
        <w:jc w:val="both"/>
      </w:pPr>
      <w:r>
        <w:t xml:space="preserve">    АРМ N 4 рабочее место поста охраны N 2 - 1, место  размещения:  вход  в</w:t>
      </w:r>
    </w:p>
    <w:p w:rsidR="00C7640F" w:rsidRDefault="00C7640F">
      <w:pPr>
        <w:pStyle w:val="ConsPlusNonformat"/>
        <w:jc w:val="both"/>
      </w:pPr>
      <w:r>
        <w:t>здание органа исполнительной власти Ленинградской области по  адресу  N  2,</w:t>
      </w:r>
    </w:p>
    <w:p w:rsidR="00C7640F" w:rsidRDefault="00C7640F">
      <w:pPr>
        <w:pStyle w:val="ConsPlusNonformat"/>
        <w:jc w:val="both"/>
      </w:pPr>
      <w:r>
        <w:t>ответственный ____________________________________________________________.</w:t>
      </w:r>
    </w:p>
    <w:p w:rsidR="00C7640F" w:rsidRDefault="00C7640F">
      <w:pPr>
        <w:pStyle w:val="ConsPlusNonformat"/>
        <w:jc w:val="both"/>
      </w:pPr>
      <w:r>
        <w:t xml:space="preserve">                            (должность, фамилия, инициалы)</w:t>
      </w:r>
    </w:p>
    <w:p w:rsidR="00C7640F" w:rsidRDefault="00C7640F">
      <w:pPr>
        <w:pStyle w:val="ConsPlusNonformat"/>
        <w:jc w:val="both"/>
      </w:pPr>
      <w:r>
        <w:t xml:space="preserve">    3.  Ответственному  лицу  обеспечить  бесперебойную работу оборудования</w:t>
      </w:r>
    </w:p>
    <w:p w:rsidR="00C7640F" w:rsidRDefault="00C7640F">
      <w:pPr>
        <w:pStyle w:val="ConsPlusNonformat"/>
        <w:jc w:val="both"/>
      </w:pPr>
      <w:r>
        <w:t>системы ОВН и своевременное выполнение работ по техническому обслуживанию и</w:t>
      </w:r>
    </w:p>
    <w:p w:rsidR="00C7640F" w:rsidRDefault="00C7640F">
      <w:pPr>
        <w:pStyle w:val="ConsPlusNonformat"/>
        <w:jc w:val="both"/>
      </w:pPr>
      <w:r>
        <w:t>ремонту.</w:t>
      </w:r>
    </w:p>
    <w:p w:rsidR="00C7640F" w:rsidRDefault="00C7640F">
      <w:pPr>
        <w:pStyle w:val="ConsPlusNonformat"/>
        <w:jc w:val="both"/>
      </w:pPr>
      <w:r>
        <w:t xml:space="preserve">    4.  Ответственному  лицу  (ответственным лицам) провести дополнительный</w:t>
      </w:r>
    </w:p>
    <w:p w:rsidR="00C7640F" w:rsidRDefault="00C7640F">
      <w:pPr>
        <w:pStyle w:val="ConsPlusNonformat"/>
        <w:jc w:val="both"/>
      </w:pPr>
      <w:r>
        <w:t>инструктаж  должностных  лиц, обеспечивающих охрану в органе исполнительной</w:t>
      </w:r>
    </w:p>
    <w:p w:rsidR="00C7640F" w:rsidRDefault="00C7640F">
      <w:pPr>
        <w:pStyle w:val="ConsPlusNonformat"/>
        <w:jc w:val="both"/>
      </w:pPr>
      <w:r>
        <w:t>власти   Ленинградской   области,   по   правилам  работы  с  оборудованием</w:t>
      </w:r>
    </w:p>
    <w:p w:rsidR="00C7640F" w:rsidRDefault="00C7640F">
      <w:pPr>
        <w:pStyle w:val="ConsPlusNonformat"/>
        <w:jc w:val="both"/>
      </w:pPr>
      <w:r>
        <w:t>отображения видеоинформации на АРМ.</w:t>
      </w:r>
    </w:p>
    <w:p w:rsidR="00C7640F" w:rsidRDefault="00C7640F">
      <w:pPr>
        <w:pStyle w:val="ConsPlusNonformat"/>
        <w:jc w:val="both"/>
      </w:pPr>
      <w:r>
        <w:t xml:space="preserve">    5.  Ответственному  лицу  (ответственным лицам) осуществлять постоянный</w:t>
      </w:r>
    </w:p>
    <w:p w:rsidR="00C7640F" w:rsidRDefault="00C7640F">
      <w:pPr>
        <w:pStyle w:val="ConsPlusNonformat"/>
        <w:jc w:val="both"/>
      </w:pPr>
      <w:r>
        <w:t>контроль  за  соблюдением  мер  безопасности  персональных  данных  при  их</w:t>
      </w:r>
    </w:p>
    <w:p w:rsidR="00C7640F" w:rsidRDefault="00C7640F">
      <w:pPr>
        <w:pStyle w:val="ConsPlusNonformat"/>
        <w:jc w:val="both"/>
      </w:pPr>
      <w:r>
        <w:t>обработке   и  хранении  в  АРМ  N  1  в  соответствии  с  установленным по</w:t>
      </w:r>
    </w:p>
    <w:p w:rsidR="00C7640F" w:rsidRDefault="00C7640F">
      <w:pPr>
        <w:pStyle w:val="ConsPlusNonformat"/>
        <w:jc w:val="both"/>
      </w:pPr>
      <w:r>
        <w:t>техническим  возможностям  АРМ  N  1 периодом хранения видеоматериала (один</w:t>
      </w:r>
    </w:p>
    <w:p w:rsidR="00C7640F" w:rsidRDefault="00C7640F">
      <w:pPr>
        <w:pStyle w:val="ConsPlusNonformat"/>
        <w:jc w:val="both"/>
      </w:pPr>
      <w:r>
        <w:t>месяц).</w:t>
      </w:r>
    </w:p>
    <w:p w:rsidR="00C7640F" w:rsidRDefault="00C7640F">
      <w:pPr>
        <w:pStyle w:val="ConsPlusNonformat"/>
        <w:jc w:val="both"/>
      </w:pPr>
      <w:r>
        <w:t xml:space="preserve">    6. Контроль за исполнением распоряжения оставляю за собой.</w:t>
      </w:r>
    </w:p>
    <w:p w:rsidR="00C7640F" w:rsidRDefault="00C7640F">
      <w:pPr>
        <w:pStyle w:val="ConsPlusNonformat"/>
        <w:jc w:val="both"/>
      </w:pPr>
    </w:p>
    <w:p w:rsidR="00C7640F" w:rsidRDefault="00C7640F">
      <w:pPr>
        <w:pStyle w:val="ConsPlusNonformat"/>
        <w:jc w:val="both"/>
      </w:pPr>
      <w:r>
        <w:t>Руководитель     _________________   ______________________________________</w:t>
      </w:r>
    </w:p>
    <w:p w:rsidR="00C7640F" w:rsidRDefault="00C7640F">
      <w:pPr>
        <w:pStyle w:val="ConsPlusNonformat"/>
        <w:jc w:val="both"/>
      </w:pPr>
      <w:r>
        <w:t xml:space="preserve">                     (подпись)                (фамилия, инициалы)</w:t>
      </w:r>
    </w:p>
    <w:p w:rsidR="00C7640F" w:rsidRDefault="00C7640F">
      <w:pPr>
        <w:pStyle w:val="ConsPlusNonformat"/>
        <w:jc w:val="both"/>
      </w:pPr>
    </w:p>
    <w:p w:rsidR="00C7640F" w:rsidRDefault="00C7640F">
      <w:pPr>
        <w:pStyle w:val="ConsPlusNonformat"/>
        <w:jc w:val="both"/>
      </w:pPr>
      <w:r>
        <w:t>"__" _______________ 20__ года</w:t>
      </w:r>
    </w:p>
    <w:p w:rsidR="00C7640F" w:rsidRDefault="00C7640F">
      <w:pPr>
        <w:pStyle w:val="ConsPlusNormal"/>
      </w:pPr>
    </w:p>
    <w:p w:rsidR="00C7640F" w:rsidRDefault="00C7640F">
      <w:pPr>
        <w:pStyle w:val="ConsPlusNormal"/>
      </w:pPr>
    </w:p>
    <w:p w:rsidR="00C7640F" w:rsidRDefault="00C7640F">
      <w:pPr>
        <w:pStyle w:val="ConsPlusNormal"/>
        <w:pBdr>
          <w:top w:val="single" w:sz="6" w:space="0" w:color="auto"/>
        </w:pBdr>
        <w:spacing w:before="100" w:after="100"/>
        <w:jc w:val="both"/>
        <w:rPr>
          <w:sz w:val="2"/>
          <w:szCs w:val="2"/>
        </w:rPr>
      </w:pPr>
    </w:p>
    <w:p w:rsidR="00DF0A1A" w:rsidRDefault="00DF0A1A">
      <w:bookmarkStart w:id="24" w:name="_GoBack"/>
      <w:bookmarkEnd w:id="24"/>
    </w:p>
    <w:sectPr w:rsidR="00DF0A1A" w:rsidSect="00F122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0F"/>
    <w:rsid w:val="00C7640F"/>
    <w:rsid w:val="00DF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4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0535FAF69A80D39C59825BE9529CCC58C4FEC611A47D4006CAE644D7B59D96E114E0389338C39xFB2O" TargetMode="External"/><Relationship Id="rId13" Type="http://schemas.openxmlformats.org/officeDocument/2006/relationships/hyperlink" Target="consultantplus://offline/ref=7160535FAF69A80D39C59825BE9529CCC58C4FEC611A47D4006CAE644Dx7BBO" TargetMode="External"/><Relationship Id="rId18" Type="http://schemas.openxmlformats.org/officeDocument/2006/relationships/hyperlink" Target="consultantplus://offline/ref=7160535FAF69A80D39C59825BE9529CCC58C4FEC611A47D4006CAE644Dx7BBO" TargetMode="External"/><Relationship Id="rId26" Type="http://schemas.openxmlformats.org/officeDocument/2006/relationships/hyperlink" Target="consultantplus://offline/ref=7160535FAF69A80D39C59825BE9529CCC58649E9651D47D4006CAE644D7B59D96E114E0681x3B4O" TargetMode="External"/><Relationship Id="rId3" Type="http://schemas.openxmlformats.org/officeDocument/2006/relationships/settings" Target="settings.xml"/><Relationship Id="rId21" Type="http://schemas.openxmlformats.org/officeDocument/2006/relationships/hyperlink" Target="consultantplus://offline/ref=7160535FAF69A80D39C59825BE9529CCC6884BE8621E47D4006CAE644D7B59D96E114E0389338F3ExFB3O" TargetMode="External"/><Relationship Id="rId7" Type="http://schemas.openxmlformats.org/officeDocument/2006/relationships/hyperlink" Target="consultantplus://offline/ref=7160535FAF69A80D39C59825BE9529CCC68846EC661B47D4006CAE644D7B59D96E114E0389338F3ExFBBO" TargetMode="External"/><Relationship Id="rId12" Type="http://schemas.openxmlformats.org/officeDocument/2006/relationships/hyperlink" Target="consultantplus://offline/ref=7160535FAF69A80D39C59825BE9529CCC58C4FEC611A47D4006CAE644Dx7BBO" TargetMode="External"/><Relationship Id="rId17" Type="http://schemas.openxmlformats.org/officeDocument/2006/relationships/hyperlink" Target="consultantplus://offline/ref=7160535FAF69A80D39C59825BE9529CCC58C4FEC611A47D4006CAE644D7B59D96E114E0389338D38xFBEO" TargetMode="External"/><Relationship Id="rId25" Type="http://schemas.openxmlformats.org/officeDocument/2006/relationships/hyperlink" Target="consultantplus://offline/ref=7160535FAF69A80D39C59825BE9529CCC58649E9651D47D4006CAE644D7B59D96E114E0389318B3BxFBEO" TargetMode="External"/><Relationship Id="rId2" Type="http://schemas.microsoft.com/office/2007/relationships/stylesWithEffects" Target="stylesWithEffects.xml"/><Relationship Id="rId16" Type="http://schemas.openxmlformats.org/officeDocument/2006/relationships/hyperlink" Target="consultantplus://offline/ref=7160535FAF69A80D39C59825BE9529CCCF8E4EEA6D151ADE0835A266x4BAO" TargetMode="External"/><Relationship Id="rId20" Type="http://schemas.openxmlformats.org/officeDocument/2006/relationships/hyperlink" Target="consultantplus://offline/ref=7160535FAF69A80D39C59825BE9529CCC58F47EB671B47D4006CAE644D7B59D96E114E0389338B3CxFBFO" TargetMode="External"/><Relationship Id="rId29" Type="http://schemas.openxmlformats.org/officeDocument/2006/relationships/hyperlink" Target="consultantplus://offline/ref=7160535FAF69A80D39C59825BE9529CCCF8E4EEA6D151ADE0835A266x4BAO" TargetMode="External"/><Relationship Id="rId1" Type="http://schemas.openxmlformats.org/officeDocument/2006/relationships/styles" Target="styles.xml"/><Relationship Id="rId6" Type="http://schemas.openxmlformats.org/officeDocument/2006/relationships/hyperlink" Target="consultantplus://offline/ref=7160535FAF69A80D39C59825BE9529CCCF8E4EEA6D151ADE0835A2664A7406CE6958420289338Ex3BBO" TargetMode="External"/><Relationship Id="rId11" Type="http://schemas.openxmlformats.org/officeDocument/2006/relationships/hyperlink" Target="consultantplus://offline/ref=7160535FAF69A80D39C59825BE9529CCC58C4FEC611A47D4006CAE644Dx7BBO" TargetMode="External"/><Relationship Id="rId24" Type="http://schemas.openxmlformats.org/officeDocument/2006/relationships/hyperlink" Target="consultantplus://offline/ref=7160535FAF69A80D39C59825BE9529CCC58649E9651D47D4006CAE644D7B59D96E114E0389338B38xFBCO"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160535FAF69A80D39C59825BE9529CCC58C4FEC611A47D4006CAE644Dx7BBO" TargetMode="External"/><Relationship Id="rId23" Type="http://schemas.openxmlformats.org/officeDocument/2006/relationships/hyperlink" Target="consultantplus://offline/ref=7160535FAF69A80D39C59825BE9529CCC58649E9651D47D4006CAE644D7B59D96E114E018Ax3BBO" TargetMode="External"/><Relationship Id="rId28" Type="http://schemas.openxmlformats.org/officeDocument/2006/relationships/hyperlink" Target="consultantplus://offline/ref=7160535FAF69A80D39C59825BE9529CCC58C4FEC611A47D4006CAE644Dx7BBO" TargetMode="External"/><Relationship Id="rId10" Type="http://schemas.openxmlformats.org/officeDocument/2006/relationships/hyperlink" Target="consultantplus://offline/ref=7160535FAF69A80D39C59825BE9529CCC58C4FEC611A47D4006CAE644Dx7BBO" TargetMode="External"/><Relationship Id="rId19" Type="http://schemas.openxmlformats.org/officeDocument/2006/relationships/hyperlink" Target="consultantplus://offline/ref=7160535FAF69A80D39C59825BE9529CCC58F47EB671B47D4006CAE644D7B59D96E114E0389338D37xFBA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60535FAF69A80D39C59825BE9529CCC58C4FEC611A47D4006CAE644Dx7BBO" TargetMode="External"/><Relationship Id="rId14" Type="http://schemas.openxmlformats.org/officeDocument/2006/relationships/hyperlink" Target="consultantplus://offline/ref=7160535FAF69A80D39C59825BE9529CCC58C4FEC611A47D4006CAE644Dx7BBO" TargetMode="External"/><Relationship Id="rId22" Type="http://schemas.openxmlformats.org/officeDocument/2006/relationships/hyperlink" Target="consultantplus://offline/ref=7160535FAF69A80D39C59825BE9529CCC58F47EB671B47D4006CAE644D7B59D96E114E0389338C39xFBEO" TargetMode="External"/><Relationship Id="rId27" Type="http://schemas.openxmlformats.org/officeDocument/2006/relationships/hyperlink" Target="consultantplus://offline/ref=7160535FAF69A80D39C59825BE9529CCC58C4FEC611A47D4006CAE644Dx7BBO" TargetMode="External"/><Relationship Id="rId30" Type="http://schemas.openxmlformats.org/officeDocument/2006/relationships/hyperlink" Target="consultantplus://offline/ref=7160535FAF69A80D39C59825BE9529CCC58C4FEC611A47D4006CAE644Dx7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10492</Words>
  <Characters>59806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2018-02-13T14:01:00Z</dcterms:created>
  <dcterms:modified xsi:type="dcterms:W3CDTF">2018-02-13T14:02:00Z</dcterms:modified>
</cp:coreProperties>
</file>