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51" w:rsidRDefault="003431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3151" w:rsidRDefault="00343151">
      <w:pPr>
        <w:pStyle w:val="ConsPlusNormal"/>
        <w:outlineLvl w:val="0"/>
      </w:pPr>
    </w:p>
    <w:p w:rsidR="00343151" w:rsidRDefault="0034315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43151" w:rsidRDefault="00343151">
      <w:pPr>
        <w:pStyle w:val="ConsPlusTitle"/>
        <w:jc w:val="center"/>
      </w:pPr>
    </w:p>
    <w:p w:rsidR="00343151" w:rsidRDefault="00343151">
      <w:pPr>
        <w:pStyle w:val="ConsPlusTitle"/>
        <w:jc w:val="center"/>
      </w:pPr>
      <w:r>
        <w:t>ПОСТАНОВЛЕНИЕ</w:t>
      </w:r>
    </w:p>
    <w:p w:rsidR="00343151" w:rsidRDefault="00343151">
      <w:pPr>
        <w:pStyle w:val="ConsPlusTitle"/>
        <w:jc w:val="center"/>
      </w:pPr>
      <w:r>
        <w:t>от 4 февраля 2013 г. N 12</w:t>
      </w:r>
    </w:p>
    <w:p w:rsidR="00343151" w:rsidRDefault="00343151">
      <w:pPr>
        <w:pStyle w:val="ConsPlusTitle"/>
        <w:jc w:val="center"/>
      </w:pPr>
    </w:p>
    <w:p w:rsidR="00343151" w:rsidRDefault="00343151">
      <w:pPr>
        <w:pStyle w:val="ConsPlusTitle"/>
        <w:jc w:val="center"/>
      </w:pPr>
      <w:r>
        <w:t>О ПОРЯДКЕ ОРГАНИЗАЦИИ ДОСТУПА К ИНФОРМАЦИИ О ДЕЯТЕЛЬНОСТИ</w:t>
      </w:r>
    </w:p>
    <w:p w:rsidR="00343151" w:rsidRDefault="00343151">
      <w:pPr>
        <w:pStyle w:val="ConsPlusTitle"/>
        <w:jc w:val="center"/>
      </w:pPr>
      <w:r>
        <w:t>ПРАВИТЕЛЬСТВА ЛЕНИНГРАДСКОЙ ОБЛАСТИ</w:t>
      </w:r>
    </w:p>
    <w:p w:rsidR="00343151" w:rsidRDefault="003431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31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3151" w:rsidRDefault="00343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3151" w:rsidRDefault="003431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343151" w:rsidRDefault="00343151">
            <w:pPr>
              <w:pStyle w:val="ConsPlusNormal"/>
              <w:jc w:val="center"/>
            </w:pPr>
            <w:r>
              <w:rPr>
                <w:color w:val="392C69"/>
              </w:rPr>
              <w:t>от 07.07.2014 N 280)</w:t>
            </w:r>
          </w:p>
        </w:tc>
      </w:tr>
    </w:tbl>
    <w:p w:rsidR="00343151" w:rsidRDefault="00343151">
      <w:pPr>
        <w:pStyle w:val="ConsPlusNormal"/>
        <w:jc w:val="center"/>
      </w:pPr>
    </w:p>
    <w:p w:rsidR="00343151" w:rsidRDefault="00343151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27 июля 2006 года </w:t>
      </w:r>
      <w:hyperlink r:id="rId7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 и от 9 февраля 2009 года </w:t>
      </w:r>
      <w:hyperlink r:id="rId8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11 июля 2011 года N 52-оз "Об обеспечении доступа к информации о деятельности органов государственной власти</w:t>
      </w:r>
      <w:proofErr w:type="gramEnd"/>
      <w:r>
        <w:t xml:space="preserve"> Ленинградской области и иных государственных органов Ленинградской области" Правительство Ленинградской области постановляет:</w:t>
      </w: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доступа к информации о деятельности Правительства Ленинградской области согласно приложению 1.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3" w:history="1">
        <w:r>
          <w:rPr>
            <w:color w:val="0000FF"/>
          </w:rPr>
          <w:t>Перечень</w:t>
        </w:r>
      </w:hyperlink>
      <w:r>
        <w:t xml:space="preserve"> и сроки актуализации информации о деятельности Правительства Ленинградской области, размещаемой на </w:t>
      </w:r>
      <w:proofErr w:type="gramStart"/>
      <w:r>
        <w:t>официальном</w:t>
      </w:r>
      <w:proofErr w:type="gramEnd"/>
      <w:r>
        <w:t xml:space="preserve"> интернет-портале Администрации Ленинградской области в сети Интернет, согласно приложению 2.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70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сайтом для размещения информации о деятельности Правительства Ленинградской области на </w:t>
      </w:r>
      <w:proofErr w:type="gramStart"/>
      <w:r>
        <w:t>официальном</w:t>
      </w:r>
      <w:proofErr w:type="gramEnd"/>
      <w:r>
        <w:t xml:space="preserve"> интернет-портале Администрации Ленинградской области в сети Интернет согласно приложению 3.</w:t>
      </w:r>
    </w:p>
    <w:p w:rsidR="00343151" w:rsidRDefault="00343151">
      <w:pPr>
        <w:pStyle w:val="ConsPlusNormal"/>
      </w:pPr>
    </w:p>
    <w:p w:rsidR="00343151" w:rsidRDefault="00343151">
      <w:pPr>
        <w:pStyle w:val="ConsPlusNormal"/>
        <w:jc w:val="right"/>
      </w:pPr>
      <w:r>
        <w:t>Губернатор</w:t>
      </w:r>
    </w:p>
    <w:p w:rsidR="00343151" w:rsidRDefault="00343151">
      <w:pPr>
        <w:pStyle w:val="ConsPlusNormal"/>
        <w:jc w:val="right"/>
      </w:pPr>
      <w:r>
        <w:t>Ленинградской области</w:t>
      </w:r>
    </w:p>
    <w:p w:rsidR="00343151" w:rsidRDefault="00343151">
      <w:pPr>
        <w:pStyle w:val="ConsPlusNormal"/>
        <w:jc w:val="right"/>
      </w:pPr>
      <w:r>
        <w:t>А.Дрозденко</w:t>
      </w:r>
    </w:p>
    <w:p w:rsidR="00343151" w:rsidRDefault="00343151">
      <w:pPr>
        <w:pStyle w:val="ConsPlusNormal"/>
        <w:jc w:val="right"/>
      </w:pPr>
    </w:p>
    <w:p w:rsidR="00343151" w:rsidRDefault="00343151">
      <w:pPr>
        <w:pStyle w:val="ConsPlusNormal"/>
        <w:jc w:val="right"/>
      </w:pPr>
    </w:p>
    <w:p w:rsidR="00343151" w:rsidRDefault="00343151">
      <w:pPr>
        <w:pStyle w:val="ConsPlusNormal"/>
        <w:jc w:val="right"/>
      </w:pPr>
    </w:p>
    <w:p w:rsidR="00343151" w:rsidRDefault="00343151">
      <w:pPr>
        <w:pStyle w:val="ConsPlusNormal"/>
        <w:jc w:val="right"/>
      </w:pPr>
    </w:p>
    <w:p w:rsidR="00343151" w:rsidRDefault="00343151">
      <w:pPr>
        <w:pStyle w:val="ConsPlusNormal"/>
        <w:jc w:val="right"/>
      </w:pPr>
    </w:p>
    <w:p w:rsidR="00343151" w:rsidRDefault="00343151">
      <w:pPr>
        <w:pStyle w:val="ConsPlusNormal"/>
        <w:jc w:val="right"/>
        <w:outlineLvl w:val="0"/>
      </w:pPr>
      <w:r>
        <w:t>УТВЕРЖДЕН</w:t>
      </w:r>
    </w:p>
    <w:p w:rsidR="00343151" w:rsidRDefault="00343151">
      <w:pPr>
        <w:pStyle w:val="ConsPlusNormal"/>
        <w:jc w:val="right"/>
      </w:pPr>
      <w:r>
        <w:t>постановлением Правительства</w:t>
      </w:r>
    </w:p>
    <w:p w:rsidR="00343151" w:rsidRDefault="00343151">
      <w:pPr>
        <w:pStyle w:val="ConsPlusNormal"/>
        <w:jc w:val="right"/>
      </w:pPr>
      <w:r>
        <w:t>Ленинградской области</w:t>
      </w:r>
    </w:p>
    <w:p w:rsidR="00343151" w:rsidRDefault="00343151">
      <w:pPr>
        <w:pStyle w:val="ConsPlusNormal"/>
        <w:jc w:val="right"/>
      </w:pPr>
      <w:r>
        <w:t>от 04.02.2013 N 12</w:t>
      </w:r>
    </w:p>
    <w:p w:rsidR="00343151" w:rsidRDefault="00343151">
      <w:pPr>
        <w:pStyle w:val="ConsPlusNormal"/>
        <w:jc w:val="right"/>
      </w:pPr>
      <w:r>
        <w:t>(приложение 1)</w:t>
      </w:r>
    </w:p>
    <w:p w:rsidR="00343151" w:rsidRDefault="00343151">
      <w:pPr>
        <w:pStyle w:val="ConsPlusNormal"/>
      </w:pPr>
    </w:p>
    <w:p w:rsidR="00343151" w:rsidRDefault="00343151">
      <w:pPr>
        <w:pStyle w:val="ConsPlusTitle"/>
        <w:jc w:val="center"/>
      </w:pPr>
      <w:bookmarkStart w:id="0" w:name="P32"/>
      <w:bookmarkEnd w:id="0"/>
      <w:r>
        <w:t>ПОРЯДОК</w:t>
      </w:r>
    </w:p>
    <w:p w:rsidR="00343151" w:rsidRDefault="00343151">
      <w:pPr>
        <w:pStyle w:val="ConsPlusTitle"/>
        <w:jc w:val="center"/>
      </w:pPr>
      <w:r>
        <w:t>ОРГАНИЗАЦИИ ДОСТУПА К ИНФОРМАЦИИ О ДЕЯТЕЛЬНОСТИ</w:t>
      </w:r>
    </w:p>
    <w:p w:rsidR="00343151" w:rsidRDefault="00343151">
      <w:pPr>
        <w:pStyle w:val="ConsPlusTitle"/>
        <w:jc w:val="center"/>
      </w:pPr>
      <w:r>
        <w:t>ПРАВИТЕЛЬСТВА ЛЕНИНГРАДСКОЙ ОБЛАСТИ</w:t>
      </w:r>
    </w:p>
    <w:p w:rsidR="00343151" w:rsidRDefault="003431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31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3151" w:rsidRDefault="0034315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43151" w:rsidRDefault="003431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343151" w:rsidRDefault="00343151">
            <w:pPr>
              <w:pStyle w:val="ConsPlusNormal"/>
              <w:jc w:val="center"/>
            </w:pPr>
            <w:r>
              <w:rPr>
                <w:color w:val="392C69"/>
              </w:rPr>
              <w:t>от 07.07.2014 N 280)</w:t>
            </w:r>
          </w:p>
        </w:tc>
      </w:tr>
    </w:tbl>
    <w:p w:rsidR="00343151" w:rsidRDefault="00343151">
      <w:pPr>
        <w:pStyle w:val="ConsPlusNormal"/>
      </w:pPr>
    </w:p>
    <w:p w:rsidR="00343151" w:rsidRDefault="00343151">
      <w:pPr>
        <w:pStyle w:val="ConsPlusNormal"/>
        <w:jc w:val="center"/>
        <w:outlineLvl w:val="1"/>
      </w:pPr>
      <w:r>
        <w:t>1. Общие положения</w:t>
      </w:r>
    </w:p>
    <w:p w:rsidR="00343151" w:rsidRDefault="00343151">
      <w:pPr>
        <w:pStyle w:val="ConsPlusNormal"/>
        <w:jc w:val="center"/>
      </w:pPr>
    </w:p>
    <w:p w:rsidR="00343151" w:rsidRDefault="0034315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организации доступа к информации о деятельности Правительства Ленинградской области (далее - Порядок) разработан в соответствии с федеральными законами от 27 июля 2006 года </w:t>
      </w:r>
      <w:hyperlink r:id="rId11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 и от 9 февраля 2009 года </w:t>
      </w:r>
      <w:hyperlink r:id="rId12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 (далее - Федеральный закон "Об обеспечении доступа</w:t>
      </w:r>
      <w:proofErr w:type="gramEnd"/>
      <w:r>
        <w:t xml:space="preserve"> </w:t>
      </w:r>
      <w:proofErr w:type="gramStart"/>
      <w:r>
        <w:t xml:space="preserve">к информации о деятельности государственных органов и органов местного самоуправления"),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года N 860 "Об утверждении Правил взимания платы за предоставление информации о деятельности государственных органов и органов местного самоуправления", областными законами от 11 декабря 2007 года </w:t>
      </w:r>
      <w:hyperlink r:id="rId14" w:history="1">
        <w:r>
          <w:rPr>
            <w:color w:val="0000FF"/>
          </w:rPr>
          <w:t>N 174-оз</w:t>
        </w:r>
      </w:hyperlink>
      <w:r>
        <w:t xml:space="preserve"> "О правовых актах Ленинградской области" и от 11 июля 2011 года </w:t>
      </w:r>
      <w:hyperlink r:id="rId15" w:history="1">
        <w:r>
          <w:rPr>
            <w:color w:val="0000FF"/>
          </w:rPr>
          <w:t>N 52-оз</w:t>
        </w:r>
      </w:hyperlink>
      <w:r>
        <w:t xml:space="preserve"> "Об</w:t>
      </w:r>
      <w:proofErr w:type="gramEnd"/>
      <w:r>
        <w:t xml:space="preserve"> </w:t>
      </w:r>
      <w:proofErr w:type="gramStart"/>
      <w:r>
        <w:t>обеспечении доступа к информации о деятельности органов государственной власти Ленинградской области и иных государственных органов Ленинградской области" и направлен на обеспечение открытости и доступности информации о деятельности Правительства Ленинградской области.</w:t>
      </w:r>
      <w:proofErr w:type="gramEnd"/>
    </w:p>
    <w:p w:rsidR="00343151" w:rsidRDefault="00343151">
      <w:pPr>
        <w:pStyle w:val="ConsPlusNormal"/>
        <w:spacing w:before="220"/>
        <w:ind w:firstLine="540"/>
        <w:jc w:val="both"/>
      </w:pPr>
      <w:r>
        <w:t>1.2. Доступ к информации о деятельности Правительства Ленинградской области обеспечивается следующими способами: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обнародование (опубликование) информации о деятельности Правительства Ленинградской области в средствах массовой информации;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размещение информации о деятельности Правительства Ленинградской области в сети Интернет;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обеспечение доступа на заседания Правительства Ленинградской области;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размещение информации о деятельности Правительства Ленинградской области в административном здании Правительства Ленинградской области;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предоставление пользователям информацией по их запросам информации о деятельности Правительства Ленинградской области;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ознакомление пользователей информации с информацией о деятельности Правительства Ленинградской области через библиотечные и архивные фонды.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1.3. Обеспечение доступа к информации о деятельности Правительства Ленинградской области осуществляют в установленном порядке органы исполнительной власти Ленинградской области в соответствии с полномочиями, определенными положениями о соответствующих органах исполнительной власти Ленинградской области.</w:t>
      </w:r>
    </w:p>
    <w:p w:rsidR="00343151" w:rsidRDefault="003431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280)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1.4. Порядок взаимодействия органов исполнительной власти Ленинградской области в целях размещения информации о деятельности Правительства Ленинградской области определяется Правительством Ленинградской области.</w:t>
      </w:r>
    </w:p>
    <w:p w:rsidR="00343151" w:rsidRDefault="003431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280)</w:t>
      </w:r>
    </w:p>
    <w:p w:rsidR="00343151" w:rsidRDefault="00343151">
      <w:pPr>
        <w:pStyle w:val="ConsPlusNormal"/>
      </w:pPr>
    </w:p>
    <w:p w:rsidR="00343151" w:rsidRDefault="00343151">
      <w:pPr>
        <w:pStyle w:val="ConsPlusNormal"/>
        <w:jc w:val="center"/>
        <w:outlineLvl w:val="1"/>
      </w:pPr>
      <w:r>
        <w:t>2. Порядок обеспечения доступа к информации о деятельности</w:t>
      </w:r>
    </w:p>
    <w:p w:rsidR="00343151" w:rsidRDefault="00343151">
      <w:pPr>
        <w:pStyle w:val="ConsPlusNormal"/>
        <w:jc w:val="center"/>
      </w:pPr>
      <w:r>
        <w:t>Правительства Ленинградской области</w:t>
      </w: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  <w:outlineLvl w:val="2"/>
      </w:pPr>
      <w:r>
        <w:lastRenderedPageBreak/>
        <w:t>2.1. Обнародование (опубликование) информации о деятельности Правительства Ленинградской области в средствах массовой информации</w:t>
      </w: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</w:pPr>
      <w:proofErr w:type="gramStart"/>
      <w:r>
        <w:t>К информации о деятельности Правительства Ленинградской области, подлежащей обнародованию (опубликованию) в средствах массовой информации, относится информация (в том числе документированная), созданная в пределах полномочий Правительством Ленинградской области либо поступившая в Правительство Ленинградской области, в том числе правовые акты Правительства Ленинградской области, информация о проводимых Правительством Ленинградской области и органами исполнительной власти Ленинградской области мероприятиях, а также иная информация, касающаяся деятельности</w:t>
      </w:r>
      <w:proofErr w:type="gramEnd"/>
      <w:r>
        <w:t xml:space="preserve"> Правительства Ленинградской области.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Не подлежит обнародованию (опубликованию) информация, отнесенная федеральным законом к государственной или иной охраняемой законом тайне.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 xml:space="preserve">Официальное опубликование (обнародование) правовых актов Правительства Ленинградской области осуществляется в соответствии с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11 декабря 2007 года N 174-оз "О правовых актах Ленинградской области".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Обнародование (опубликование) информации о деятельности Правительства Ленинградской области осуществляется в соответствии с законодательством Российской Федерации о средствах массовой информации.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Обнародование (опубликование) иной информации о деятельности Правительства Ленинградской области в средствах массовой информации осуществляется по мере формирования такой информации.</w:t>
      </w: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  <w:outlineLvl w:val="2"/>
      </w:pPr>
      <w:r>
        <w:t>2.2. Размещение информации о деятельности Правительства Ленинградской области в сети Интернет</w:t>
      </w: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</w:pPr>
      <w:r>
        <w:t xml:space="preserve">Информация о деятельности Правительства Ленинградской области размещается на </w:t>
      </w:r>
      <w:proofErr w:type="gramStart"/>
      <w:r>
        <w:t>официальном</w:t>
      </w:r>
      <w:proofErr w:type="gramEnd"/>
      <w:r>
        <w:t xml:space="preserve"> интернет-портале Администрации Ленинградской области в сети Интернет (www.lenobl.ru).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Дополнительно информация о деятельности Правительства Ленинградской области размещается на официальных сайтах органов исполнительной власти Ленинградской области.</w:t>
      </w:r>
    </w:p>
    <w:p w:rsidR="00343151" w:rsidRDefault="00343151">
      <w:pPr>
        <w:pStyle w:val="ConsPlusNormal"/>
        <w:spacing w:before="220"/>
        <w:ind w:firstLine="540"/>
        <w:jc w:val="both"/>
      </w:pPr>
      <w:hyperlink w:anchor="P113" w:history="1">
        <w:r>
          <w:rPr>
            <w:color w:val="0000FF"/>
          </w:rPr>
          <w:t>Перечень</w:t>
        </w:r>
      </w:hyperlink>
      <w:r>
        <w:t xml:space="preserve"> информации о деятельности Правительства Ленинградской области, размещаемой в сети Интернет, а также сроки ее актуализации определяются в соответствии с приложением 2 к постановлению Правительства Ленинградской области от 4 февраля 2013 года N 12.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Информация о деятельности Правительства Ленинградской области, размещаемая в сети Интернет, предоставляется бесплатно, если иное не установлено федеральным законодательством.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Право на доступ граждан к соответствующим информационным ресурсам обеспечивается путем реализации долгосрочных целевых программ, утверждаемых Правительством Ленинградской области в целях развития информационного общества и формирования электронного правительства.</w:t>
      </w: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  <w:outlineLvl w:val="2"/>
      </w:pPr>
      <w:r>
        <w:t>2.3. Обеспечение доступа на заседания Правительства Ленинградской области</w:t>
      </w: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</w:pPr>
      <w:r>
        <w:t xml:space="preserve">Обеспечение доступа на заседания Правительства Ленинградской области осуществляется в соответствии с </w:t>
      </w:r>
      <w:hyperlink r:id="rId19" w:history="1">
        <w:r>
          <w:rPr>
            <w:color w:val="0000FF"/>
          </w:rPr>
          <w:t>Регламентом</w:t>
        </w:r>
      </w:hyperlink>
      <w:r>
        <w:t xml:space="preserve"> Правительства Ленинградской области, утвержденным </w:t>
      </w:r>
      <w:r>
        <w:lastRenderedPageBreak/>
        <w:t>постановлением Правительства Ленинградской области от 29 декабря 2005 года N 341.</w:t>
      </w: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  <w:outlineLvl w:val="2"/>
      </w:pPr>
      <w:r>
        <w:t>2.4. Размещение информации о деятельности Правительства Ленинградской области в административном здании Правительства Ленинградской области</w:t>
      </w: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</w:pPr>
      <w:r>
        <w:t>Информация о деятельности Правительства Ленинградской области размещается в административном здании Правительства Ленинградской области, расположенном по адресу: Санкт-Петербург, Суворовский проспект, дом 67, на первом этаже на информационных стендах.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Расположение информационных стендов должно обеспечивать свободный доступ пользователей информации к размещенной на них информации о деятельности Правительства Ленинградской области.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На информационных стендах в административном здании Правительства Ленинградской области подлежит размещению следующая информация: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порядок работы Правительства Ленинградской области;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порядок получения информации от Правительства Ленинградской области.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Информация о деятельности Правительства Ленинградской области, размещаемая в административном здании Правительства Ленинградской области, актуализируется по мере изменения соответствующих сведений, но не позднее 10 рабочих дней со дня изменения.</w:t>
      </w: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  <w:outlineLvl w:val="2"/>
      </w:pPr>
      <w:r>
        <w:t>2.5. Предоставление пользователям информацией по их запросам информации о деятельности Правительства Ленинградской области</w:t>
      </w: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</w:pPr>
      <w:proofErr w:type="gramStart"/>
      <w:r>
        <w:t xml:space="preserve">Предоставление пользователю информацией по его запросу информации о деятельности Правительства Ленинградской области осуществляется в порядке, предусмотренном для рассмотрения обращений граждан в соответствии с </w:t>
      </w:r>
      <w:hyperlink r:id="rId20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29 декабря 2005 года N 253-пг, с учетом настоящего Порядка 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"Об обеспечении доступа к информации о деятельности государственных органов</w:t>
      </w:r>
      <w:proofErr w:type="gramEnd"/>
      <w:r>
        <w:t xml:space="preserve"> и органов местного самоуправления".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 xml:space="preserve">Предоставление пользователю информацией по его запросу информации о деятельности Правительства Ленинградской области осуществляется на основании запроса (заявления) пользователя информацией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07.07.2014 N 280.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Состав запрашиваемой информации о деятельности Правительства Ленинградской области определяется в запросе пользователем информацией.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Не подлежит предоставлению информация, отнесенная федеральным законом к государственной или иной охраняемой законом тайне.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Срок предоставления информации о деятельности Правительства Ленинградской области пользователям информацией по их запросу составляет 30 дней со дня регистрации запроса, если иное не предусмотрено федеральным законодательством.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 xml:space="preserve">Информация о деятельности Правительства Ленинградской области, передаваемая в устной форме, информация, затрагивающая права и установленные законодательством Российской Федерации обязанности заинтересованного пользователя информацией, а также иная </w:t>
      </w:r>
      <w:r>
        <w:lastRenderedPageBreak/>
        <w:t>установленная законом информация предоставляются пользователю информацией бесплатно, если иное не предусмотрено федеральным законодательством.</w:t>
      </w:r>
    </w:p>
    <w:p w:rsidR="00343151" w:rsidRDefault="00343151">
      <w:pPr>
        <w:pStyle w:val="ConsPlusNormal"/>
        <w:spacing w:before="220"/>
        <w:ind w:firstLine="540"/>
        <w:jc w:val="both"/>
      </w:pPr>
      <w:proofErr w:type="gramStart"/>
      <w:r>
        <w:t xml:space="preserve">Плата за предоставление информации о деятельности Правительства Ленинградской области взимается в случаях и порядке, определенных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 и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года N 860 "Об утверждении Правил взимания платы за предоставление информации о деятельности государственных органов и органов местного самоуправления".</w:t>
      </w:r>
      <w:proofErr w:type="gramEnd"/>
    </w:p>
    <w:p w:rsidR="00343151" w:rsidRDefault="00343151">
      <w:pPr>
        <w:pStyle w:val="ConsPlusNormal"/>
        <w:spacing w:before="220"/>
        <w:ind w:firstLine="540"/>
        <w:jc w:val="both"/>
      </w:pPr>
      <w:r>
        <w:t>Информация о деятельности Правительства Ленинградской области предоставляется в устной форме и в виде документированной информации, в том числе в виде электронного документа. По желанию пользователя информацией запрашиваемая информация о деятельности Правительства Ленинградской области может быть передана пользователю информацией в виде информации, записанной на компьютерное накопительное устройство (компьютерный жесткий диск, USB-накопитель, дисковый массив и т.д.).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Форму получения информации пользователь информацией указывает в запросе (заявлении). В случае получения информации в электронном виде, записанной на компьютерное накопительное устройство, пользователь информацией прилагает к запросу (заявлению) соответствующее накопительное устройство.</w:t>
      </w: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  <w:outlineLvl w:val="2"/>
      </w:pPr>
      <w:r>
        <w:t>2.6. Ознакомление с информацией о деятельности Правительства Ленинградской области через библиотечные и архивные фонды</w:t>
      </w: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</w:pPr>
      <w:r>
        <w:t>Ознакомление пользователей информацией с информацией о деятельности Правительства Ленинградской области, находящейся в библиотечных и архивных фондах, осуществляется в соответствии с действующим законодательством.</w:t>
      </w: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jc w:val="right"/>
        <w:outlineLvl w:val="0"/>
      </w:pPr>
      <w:r>
        <w:t>УТВЕРЖДЕНЫ</w:t>
      </w:r>
    </w:p>
    <w:p w:rsidR="00343151" w:rsidRDefault="00343151">
      <w:pPr>
        <w:pStyle w:val="ConsPlusNormal"/>
        <w:jc w:val="right"/>
      </w:pPr>
      <w:r>
        <w:t>постановлением Правительства</w:t>
      </w:r>
    </w:p>
    <w:p w:rsidR="00343151" w:rsidRDefault="00343151">
      <w:pPr>
        <w:pStyle w:val="ConsPlusNormal"/>
        <w:jc w:val="right"/>
      </w:pPr>
      <w:r>
        <w:t>Ленинградской области</w:t>
      </w:r>
    </w:p>
    <w:p w:rsidR="00343151" w:rsidRDefault="00343151">
      <w:pPr>
        <w:pStyle w:val="ConsPlusNormal"/>
        <w:jc w:val="right"/>
      </w:pPr>
      <w:r>
        <w:t>от 04.02.2013 N 12</w:t>
      </w:r>
    </w:p>
    <w:p w:rsidR="00343151" w:rsidRDefault="00343151">
      <w:pPr>
        <w:pStyle w:val="ConsPlusNormal"/>
        <w:jc w:val="right"/>
      </w:pPr>
      <w:r>
        <w:t>(приложение 2)</w:t>
      </w:r>
    </w:p>
    <w:p w:rsidR="00343151" w:rsidRDefault="00343151">
      <w:pPr>
        <w:pStyle w:val="ConsPlusNormal"/>
        <w:jc w:val="right"/>
      </w:pPr>
    </w:p>
    <w:p w:rsidR="00343151" w:rsidRDefault="00343151">
      <w:pPr>
        <w:pStyle w:val="ConsPlusTitle"/>
        <w:jc w:val="center"/>
      </w:pPr>
      <w:bookmarkStart w:id="1" w:name="P113"/>
      <w:bookmarkEnd w:id="1"/>
      <w:r>
        <w:t>ПЕРЕЧЕНЬ И СРОКИ</w:t>
      </w:r>
    </w:p>
    <w:p w:rsidR="00343151" w:rsidRDefault="00343151">
      <w:pPr>
        <w:pStyle w:val="ConsPlusTitle"/>
        <w:jc w:val="center"/>
      </w:pPr>
      <w:r>
        <w:t>АКТУАЛИЗАЦИИ ИНФОРМАЦИИ О ДЕЯТЕЛЬНОСТИ ПРАВИТЕЛЬСТВА</w:t>
      </w:r>
    </w:p>
    <w:p w:rsidR="00343151" w:rsidRDefault="00343151">
      <w:pPr>
        <w:pStyle w:val="ConsPlusTitle"/>
        <w:jc w:val="center"/>
      </w:pPr>
      <w:r>
        <w:t xml:space="preserve">ЛЕНИНГРАДСКОЙ ОБЛАСТИ, РАЗМЕЩАЕМОЙ НА </w:t>
      </w:r>
      <w:proofErr w:type="gramStart"/>
      <w:r>
        <w:t>ОФИЦИАЛЬНОМ</w:t>
      </w:r>
      <w:proofErr w:type="gramEnd"/>
    </w:p>
    <w:p w:rsidR="00343151" w:rsidRDefault="00343151">
      <w:pPr>
        <w:pStyle w:val="ConsPlusTitle"/>
        <w:jc w:val="center"/>
      </w:pPr>
      <w:proofErr w:type="gramStart"/>
      <w:r>
        <w:t>ИНТЕРНЕТ-ПОРТАЛЕ</w:t>
      </w:r>
      <w:proofErr w:type="gramEnd"/>
      <w:r>
        <w:t xml:space="preserve"> АДМИНИСТРАЦИИ ЛЕНИНГРАДСКОЙ ОБЛАСТИ</w:t>
      </w:r>
    </w:p>
    <w:p w:rsidR="00343151" w:rsidRDefault="00343151">
      <w:pPr>
        <w:pStyle w:val="ConsPlusTitle"/>
        <w:jc w:val="center"/>
      </w:pPr>
      <w:r>
        <w:t>В СЕТИ ИНТЕРНЕТ</w:t>
      </w:r>
    </w:p>
    <w:p w:rsidR="00343151" w:rsidRDefault="00343151">
      <w:pPr>
        <w:pStyle w:val="ConsPlusNormal"/>
        <w:jc w:val="center"/>
      </w:pPr>
    </w:p>
    <w:p w:rsidR="00343151" w:rsidRDefault="00343151">
      <w:pPr>
        <w:sectPr w:rsidR="00343151" w:rsidSect="00B41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37"/>
        <w:gridCol w:w="5115"/>
      </w:tblGrid>
      <w:tr w:rsidR="00343151">
        <w:tc>
          <w:tcPr>
            <w:tcW w:w="510" w:type="dxa"/>
          </w:tcPr>
          <w:p w:rsidR="00343151" w:rsidRDefault="0034315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37" w:type="dxa"/>
          </w:tcPr>
          <w:p w:rsidR="00343151" w:rsidRDefault="00343151">
            <w:pPr>
              <w:pStyle w:val="ConsPlusNormal"/>
              <w:jc w:val="center"/>
            </w:pPr>
            <w:r>
              <w:t>Вид информации</w:t>
            </w:r>
          </w:p>
        </w:tc>
        <w:tc>
          <w:tcPr>
            <w:tcW w:w="5115" w:type="dxa"/>
          </w:tcPr>
          <w:p w:rsidR="00343151" w:rsidRDefault="00343151">
            <w:pPr>
              <w:pStyle w:val="ConsPlusNormal"/>
              <w:jc w:val="center"/>
            </w:pPr>
            <w:r>
              <w:t>Срок актуализации</w:t>
            </w:r>
          </w:p>
        </w:tc>
      </w:tr>
      <w:tr w:rsidR="00343151">
        <w:tc>
          <w:tcPr>
            <w:tcW w:w="510" w:type="dxa"/>
          </w:tcPr>
          <w:p w:rsidR="00343151" w:rsidRDefault="00343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7" w:type="dxa"/>
          </w:tcPr>
          <w:p w:rsidR="00343151" w:rsidRDefault="00343151">
            <w:pPr>
              <w:pStyle w:val="ConsPlusNormal"/>
            </w:pPr>
            <w:r>
              <w:t>Наименование и структура;</w:t>
            </w:r>
          </w:p>
          <w:p w:rsidR="00343151" w:rsidRDefault="00343151">
            <w:pPr>
              <w:pStyle w:val="ConsPlusNormal"/>
            </w:pPr>
            <w:r>
              <w:t>почтовый адрес;</w:t>
            </w:r>
          </w:p>
          <w:p w:rsidR="00343151" w:rsidRDefault="00343151">
            <w:pPr>
              <w:pStyle w:val="ConsPlusNormal"/>
            </w:pPr>
            <w:r>
              <w:t>адрес электронной почты;</w:t>
            </w:r>
          </w:p>
          <w:p w:rsidR="00343151" w:rsidRDefault="00343151">
            <w:pPr>
              <w:pStyle w:val="ConsPlusNormal"/>
            </w:pPr>
            <w:r>
              <w:t>номера телефонов;</w:t>
            </w:r>
          </w:p>
          <w:p w:rsidR="00343151" w:rsidRDefault="00343151">
            <w:pPr>
              <w:pStyle w:val="ConsPlusNormal"/>
              <w:jc w:val="both"/>
            </w:pPr>
            <w:r>
              <w:t>полномочия Правительства Ленинградской области;</w:t>
            </w:r>
          </w:p>
          <w:p w:rsidR="00343151" w:rsidRDefault="00343151">
            <w:pPr>
              <w:pStyle w:val="ConsPlusNormal"/>
              <w:jc w:val="both"/>
            </w:pPr>
            <w:r>
              <w:t>фамилия, имя, отчество Губернатора Ленинградской области (Председателя Правительства Ленинградской области);</w:t>
            </w:r>
          </w:p>
          <w:p w:rsidR="00343151" w:rsidRDefault="00343151">
            <w:pPr>
              <w:pStyle w:val="ConsPlusNormal"/>
              <w:jc w:val="both"/>
            </w:pPr>
            <w:r>
              <w:t>фамилии, имена, отчества вице-губернаторов Ленинградской области и иных лиц, введенных в состав Правительства Ленинградской области Губернатором Ленинградской области;</w:t>
            </w:r>
          </w:p>
          <w:p w:rsidR="00343151" w:rsidRDefault="00343151">
            <w:pPr>
              <w:pStyle w:val="ConsPlusNormal"/>
              <w:jc w:val="both"/>
            </w:pPr>
            <w:r>
              <w:t>сведения о средствах массовой информации, учрежденных Правительством Ленинградской области;</w:t>
            </w:r>
          </w:p>
          <w:p w:rsidR="00343151" w:rsidRDefault="00343151">
            <w:pPr>
              <w:pStyle w:val="ConsPlusNormal"/>
              <w:jc w:val="both"/>
            </w:pPr>
            <w:r>
              <w:t>тексты официальных выступлений и заявлений Губернатора Ленинградской области (Председателя Правительства Ленинградской области), вице-губернаторов Ленинградской области и иных лиц, введенных в состав Правительства Ленинградской области Губернатором Ленинградской области;</w:t>
            </w:r>
          </w:p>
          <w:p w:rsidR="00343151" w:rsidRDefault="00343151">
            <w:pPr>
              <w:pStyle w:val="ConsPlusNormal"/>
              <w:jc w:val="both"/>
            </w:pPr>
            <w:r>
              <w:t>статистическая информация о деятельности Правительства Ленинградской области;</w:t>
            </w:r>
          </w:p>
          <w:p w:rsidR="00343151" w:rsidRDefault="00343151">
            <w:pPr>
              <w:pStyle w:val="ConsPlusNormal"/>
              <w:jc w:val="both"/>
            </w:pPr>
            <w: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самоуправления;</w:t>
            </w:r>
          </w:p>
          <w:p w:rsidR="00343151" w:rsidRDefault="00343151">
            <w:pPr>
              <w:pStyle w:val="ConsPlusNormal"/>
              <w:jc w:val="both"/>
            </w:pPr>
            <w:r>
              <w:t>информация о дате, времени и месте заседания Правительства Ленинградской области, повестка дня (проект повестки дня) заседания Правительства Ленинградской области, итоги заседания Правительства Ленинградской области</w:t>
            </w:r>
          </w:p>
        </w:tc>
        <w:tc>
          <w:tcPr>
            <w:tcW w:w="5115" w:type="dxa"/>
          </w:tcPr>
          <w:p w:rsidR="00343151" w:rsidRDefault="00343151">
            <w:pPr>
              <w:pStyle w:val="ConsPlusNormal"/>
              <w:jc w:val="both"/>
            </w:pPr>
            <w:r>
              <w:t>Поддерживается в актуальном состоянии. Обновляется не позднее десяти рабочих дней со дня соответствующих изменений</w:t>
            </w:r>
          </w:p>
        </w:tc>
      </w:tr>
      <w:tr w:rsidR="00343151">
        <w:tc>
          <w:tcPr>
            <w:tcW w:w="510" w:type="dxa"/>
            <w:tcBorders>
              <w:bottom w:val="nil"/>
            </w:tcBorders>
          </w:tcPr>
          <w:p w:rsidR="00343151" w:rsidRDefault="003431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7" w:type="dxa"/>
          </w:tcPr>
          <w:p w:rsidR="00343151" w:rsidRDefault="00343151">
            <w:pPr>
              <w:pStyle w:val="ConsPlusNormal"/>
              <w:jc w:val="both"/>
            </w:pPr>
            <w:r>
              <w:t>Нормативные правовые акты, определяющие полномочия Правительства Ленинградской области;</w:t>
            </w:r>
          </w:p>
          <w:p w:rsidR="00343151" w:rsidRDefault="00343151">
            <w:pPr>
              <w:pStyle w:val="ConsPlusNormal"/>
              <w:jc w:val="both"/>
            </w:pPr>
            <w:r>
              <w:t>нормативные правовые акты Правительства Ленинградской области</w:t>
            </w:r>
          </w:p>
        </w:tc>
        <w:tc>
          <w:tcPr>
            <w:tcW w:w="5115" w:type="dxa"/>
          </w:tcPr>
          <w:p w:rsidR="00343151" w:rsidRDefault="00343151">
            <w:pPr>
              <w:pStyle w:val="ConsPlusNormal"/>
              <w:jc w:val="both"/>
            </w:pPr>
            <w:r>
              <w:t xml:space="preserve">В соответствии с областным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11 декабря 2007 года N 174-оз "О правовых актах Ленинградской области"</w:t>
            </w:r>
          </w:p>
        </w:tc>
      </w:tr>
      <w:tr w:rsidR="00343151">
        <w:tc>
          <w:tcPr>
            <w:tcW w:w="510" w:type="dxa"/>
            <w:tcBorders>
              <w:top w:val="nil"/>
              <w:bottom w:val="nil"/>
            </w:tcBorders>
          </w:tcPr>
          <w:p w:rsidR="00343151" w:rsidRDefault="00343151">
            <w:pPr>
              <w:pStyle w:val="ConsPlusNormal"/>
              <w:jc w:val="both"/>
            </w:pPr>
          </w:p>
        </w:tc>
        <w:tc>
          <w:tcPr>
            <w:tcW w:w="7937" w:type="dxa"/>
          </w:tcPr>
          <w:p w:rsidR="00343151" w:rsidRDefault="00343151">
            <w:pPr>
              <w:pStyle w:val="ConsPlusNormal"/>
              <w:jc w:val="both"/>
            </w:pPr>
            <w:r>
              <w:t>Проекты нормативных правовых актов Правительства Ленинградской области</w:t>
            </w:r>
          </w:p>
        </w:tc>
        <w:tc>
          <w:tcPr>
            <w:tcW w:w="5115" w:type="dxa"/>
          </w:tcPr>
          <w:p w:rsidR="00343151" w:rsidRDefault="00343151">
            <w:pPr>
              <w:pStyle w:val="ConsPlusNormal"/>
              <w:jc w:val="both"/>
            </w:pPr>
            <w:r>
              <w:t xml:space="preserve">Не позднее трех рабочих дней со дня подготовки проекта правового акта в соответствии с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</w:t>
            </w:r>
          </w:p>
        </w:tc>
      </w:tr>
      <w:tr w:rsidR="00343151">
        <w:tc>
          <w:tcPr>
            <w:tcW w:w="510" w:type="dxa"/>
            <w:tcBorders>
              <w:top w:val="nil"/>
              <w:bottom w:val="nil"/>
            </w:tcBorders>
          </w:tcPr>
          <w:p w:rsidR="00343151" w:rsidRDefault="00343151">
            <w:pPr>
              <w:pStyle w:val="ConsPlusNormal"/>
              <w:jc w:val="both"/>
            </w:pPr>
          </w:p>
        </w:tc>
        <w:tc>
          <w:tcPr>
            <w:tcW w:w="7937" w:type="dxa"/>
          </w:tcPr>
          <w:p w:rsidR="00343151" w:rsidRDefault="00343151">
            <w:pPr>
              <w:pStyle w:val="ConsPlusNormal"/>
              <w:jc w:val="both"/>
            </w:pPr>
            <w:r>
              <w:t xml:space="preserve">Сведения о признании судом нормативных правовых актов Правительства Ленинградской области </w:t>
            </w:r>
            <w:proofErr w:type="gramStart"/>
            <w:r>
              <w:t>недействующими</w:t>
            </w:r>
            <w:proofErr w:type="gramEnd"/>
          </w:p>
        </w:tc>
        <w:tc>
          <w:tcPr>
            <w:tcW w:w="5115" w:type="dxa"/>
          </w:tcPr>
          <w:p w:rsidR="00343151" w:rsidRDefault="00343151">
            <w:pPr>
              <w:pStyle w:val="ConsPlusNormal"/>
              <w:jc w:val="both"/>
            </w:pPr>
            <w:r>
              <w:t>Не позднее трех рабочих дней со дня поступления соответствующего судебного решения в Правительство Ленинградской области</w:t>
            </w:r>
          </w:p>
        </w:tc>
      </w:tr>
      <w:tr w:rsidR="00343151">
        <w:tc>
          <w:tcPr>
            <w:tcW w:w="510" w:type="dxa"/>
            <w:tcBorders>
              <w:top w:val="nil"/>
            </w:tcBorders>
          </w:tcPr>
          <w:p w:rsidR="00343151" w:rsidRDefault="00343151">
            <w:pPr>
              <w:pStyle w:val="ConsPlusNormal"/>
              <w:jc w:val="both"/>
            </w:pPr>
          </w:p>
        </w:tc>
        <w:tc>
          <w:tcPr>
            <w:tcW w:w="7937" w:type="dxa"/>
          </w:tcPr>
          <w:p w:rsidR="00343151" w:rsidRDefault="00343151">
            <w:pPr>
              <w:pStyle w:val="ConsPlusNormal"/>
              <w:jc w:val="both"/>
            </w:pPr>
            <w:r>
              <w:t>Установленные формы обращений, заявлений и иных документов, принимаемых к рассмотрению в соответствии с законами и иными нормативными правовыми актами;</w:t>
            </w:r>
          </w:p>
          <w:p w:rsidR="00343151" w:rsidRDefault="00343151">
            <w:pPr>
              <w:pStyle w:val="ConsPlusNormal"/>
              <w:jc w:val="both"/>
            </w:pPr>
            <w:r>
              <w:t>порядок обжалования правовых актов Правительства Ленинградской области</w:t>
            </w:r>
          </w:p>
        </w:tc>
        <w:tc>
          <w:tcPr>
            <w:tcW w:w="5115" w:type="dxa"/>
          </w:tcPr>
          <w:p w:rsidR="00343151" w:rsidRDefault="00343151">
            <w:pPr>
              <w:pStyle w:val="ConsPlusNormal"/>
              <w:jc w:val="both"/>
            </w:pPr>
            <w:r>
              <w:t>Поддерживается в актуальном состоянии. Обновляется не позднее пяти рабочих дней, следующих за вступлением в силу изменений в законодательство</w:t>
            </w:r>
          </w:p>
        </w:tc>
      </w:tr>
      <w:tr w:rsidR="00343151">
        <w:tc>
          <w:tcPr>
            <w:tcW w:w="510" w:type="dxa"/>
          </w:tcPr>
          <w:p w:rsidR="00343151" w:rsidRDefault="003431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7" w:type="dxa"/>
          </w:tcPr>
          <w:p w:rsidR="00343151" w:rsidRDefault="00343151">
            <w:pPr>
              <w:pStyle w:val="ConsPlusNormal"/>
              <w:jc w:val="both"/>
            </w:pPr>
            <w:r>
              <w:t>Информация об участии Правительства Ленинградской области в международном сотрудничестве</w:t>
            </w:r>
          </w:p>
        </w:tc>
        <w:tc>
          <w:tcPr>
            <w:tcW w:w="5115" w:type="dxa"/>
          </w:tcPr>
          <w:p w:rsidR="00343151" w:rsidRDefault="00343151">
            <w:pPr>
              <w:pStyle w:val="ConsPlusNormal"/>
              <w:jc w:val="both"/>
            </w:pPr>
            <w:r>
              <w:t>Поддерживается в актуальном состоянии. Обновляется не позднее пяти рабочих дней, предшествующих дате мероприятия. Отчет о мероприятии размещается не позднее трех рабочих дней после проведения мероприятия</w:t>
            </w:r>
          </w:p>
        </w:tc>
      </w:tr>
      <w:tr w:rsidR="00343151">
        <w:tc>
          <w:tcPr>
            <w:tcW w:w="510" w:type="dxa"/>
          </w:tcPr>
          <w:p w:rsidR="00343151" w:rsidRDefault="003431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7" w:type="dxa"/>
          </w:tcPr>
          <w:p w:rsidR="00343151" w:rsidRDefault="00343151">
            <w:pPr>
              <w:pStyle w:val="ConsPlusNormal"/>
              <w:jc w:val="both"/>
            </w:pPr>
            <w:r>
              <w:t>Гиперссылки на официальные сайты органов государственной власти Ленинградской области;</w:t>
            </w:r>
          </w:p>
          <w:p w:rsidR="00343151" w:rsidRDefault="00343151">
            <w:pPr>
              <w:pStyle w:val="ConsPlusNormal"/>
              <w:jc w:val="both"/>
            </w:pPr>
            <w:r>
              <w:t>гиперссылки на официальные сайты органов местного самоуправления муниципальных образований Ленинградской области;</w:t>
            </w:r>
          </w:p>
          <w:p w:rsidR="00343151" w:rsidRDefault="00343151">
            <w:pPr>
              <w:pStyle w:val="ConsPlusNormal"/>
              <w:jc w:val="both"/>
            </w:pPr>
            <w:r>
              <w:t>гиперссылка на сайт государственного заказа Ленинградской области;</w:t>
            </w:r>
          </w:p>
          <w:p w:rsidR="00343151" w:rsidRDefault="00343151">
            <w:pPr>
              <w:pStyle w:val="ConsPlusNormal"/>
              <w:jc w:val="both"/>
            </w:pPr>
            <w:r>
              <w:t>гиперссылка на официальный сайт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5115" w:type="dxa"/>
          </w:tcPr>
          <w:p w:rsidR="00343151" w:rsidRDefault="00343151">
            <w:pPr>
              <w:pStyle w:val="ConsPlusNormal"/>
              <w:jc w:val="both"/>
            </w:pPr>
            <w:r>
              <w:t>Поддерживается в актуальном состоянии. Обновляется в день получения информации</w:t>
            </w:r>
          </w:p>
        </w:tc>
      </w:tr>
    </w:tbl>
    <w:p w:rsidR="00343151" w:rsidRDefault="00343151">
      <w:pPr>
        <w:sectPr w:rsidR="003431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Normal"/>
        <w:jc w:val="right"/>
        <w:outlineLvl w:val="0"/>
      </w:pPr>
      <w:r>
        <w:t>УТВЕРЖДЕНЫ</w:t>
      </w:r>
    </w:p>
    <w:p w:rsidR="00343151" w:rsidRDefault="00343151">
      <w:pPr>
        <w:pStyle w:val="ConsPlusNormal"/>
        <w:jc w:val="right"/>
      </w:pPr>
      <w:r>
        <w:t>постановлением Правительства</w:t>
      </w:r>
    </w:p>
    <w:p w:rsidR="00343151" w:rsidRDefault="00343151">
      <w:pPr>
        <w:pStyle w:val="ConsPlusNormal"/>
        <w:jc w:val="right"/>
      </w:pPr>
      <w:r>
        <w:t>Ленинградской области</w:t>
      </w:r>
    </w:p>
    <w:p w:rsidR="00343151" w:rsidRDefault="00343151">
      <w:pPr>
        <w:pStyle w:val="ConsPlusNormal"/>
        <w:jc w:val="right"/>
      </w:pPr>
      <w:r>
        <w:t>от 04.02.2013 N 12</w:t>
      </w:r>
    </w:p>
    <w:p w:rsidR="00343151" w:rsidRDefault="00343151">
      <w:pPr>
        <w:pStyle w:val="ConsPlusNormal"/>
        <w:jc w:val="right"/>
      </w:pPr>
      <w:r>
        <w:t>(приложение 3)</w:t>
      </w:r>
    </w:p>
    <w:p w:rsidR="00343151" w:rsidRDefault="00343151">
      <w:pPr>
        <w:pStyle w:val="ConsPlusNormal"/>
        <w:ind w:firstLine="540"/>
        <w:jc w:val="both"/>
      </w:pPr>
    </w:p>
    <w:p w:rsidR="00343151" w:rsidRDefault="00343151">
      <w:pPr>
        <w:pStyle w:val="ConsPlusTitle"/>
        <w:jc w:val="center"/>
      </w:pPr>
      <w:bookmarkStart w:id="2" w:name="P170"/>
      <w:bookmarkEnd w:id="2"/>
      <w:r>
        <w:t>ТРЕБОВАНИЯ</w:t>
      </w:r>
    </w:p>
    <w:p w:rsidR="00343151" w:rsidRDefault="00343151">
      <w:pPr>
        <w:pStyle w:val="ConsPlusTitle"/>
        <w:jc w:val="center"/>
      </w:pPr>
      <w:r>
        <w:t>К ТЕХНОЛОГИЧЕСКИМ, ПРОГРАММНЫМ И ЛИНГВИСТИЧЕСКИМ СРЕДСТВАМ</w:t>
      </w:r>
    </w:p>
    <w:p w:rsidR="00343151" w:rsidRDefault="00343151">
      <w:pPr>
        <w:pStyle w:val="ConsPlusTitle"/>
        <w:jc w:val="center"/>
      </w:pPr>
      <w:r>
        <w:t>ОБЕСПЕЧЕНИЯ ПОЛЬЗОВАНИЯ САЙТОМ ДЛЯ РАЗМЕЩЕНИЯ ИНФОРМАЦИИ</w:t>
      </w:r>
    </w:p>
    <w:p w:rsidR="00343151" w:rsidRDefault="00343151">
      <w:pPr>
        <w:pStyle w:val="ConsPlusTitle"/>
        <w:jc w:val="center"/>
      </w:pPr>
      <w:r>
        <w:t>О ДЕЯТЕЛЬНОСТИ ПРАВИТЕЛЬСТВА ЛЕНИНГРАДСКОЙ ОБЛАСТИ</w:t>
      </w:r>
    </w:p>
    <w:p w:rsidR="00343151" w:rsidRDefault="00343151">
      <w:pPr>
        <w:pStyle w:val="ConsPlusTitle"/>
        <w:jc w:val="center"/>
      </w:pPr>
      <w:r>
        <w:t xml:space="preserve">НА </w:t>
      </w:r>
      <w:proofErr w:type="gramStart"/>
      <w:r>
        <w:t>ОФИЦИАЛЬНОМ</w:t>
      </w:r>
      <w:proofErr w:type="gramEnd"/>
      <w:r>
        <w:t xml:space="preserve"> ИНТЕРНЕТ-ПОРТАЛЕ АДМИНИСТРАЦИИ</w:t>
      </w:r>
    </w:p>
    <w:p w:rsidR="00343151" w:rsidRDefault="00343151">
      <w:pPr>
        <w:pStyle w:val="ConsPlusTitle"/>
        <w:jc w:val="center"/>
      </w:pPr>
      <w:r>
        <w:t>ЛЕНИНГРАДСКОЙ ОБЛАСТИ В СЕТИ ИНТЕРНЕТ</w:t>
      </w:r>
    </w:p>
    <w:p w:rsidR="00343151" w:rsidRDefault="00343151">
      <w:pPr>
        <w:pStyle w:val="ConsPlusNormal"/>
        <w:jc w:val="center"/>
      </w:pPr>
    </w:p>
    <w:p w:rsidR="00343151" w:rsidRDefault="00343151">
      <w:pPr>
        <w:pStyle w:val="ConsPlusNormal"/>
        <w:ind w:firstLine="540"/>
        <w:jc w:val="both"/>
      </w:pPr>
      <w:r>
        <w:t xml:space="preserve">1. </w:t>
      </w:r>
      <w:proofErr w:type="gramStart"/>
      <w:r>
        <w:t>Технологические и программные средства обеспечения пользования сайтом для размещения информации о деятельности Правительства Ленинградской области на официальном интернет-портале Администрации Ленинградской области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  <w:proofErr w:type="gramEnd"/>
    </w:p>
    <w:p w:rsidR="00343151" w:rsidRDefault="00343151">
      <w:pPr>
        <w:pStyle w:val="ConsPlusNormal"/>
        <w:spacing w:before="220"/>
        <w:ind w:firstLine="540"/>
        <w:jc w:val="both"/>
      </w:pPr>
      <w: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3. Пользователю должна предоставляться наглядная информация о структуре сайта.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4. Технологические и программные средства ведения сайта должны обеспечивать: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5. Информация на сайте размещается на русском языке. Отдельная информация, помимо русского языка, может быть размещена на иностранных языках.</w:t>
      </w:r>
    </w:p>
    <w:p w:rsidR="00343151" w:rsidRDefault="00343151">
      <w:pPr>
        <w:pStyle w:val="ConsPlusNormal"/>
        <w:spacing w:before="220"/>
        <w:ind w:firstLine="540"/>
        <w:jc w:val="both"/>
      </w:pPr>
      <w:r>
        <w:t>Допускается указание наименований иностранных юридических лиц, фамилий и имен физических лиц с использованием букв латинского или иного алфавита.</w:t>
      </w:r>
    </w:p>
    <w:p w:rsidR="00343151" w:rsidRDefault="00343151">
      <w:pPr>
        <w:pStyle w:val="ConsPlusNormal"/>
      </w:pPr>
    </w:p>
    <w:p w:rsidR="00343151" w:rsidRDefault="00343151">
      <w:pPr>
        <w:pStyle w:val="ConsPlusNormal"/>
      </w:pPr>
    </w:p>
    <w:p w:rsidR="00343151" w:rsidRDefault="003431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1DEE" w:rsidRDefault="00343151">
      <w:bookmarkStart w:id="3" w:name="_GoBack"/>
      <w:bookmarkEnd w:id="3"/>
    </w:p>
    <w:sectPr w:rsidR="002D1DEE" w:rsidSect="00285DB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51"/>
    <w:rsid w:val="00343151"/>
    <w:rsid w:val="0089158A"/>
    <w:rsid w:val="00E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3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3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628823391DB55FFAABBFB2525C80D68231E481611F45343D4DD5BFAF49770807EBED6A7FA0847098481FFED7236A928E34B771AB88201r05BO" TargetMode="External"/><Relationship Id="rId13" Type="http://schemas.openxmlformats.org/officeDocument/2006/relationships/hyperlink" Target="consultantplus://offline/ref=D94628823391DB55FFAABBFB2525C80D6B2918451116F45343D4DD5BFAF49770927EE6DAA7F916450B91D7AEA8r25EO" TargetMode="External"/><Relationship Id="rId18" Type="http://schemas.openxmlformats.org/officeDocument/2006/relationships/hyperlink" Target="consultantplus://offline/ref=D94628823391DB55FFAAA4EA3025C80D6B221C4C1412F45343D4DD5BFAF49770927EE6DAA7F916450B91D7AEA8r25EO" TargetMode="External"/><Relationship Id="rId26" Type="http://schemas.openxmlformats.org/officeDocument/2006/relationships/hyperlink" Target="consultantplus://offline/ref=D94628823391DB55FFAAA4EA3025C80D6B221C4C1412F45343D4DD5BFAF49770927EE6DAA7F916450B91D7AEA8r25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4628823391DB55FFAABBFB2525C80D68231E481611F45343D4DD5BFAF49770927EE6DAA7F916450B91D7AEA8r25EO" TargetMode="External"/><Relationship Id="rId7" Type="http://schemas.openxmlformats.org/officeDocument/2006/relationships/hyperlink" Target="consultantplus://offline/ref=D94628823391DB55FFAABBFB2525C80D692918491213F45343D4DD5BFAF49770807EBED5ACAE59015A82D5ADB7273FB729FD4Ar75AO" TargetMode="External"/><Relationship Id="rId12" Type="http://schemas.openxmlformats.org/officeDocument/2006/relationships/hyperlink" Target="consultantplus://offline/ref=D94628823391DB55FFAABBFB2525C80D68231E481611F45343D4DD5BFAF49770807EBED6A7FA08430D8481FFED7236A928E34B771AB88201r05BO" TargetMode="External"/><Relationship Id="rId17" Type="http://schemas.openxmlformats.org/officeDocument/2006/relationships/hyperlink" Target="consultantplus://offline/ref=D94628823391DB55FFAAA4EA3025C80D6B2F10441F14F45343D4DD5BFAF49770807EBED6A7FA0845078481FFED7236A928E34B771AB88201r05BO" TargetMode="External"/><Relationship Id="rId25" Type="http://schemas.openxmlformats.org/officeDocument/2006/relationships/hyperlink" Target="consultantplus://offline/ref=D94628823391DB55FFAABBFB2525C80D6B2918451116F45343D4DD5BFAF49770807EBED6A7FA0845078481FFED7236A928E34B771AB88201r05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4628823391DB55FFAAA4EA3025C80D6B2F10441F14F45343D4DD5BFAF49770807EBED6A7FA0845098481FFED7236A928E34B771AB88201r05BO" TargetMode="External"/><Relationship Id="rId20" Type="http://schemas.openxmlformats.org/officeDocument/2006/relationships/hyperlink" Target="consultantplus://offline/ref=D94628823391DB55FFAAA4EA3025C80D6B221D4E1513F45343D4DD5BFAF49770807EBED6A7FA0844098481FFED7236A928E34B771AB88201r05B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4628823391DB55FFAAA4EA3025C80D6B2F10441F14F45343D4DD5BFAF49770807EBED6A7FA08450A8481FFED7236A928E34B771AB88201r05BO" TargetMode="External"/><Relationship Id="rId11" Type="http://schemas.openxmlformats.org/officeDocument/2006/relationships/hyperlink" Target="consultantplus://offline/ref=D94628823391DB55FFAABBFB2525C80D692918491213F45343D4DD5BFAF49770807EBED5ACAE59015A82D5ADB7273FB729FD4Ar75AO" TargetMode="External"/><Relationship Id="rId24" Type="http://schemas.openxmlformats.org/officeDocument/2006/relationships/hyperlink" Target="consultantplus://offline/ref=D94628823391DB55FFAABBFB2525C80D68231E481611F45343D4DD5BFAF49770807EBED6A7FA09420E8481FFED7236A928E34B771AB88201r05B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4628823391DB55FFAAA4EA3025C80D6B231C491E13F45343D4DD5BFAF49770807EBED6A7FA0846078481FFED7236A928E34B771AB88201r05BO" TargetMode="External"/><Relationship Id="rId23" Type="http://schemas.openxmlformats.org/officeDocument/2006/relationships/hyperlink" Target="consultantplus://offline/ref=D94628823391DB55FFAAA4EA3025C80D6B2F10441F14F45343D4DD5BFAF49770807EBED6A7FA0845068481FFED7236A928E34B771AB88201r05B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94628823391DB55FFAAA4EA3025C80D6B2F10441F14F45343D4DD5BFAF49770807EBED6A7FA08450A8481FFED7236A928E34B771AB88201r05BO" TargetMode="External"/><Relationship Id="rId19" Type="http://schemas.openxmlformats.org/officeDocument/2006/relationships/hyperlink" Target="consultantplus://offline/ref=D94628823391DB55FFAAA4EA3025C80D682A184E1E17F45343D4DD5BFAF49770807EBED6A7FA08440A8481FFED7236A928E34B771AB88201r05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4628823391DB55FFAAA4EA3025C80D6B231C491E13F45343D4DD5BFAF49770807EBED6A7FA0846078481FFED7236A928E34B771AB88201r05BO" TargetMode="External"/><Relationship Id="rId14" Type="http://schemas.openxmlformats.org/officeDocument/2006/relationships/hyperlink" Target="consultantplus://offline/ref=D94628823391DB55FFAAA4EA3025C80D6B221C4C1412F45343D4DD5BFAF49770927EE6DAA7F916450B91D7AEA8r25EO" TargetMode="External"/><Relationship Id="rId22" Type="http://schemas.openxmlformats.org/officeDocument/2006/relationships/hyperlink" Target="consultantplus://offline/ref=D94628823391DB55FFAABBFB2525C80D68231E481611F45343D4DD5BFAF49770927EE6DAA7F916450B91D7AEA8r25EO" TargetMode="External"/><Relationship Id="rId27" Type="http://schemas.openxmlformats.org/officeDocument/2006/relationships/hyperlink" Target="consultantplus://offline/ref=D94628823391DB55FFAAA4EA3025C80D6B22184D121CF45343D4DD5BFAF49770927EE6DAA7F916450B91D7AEA8r25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Викторович Кривонос</dc:creator>
  <cp:lastModifiedBy>Виталий Викторович Кривонос</cp:lastModifiedBy>
  <cp:revision>1</cp:revision>
  <dcterms:created xsi:type="dcterms:W3CDTF">2019-04-03T14:57:00Z</dcterms:created>
  <dcterms:modified xsi:type="dcterms:W3CDTF">2019-04-03T14:58:00Z</dcterms:modified>
</cp:coreProperties>
</file>