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35" w:rsidRDefault="006B223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B2235" w:rsidRDefault="006B2235">
      <w:pPr>
        <w:pStyle w:val="ConsPlusNormal"/>
        <w:outlineLvl w:val="0"/>
      </w:pPr>
    </w:p>
    <w:p w:rsidR="006B2235" w:rsidRDefault="006B2235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6B2235" w:rsidRDefault="006B2235">
      <w:pPr>
        <w:pStyle w:val="ConsPlusTitle"/>
        <w:jc w:val="center"/>
      </w:pPr>
    </w:p>
    <w:p w:rsidR="006B2235" w:rsidRDefault="006B2235">
      <w:pPr>
        <w:pStyle w:val="ConsPlusTitle"/>
        <w:jc w:val="center"/>
      </w:pPr>
      <w:r>
        <w:t>ПОСТАНОВЛЕНИЕ</w:t>
      </w:r>
    </w:p>
    <w:p w:rsidR="006B2235" w:rsidRDefault="006B2235">
      <w:pPr>
        <w:pStyle w:val="ConsPlusTitle"/>
        <w:jc w:val="center"/>
      </w:pPr>
      <w:r>
        <w:t>от 14 ноября 2013 г. N 395</w:t>
      </w:r>
    </w:p>
    <w:p w:rsidR="006B2235" w:rsidRDefault="006B2235">
      <w:pPr>
        <w:pStyle w:val="ConsPlusTitle"/>
        <w:jc w:val="center"/>
      </w:pPr>
    </w:p>
    <w:p w:rsidR="006B2235" w:rsidRDefault="006B2235">
      <w:pPr>
        <w:pStyle w:val="ConsPlusTitle"/>
        <w:jc w:val="center"/>
      </w:pPr>
      <w:r>
        <w:t>ОБ УТВЕРЖДЕНИИ ГОСУДАРСТВЕННОЙ ПРОГРАММЫ ЛЕНИНГРАДСКОЙ</w:t>
      </w:r>
    </w:p>
    <w:p w:rsidR="006B2235" w:rsidRDefault="006B2235">
      <w:pPr>
        <w:pStyle w:val="ConsPlusTitle"/>
        <w:jc w:val="center"/>
      </w:pPr>
      <w:r>
        <w:t>ОБЛАСТИ "ЦИФРОВОЕ РАЗВИТИЕ ЛЕНИНГРАДСКОЙ ОБЛАСТИ"</w:t>
      </w:r>
    </w:p>
    <w:p w:rsidR="006B2235" w:rsidRDefault="006B22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22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15.07.2014 </w:t>
            </w:r>
            <w:hyperlink r:id="rId6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 xml:space="preserve">, от 10.11.2014 </w:t>
            </w:r>
            <w:hyperlink r:id="rId7" w:history="1">
              <w:r>
                <w:rPr>
                  <w:color w:val="0000FF"/>
                </w:rPr>
                <w:t>N 514</w:t>
              </w:r>
            </w:hyperlink>
            <w:r>
              <w:rPr>
                <w:color w:val="392C69"/>
              </w:rPr>
              <w:t xml:space="preserve">, от 04.08.2015 </w:t>
            </w:r>
            <w:hyperlink r:id="rId8" w:history="1">
              <w:r>
                <w:rPr>
                  <w:color w:val="0000FF"/>
                </w:rPr>
                <w:t>N 308</w:t>
              </w:r>
            </w:hyperlink>
            <w:r>
              <w:rPr>
                <w:color w:val="392C69"/>
              </w:rPr>
              <w:t>,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28.12.2015 </w:t>
            </w:r>
            <w:hyperlink r:id="rId9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29.12.2015 </w:t>
            </w:r>
            <w:hyperlink r:id="rId10" w:history="1">
              <w:r>
                <w:rPr>
                  <w:color w:val="0000FF"/>
                </w:rPr>
                <w:t>N 522</w:t>
              </w:r>
            </w:hyperlink>
            <w:r>
              <w:rPr>
                <w:color w:val="392C69"/>
              </w:rPr>
              <w:t xml:space="preserve">, от 20.07.2016 </w:t>
            </w:r>
            <w:hyperlink r:id="rId11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,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08.09.2016 </w:t>
            </w:r>
            <w:hyperlink r:id="rId12" w:history="1">
              <w:r>
                <w:rPr>
                  <w:color w:val="0000FF"/>
                </w:rPr>
                <w:t>N 341</w:t>
              </w:r>
            </w:hyperlink>
            <w:r>
              <w:rPr>
                <w:color w:val="392C69"/>
              </w:rPr>
              <w:t xml:space="preserve">, от 23.12.2016 </w:t>
            </w:r>
            <w:hyperlink r:id="rId13" w:history="1">
              <w:r>
                <w:rPr>
                  <w:color w:val="0000FF"/>
                </w:rPr>
                <w:t>N 518</w:t>
              </w:r>
            </w:hyperlink>
            <w:r>
              <w:rPr>
                <w:color w:val="392C69"/>
              </w:rPr>
              <w:t xml:space="preserve">, от 23.06.2017 </w:t>
            </w:r>
            <w:hyperlink r:id="rId14" w:history="1">
              <w:r>
                <w:rPr>
                  <w:color w:val="0000FF"/>
                </w:rPr>
                <w:t>N 236</w:t>
              </w:r>
            </w:hyperlink>
            <w:r>
              <w:rPr>
                <w:color w:val="392C69"/>
              </w:rPr>
              <w:t>,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29.12.2017 </w:t>
            </w:r>
            <w:hyperlink r:id="rId15" w:history="1">
              <w:r>
                <w:rPr>
                  <w:color w:val="0000FF"/>
                </w:rPr>
                <w:t>N 637</w:t>
              </w:r>
            </w:hyperlink>
            <w:r>
              <w:rPr>
                <w:color w:val="392C69"/>
              </w:rPr>
              <w:t xml:space="preserve">, от 29.12.2018 </w:t>
            </w:r>
            <w:hyperlink r:id="rId16" w:history="1">
              <w:r>
                <w:rPr>
                  <w:color w:val="0000FF"/>
                </w:rPr>
                <w:t>N 554</w:t>
              </w:r>
            </w:hyperlink>
            <w:r>
              <w:rPr>
                <w:color w:val="392C69"/>
              </w:rPr>
              <w:t xml:space="preserve">, от 29.12.2018 </w:t>
            </w:r>
            <w:hyperlink r:id="rId17" w:history="1">
              <w:r>
                <w:rPr>
                  <w:color w:val="0000FF"/>
                </w:rPr>
                <w:t>N 555</w:t>
              </w:r>
            </w:hyperlink>
            <w:r>
              <w:rPr>
                <w:color w:val="392C69"/>
              </w:rPr>
              <w:t>,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14.05.2019 </w:t>
            </w:r>
            <w:hyperlink r:id="rId18" w:history="1">
              <w:r>
                <w:rPr>
                  <w:color w:val="0000FF"/>
                </w:rPr>
                <w:t>N 216</w:t>
              </w:r>
            </w:hyperlink>
            <w:r>
              <w:rPr>
                <w:color w:val="392C69"/>
              </w:rPr>
              <w:t xml:space="preserve">, от 01.10.2019 </w:t>
            </w:r>
            <w:hyperlink r:id="rId19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12.12.2019 </w:t>
            </w:r>
            <w:hyperlink r:id="rId20" w:history="1">
              <w:r>
                <w:rPr>
                  <w:color w:val="0000FF"/>
                </w:rPr>
                <w:t>N 583</w:t>
              </w:r>
            </w:hyperlink>
            <w:r>
              <w:rPr>
                <w:color w:val="392C69"/>
              </w:rPr>
              <w:t>,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21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22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23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24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28.12.2020 </w:t>
            </w:r>
            <w:hyperlink r:id="rId25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2235" w:rsidRDefault="006B2235">
      <w:pPr>
        <w:pStyle w:val="ConsPlusNormal"/>
        <w:jc w:val="center"/>
      </w:pPr>
    </w:p>
    <w:p w:rsidR="006B2235" w:rsidRDefault="006B2235">
      <w:pPr>
        <w:pStyle w:val="ConsPlusNormal"/>
        <w:ind w:firstLine="540"/>
        <w:jc w:val="both"/>
      </w:pPr>
      <w:r>
        <w:t xml:space="preserve">В соответствии с постановлениями Правительства Ленинградской области от 7 марта 2013 года </w:t>
      </w:r>
      <w:hyperlink r:id="rId26" w:history="1">
        <w:r>
          <w:rPr>
            <w:color w:val="0000FF"/>
          </w:rPr>
          <w:t>N 66</w:t>
        </w:r>
      </w:hyperlink>
      <w:r>
        <w:t xml:space="preserve"> "Об утверждении Порядка разработки, реализации и оценки эффективности государственных программ Ленинградской области" и от 8 апреля 2013 года </w:t>
      </w:r>
      <w:hyperlink r:id="rId27" w:history="1">
        <w:r>
          <w:rPr>
            <w:color w:val="0000FF"/>
          </w:rPr>
          <w:t>N 95</w:t>
        </w:r>
      </w:hyperlink>
      <w:r>
        <w:t xml:space="preserve"> "Об утверждении Перечня государственных программ Ленинградской области", в целях реализации государственной политики Ленинградской области в сфере информатизации и связи, обеспечения информационной безопасности и защиты информации Правительство Ленинградской области постановляет:</w:t>
      </w:r>
    </w:p>
    <w:p w:rsidR="006B2235" w:rsidRDefault="006B2235">
      <w:pPr>
        <w:pStyle w:val="ConsPlusNormal"/>
        <w:ind w:firstLine="540"/>
        <w:jc w:val="both"/>
      </w:pPr>
    </w:p>
    <w:p w:rsidR="006B2235" w:rsidRDefault="006B2235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Ленинградской области "Цифровое развитие Ленинградской области".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29.12.2018 N 555)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финансов.</w:t>
      </w:r>
    </w:p>
    <w:p w:rsidR="006B2235" w:rsidRDefault="006B2235">
      <w:pPr>
        <w:pStyle w:val="ConsPlusNormal"/>
        <w:jc w:val="both"/>
      </w:pPr>
      <w:r>
        <w:t xml:space="preserve">(в ред. Постановлений Правительства Ленинградской области от 14.05.2019 </w:t>
      </w:r>
      <w:hyperlink r:id="rId29" w:history="1">
        <w:r>
          <w:rPr>
            <w:color w:val="0000FF"/>
          </w:rPr>
          <w:t>N 216</w:t>
        </w:r>
      </w:hyperlink>
      <w:r>
        <w:t xml:space="preserve">, от 28.12.2020 </w:t>
      </w:r>
      <w:hyperlink r:id="rId30" w:history="1">
        <w:r>
          <w:rPr>
            <w:color w:val="0000FF"/>
          </w:rPr>
          <w:t>N 872</w:t>
        </w:r>
      </w:hyperlink>
      <w:r>
        <w:t>)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jc w:val="right"/>
      </w:pPr>
      <w:r>
        <w:t>Губернатор</w:t>
      </w:r>
    </w:p>
    <w:p w:rsidR="006B2235" w:rsidRDefault="006B2235">
      <w:pPr>
        <w:pStyle w:val="ConsPlusNormal"/>
        <w:jc w:val="right"/>
      </w:pPr>
      <w:r>
        <w:t>Ленинградской области</w:t>
      </w:r>
    </w:p>
    <w:p w:rsidR="006B2235" w:rsidRDefault="006B2235">
      <w:pPr>
        <w:pStyle w:val="ConsPlusNormal"/>
        <w:jc w:val="right"/>
      </w:pPr>
      <w:r>
        <w:t>А.Дрозденко</w:t>
      </w:r>
    </w:p>
    <w:p w:rsidR="006B2235" w:rsidRDefault="006B2235">
      <w:pPr>
        <w:pStyle w:val="ConsPlusNormal"/>
        <w:jc w:val="right"/>
      </w:pPr>
    </w:p>
    <w:p w:rsidR="006B2235" w:rsidRDefault="006B2235">
      <w:pPr>
        <w:pStyle w:val="ConsPlusNormal"/>
        <w:jc w:val="right"/>
      </w:pPr>
    </w:p>
    <w:p w:rsidR="006B2235" w:rsidRDefault="006B2235">
      <w:pPr>
        <w:pStyle w:val="ConsPlusNormal"/>
        <w:jc w:val="right"/>
      </w:pPr>
    </w:p>
    <w:p w:rsidR="006B2235" w:rsidRDefault="006B2235">
      <w:pPr>
        <w:pStyle w:val="ConsPlusNormal"/>
        <w:jc w:val="right"/>
      </w:pPr>
    </w:p>
    <w:p w:rsidR="006B2235" w:rsidRDefault="006B2235">
      <w:pPr>
        <w:pStyle w:val="ConsPlusNormal"/>
        <w:jc w:val="right"/>
      </w:pPr>
    </w:p>
    <w:p w:rsidR="006B2235" w:rsidRDefault="006B2235">
      <w:pPr>
        <w:pStyle w:val="ConsPlusNormal"/>
        <w:jc w:val="right"/>
        <w:outlineLvl w:val="0"/>
      </w:pPr>
      <w:r>
        <w:t>УТВЕРЖДЕНА</w:t>
      </w:r>
    </w:p>
    <w:p w:rsidR="006B2235" w:rsidRDefault="006B2235">
      <w:pPr>
        <w:pStyle w:val="ConsPlusNormal"/>
        <w:jc w:val="right"/>
      </w:pPr>
      <w:r>
        <w:t>постановлением Правительства</w:t>
      </w:r>
    </w:p>
    <w:p w:rsidR="006B2235" w:rsidRDefault="006B2235">
      <w:pPr>
        <w:pStyle w:val="ConsPlusNormal"/>
        <w:jc w:val="right"/>
      </w:pPr>
      <w:r>
        <w:t>Ленинградской области</w:t>
      </w:r>
    </w:p>
    <w:p w:rsidR="006B2235" w:rsidRDefault="006B2235">
      <w:pPr>
        <w:pStyle w:val="ConsPlusNormal"/>
        <w:jc w:val="right"/>
      </w:pPr>
      <w:r>
        <w:t>от 14.11.2013 N 395</w:t>
      </w:r>
    </w:p>
    <w:p w:rsidR="006B2235" w:rsidRDefault="006B2235">
      <w:pPr>
        <w:pStyle w:val="ConsPlusNormal"/>
        <w:jc w:val="right"/>
      </w:pPr>
      <w:r>
        <w:t>(приложение)</w:t>
      </w:r>
    </w:p>
    <w:p w:rsidR="006B2235" w:rsidRDefault="006B2235">
      <w:pPr>
        <w:pStyle w:val="ConsPlusNormal"/>
        <w:ind w:firstLine="540"/>
        <w:jc w:val="both"/>
      </w:pPr>
    </w:p>
    <w:p w:rsidR="006B2235" w:rsidRDefault="006B2235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:rsidR="006B2235" w:rsidRDefault="006B2235">
      <w:pPr>
        <w:pStyle w:val="ConsPlusTitle"/>
        <w:jc w:val="center"/>
      </w:pPr>
      <w:r>
        <w:lastRenderedPageBreak/>
        <w:t>ЛЕНИНГРАДСКОЙ ОБЛАСТИ "ЦИФРОВОЕ РАЗВИТИЕ</w:t>
      </w:r>
    </w:p>
    <w:p w:rsidR="006B2235" w:rsidRDefault="006B2235">
      <w:pPr>
        <w:pStyle w:val="ConsPlusTitle"/>
        <w:jc w:val="center"/>
      </w:pPr>
      <w:r>
        <w:t>ЛЕНИНГРАДСКОЙ ОБЛАСТИ"</w:t>
      </w:r>
    </w:p>
    <w:p w:rsidR="006B2235" w:rsidRDefault="006B22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22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25.12.2019 </w:t>
            </w:r>
            <w:hyperlink r:id="rId31" w:history="1">
              <w:r>
                <w:rPr>
                  <w:color w:val="0000FF"/>
                </w:rPr>
                <w:t>N 620</w:t>
              </w:r>
            </w:hyperlink>
            <w:r>
              <w:rPr>
                <w:color w:val="392C69"/>
              </w:rPr>
              <w:t xml:space="preserve">, от 15.06.2020 </w:t>
            </w:r>
            <w:hyperlink r:id="rId32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33" w:history="1">
              <w:r>
                <w:rPr>
                  <w:color w:val="0000FF"/>
                </w:rPr>
                <w:t>N 584</w:t>
              </w:r>
            </w:hyperlink>
            <w:r>
              <w:rPr>
                <w:color w:val="392C69"/>
              </w:rPr>
              <w:t>,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26.10.2020 </w:t>
            </w:r>
            <w:hyperlink r:id="rId34" w:history="1">
              <w:r>
                <w:rPr>
                  <w:color w:val="0000FF"/>
                </w:rPr>
                <w:t>N 689</w:t>
              </w:r>
            </w:hyperlink>
            <w:r>
              <w:rPr>
                <w:color w:val="392C69"/>
              </w:rPr>
              <w:t xml:space="preserve">, от 28.12.2020 </w:t>
            </w:r>
            <w:hyperlink r:id="rId35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1"/>
      </w:pPr>
      <w:r>
        <w:t>ПАСПОРТ</w:t>
      </w:r>
    </w:p>
    <w:p w:rsidR="006B2235" w:rsidRDefault="006B2235">
      <w:pPr>
        <w:pStyle w:val="ConsPlusTitle"/>
        <w:jc w:val="center"/>
      </w:pPr>
      <w:r>
        <w:t>государственной программы Ленинградской области</w:t>
      </w:r>
    </w:p>
    <w:p w:rsidR="006B2235" w:rsidRDefault="006B2235">
      <w:pPr>
        <w:pStyle w:val="ConsPlusTitle"/>
        <w:jc w:val="center"/>
      </w:pPr>
      <w:r>
        <w:t>"Цифровое развитие Ленинградской области"</w:t>
      </w:r>
    </w:p>
    <w:p w:rsidR="006B2235" w:rsidRDefault="006B2235">
      <w:pPr>
        <w:pStyle w:val="ConsPlusNormal"/>
        <w:jc w:val="center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B2235" w:rsidRDefault="006B2235">
      <w:pPr>
        <w:pStyle w:val="ConsPlusNormal"/>
        <w:jc w:val="center"/>
      </w:pPr>
      <w:r>
        <w:t>от 17.08.2020 N 584)</w:t>
      </w:r>
    </w:p>
    <w:p w:rsidR="006B2235" w:rsidRDefault="006B22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Государственная программа Ленинградской области "Цифровое развитие Ленинградской области" (далее - государственная программа)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Ответственный исполнитель государственной 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Соисполнители государственной 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Участники государственной программы</w:t>
            </w:r>
          </w:p>
        </w:tc>
        <w:tc>
          <w:tcPr>
            <w:tcW w:w="6803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специальных программ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труду и занятости населения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Архивное управление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социальной защите населения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правопорядка и безопасности Ленинградской области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 xml:space="preserve">Подпрограммы </w:t>
            </w:r>
            <w:r>
              <w:lastRenderedPageBreak/>
              <w:t>государственной 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hyperlink w:anchor="P19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. "Цифровая трансформация государственного </w:t>
            </w:r>
            <w:r>
              <w:lastRenderedPageBreak/>
              <w:t>управления Ленинградской области".</w:t>
            </w:r>
          </w:p>
          <w:p w:rsidR="006B2235" w:rsidRDefault="006B2235">
            <w:pPr>
              <w:pStyle w:val="ConsPlusNormal"/>
              <w:jc w:val="both"/>
            </w:pPr>
            <w:hyperlink w:anchor="P298" w:history="1">
              <w:r>
                <w:rPr>
                  <w:color w:val="0000FF"/>
                </w:rPr>
                <w:t>Подпрограмма 2</w:t>
              </w:r>
            </w:hyperlink>
            <w:r>
              <w:t>. "Цифровизация отраслей экономики и социальной сферы в Ленинградской области".</w:t>
            </w:r>
          </w:p>
          <w:p w:rsidR="006B2235" w:rsidRDefault="006B2235">
            <w:pPr>
              <w:pStyle w:val="ConsPlusNormal"/>
              <w:jc w:val="both"/>
            </w:pPr>
            <w:hyperlink w:anchor="P379" w:history="1">
              <w:r>
                <w:rPr>
                  <w:color w:val="0000FF"/>
                </w:rPr>
                <w:t>Подпрограмма 3</w:t>
              </w:r>
            </w:hyperlink>
            <w:r>
              <w:t>. "Обеспечение информационной безопасности в Ленинградской области".</w:t>
            </w:r>
          </w:p>
          <w:p w:rsidR="006B2235" w:rsidRDefault="006B2235">
            <w:pPr>
              <w:pStyle w:val="ConsPlusNormal"/>
              <w:jc w:val="both"/>
            </w:pPr>
            <w:hyperlink w:anchor="P457" w:history="1">
              <w:r>
                <w:rPr>
                  <w:color w:val="0000FF"/>
                </w:rPr>
                <w:t>Подпрограмма 4</w:t>
              </w:r>
            </w:hyperlink>
            <w:r>
              <w:t>. "Информационная инфраструктура Ленинградской области".</w:t>
            </w:r>
          </w:p>
          <w:p w:rsidR="006B2235" w:rsidRDefault="006B2235">
            <w:pPr>
              <w:pStyle w:val="ConsPlusNormal"/>
              <w:jc w:val="both"/>
            </w:pPr>
            <w:hyperlink w:anchor="P528" w:history="1">
              <w:r>
                <w:rPr>
                  <w:color w:val="0000FF"/>
                </w:rPr>
                <w:t>Подпрограмма 5</w:t>
              </w:r>
            </w:hyperlink>
            <w:r>
              <w:t>.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lastRenderedPageBreak/>
              <w:t>Проекты, реализуемые в рамках государственной 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6B2235" w:rsidRDefault="006B2235">
            <w:pPr>
              <w:pStyle w:val="ConsPlusNormal"/>
              <w:jc w:val="both"/>
            </w:pPr>
            <w:r>
              <w:t>Приоритетный проект "Организация суперсервиса "Рождение ребенка".</w:t>
            </w:r>
          </w:p>
          <w:p w:rsidR="006B2235" w:rsidRDefault="006B2235">
            <w:pPr>
              <w:pStyle w:val="ConsPlusNormal"/>
              <w:jc w:val="both"/>
            </w:pPr>
            <w:r>
              <w:t>Федеральный проект "Цифровое государственное управление".</w:t>
            </w:r>
          </w:p>
          <w:p w:rsidR="006B2235" w:rsidRDefault="006B2235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6B2235" w:rsidRDefault="006B2235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область).</w:t>
            </w:r>
          </w:p>
          <w:p w:rsidR="006B2235" w:rsidRDefault="006B2235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область).</w:t>
            </w:r>
          </w:p>
          <w:p w:rsidR="006B2235" w:rsidRDefault="006B2235">
            <w:pPr>
              <w:pStyle w:val="ConsPlusNormal"/>
              <w:jc w:val="both"/>
            </w:pPr>
            <w:r>
              <w:t>Региональный проект "Информационная инфраструктура" (Ленинградская область)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Цель государственной 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Развитие в Ленинградской области цифровых технологий и обеспечение стабильности информационной инфраструктуры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Задачи государственной 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услуг;</w:t>
            </w:r>
          </w:p>
          <w:p w:rsidR="006B2235" w:rsidRDefault="006B2235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сферы; обеспечение информационной безопасности;</w:t>
            </w:r>
          </w:p>
          <w:p w:rsidR="006B2235" w:rsidRDefault="006B2235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      </w:r>
          </w:p>
          <w:p w:rsidR="006B2235" w:rsidRDefault="006B2235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Сроки реализации государственной 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2020-2024 годы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Финансовое обеспечение государственной программы - всего, в том числе по годам реализации</w:t>
            </w:r>
          </w:p>
        </w:tc>
        <w:tc>
          <w:tcPr>
            <w:tcW w:w="6803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Общий объем финансирования государственной программы составляет 14293626,9 тыс. руб., в том числе:</w:t>
            </w:r>
          </w:p>
          <w:p w:rsidR="006B2235" w:rsidRDefault="006B2235">
            <w:pPr>
              <w:pStyle w:val="ConsPlusNormal"/>
              <w:jc w:val="both"/>
            </w:pPr>
            <w:r>
              <w:t>2020 год - 2779318,4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2021 год - 3068722,1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2022 год - 2815678,8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2023 год - 2814953,8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2024 год - 2814953,8 тыс. руб.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Финансовое обеспечение проектов, реализуемых в рамках государственной программы, - всего, в том числе по годам реализации</w:t>
            </w:r>
          </w:p>
        </w:tc>
        <w:tc>
          <w:tcPr>
            <w:tcW w:w="6803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Общий объем финансирования проектов составляет 82361,3 тыс. руб., в том числе:</w:t>
            </w:r>
          </w:p>
          <w:p w:rsidR="006B2235" w:rsidRDefault="006B2235">
            <w:pPr>
              <w:pStyle w:val="ConsPlusNormal"/>
              <w:jc w:val="both"/>
            </w:pPr>
            <w:r>
              <w:t>2020 год - 73655,6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2021 год - 8705,7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2022 год - 0,0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2023 год - 0,0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      </w:r>
          </w:p>
          <w:p w:rsidR="006B2235" w:rsidRDefault="006B2235">
            <w:pPr>
              <w:pStyle w:val="ConsPlusNormal"/>
              <w:jc w:val="both"/>
            </w:pPr>
            <w:r>
              <w:t>создание картографической основы всех районов Ленинградской области (городских округов) с высоким пространственным разрешением;</w:t>
            </w:r>
          </w:p>
          <w:p w:rsidR="006B2235" w:rsidRDefault="006B2235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6B2235" w:rsidRDefault="006B2235">
            <w:pPr>
              <w:pStyle w:val="ConsPlusNormal"/>
              <w:jc w:val="both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      </w:r>
          </w:p>
          <w:p w:rsidR="006B2235" w:rsidRDefault="006B2235">
            <w:pPr>
              <w:pStyle w:val="ConsPlusNormal"/>
              <w:jc w:val="both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1"/>
      </w:pPr>
      <w:r>
        <w:t>1. Общая характеристика, основные проблемы и прогноз</w:t>
      </w:r>
    </w:p>
    <w:p w:rsidR="006B2235" w:rsidRDefault="006B2235">
      <w:pPr>
        <w:pStyle w:val="ConsPlusTitle"/>
        <w:jc w:val="center"/>
      </w:pPr>
      <w:r>
        <w:t>развития сферы реализации государственной 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В рамках государственной программы планируется реализация мероприятий, направленных на внедрение цифровых технологий и платформенных решений в сферах государственного управления и оказания государственных услуг (в том числе в части задач развития системы многофункциональных центров предоставления государственных и муниципальных услуг, мониторинга качества и доступности государственных и муниципальных услуг), экономики, отраслях социальной сферы, развитие информационных технологий, 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нормам, 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области, создание единого информационно-коммуникационного пространства в системе государственной гражданской службы и совершенствование кадровой работы.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целях повышения эффективности деятельности органов исполнительной власти Ленинградской области будут осуществляться мероприятия по анализу, реинжинирингу (оптимизации), моделированию и оцифровке процессов государственного управления для повышения их эффективности и возможности перевода в автоматический или автоматизированные режимы. Внедрение процессного подхода к управлению в Администрации Ленинградской области позволит повысить качество системы государственного управления.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lastRenderedPageBreak/>
        <w:t>На 1 января 2019 года в Ленинградской области функционирует 449 стационарных отделений почтовой связи, в том числе 148 отделений городского типа (норматив - от 177 до 205 отделений) и 301 отделение сельского типа (норматив - 310 отделений).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2018 году увеличилось в 1,5 раза по сравнению с 2017 годом количество запросов документов и сведений, направляемых органами исполнительной власти Ленинградской области и органами местного самоуправления посредством системы межведомственного электронного взаимодействия (далее - СМЭВ).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На 1 января 2019 года 52 проц. жителей Ленинградской области старше 14 лет зарегистрированы в Единой системе идентификации и аутентификации (ЕСИА), функционируют 86 пунктов регистрации в ЕСИА.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настоящее время обеспечена возможность получения в электронном виде 99 проц. государственных услуг и 60 проц. муниципальных услуг, по которым отсутствует законодательный запрет на их предоставление в электронном виде.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 каждым годом увеличивается количество услуг, оказанных в электронном виде на портале государственных и муниципальных услуг (функций) Ленинградской области. В 2018 году посредством регионального портала государственных услуг оформлено 31232 электронных дела, что в 1,4 раза больше, чем в 2017 году.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фонде пространственных данных Ленинградской области (далее - ФПД) размещено 2632593 объекта, сгруппированных по 43 тематическим слоям. Созданы механизмы обновления данных в ФПД, в том числе посредством интеграции с ведомственными информационными системами.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По итогам 2018 года 30 проц. государственных полномочий Ленинградской области выполняется с использованием 68 государственных информационных систем Ленинградской области.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Вместе с тем остаются задачи, требующие дальнейшего решения в части создания материально-технической базы, обеспечения функционирования инфраструктуры связи и обмена информацией, обеспечения уровня защиты данных в государственных информационных системах, внедрения и развития сопутствующих направлений цифровой экономики.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При определении целей и задач цифровизации Ленинградской области на очередной плановый период следует учитывать приоритетность целей и задач в создании материально-технической базы, решение которых является необходимым условием для развития цифровой экономики.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Кроме того, системообразующими техническими условиями цифровизации Ленинградской области, которые следует рассматривать в качестве обязательной основы и первоочередных приоритетов, являются создание и развитие: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банков (хранилищ) систематизированных и структурированных электронных документов во всех сферах деятельности органов исполнительной власти Ленинградской области и населения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телекоммуникационной среды, обеспечивающей свободный доступ жителей Ленинградской области и других потребителей к информационным ресурсам;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интеллектуальных информационных технологий, в том числе космических информационных технологий, обеспечивающих населению возможность беспрепятственного взаимодействия с информационным пространством и получения интегрированных информационных услуг;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lastRenderedPageBreak/>
        <w:t>геоинформационных технологий, обеспечивающих возможность оперативной территориальной привязки объектов и субъектов хозяйственных, экономических, социальных и других отношений, представленных в информационном пространстве, а также решение задач мониторинга и управления различной деятельностью на территории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средств и методов обеспечения безопасности информационно-коммутационных систем и информационной безопасности их пользователей;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информационных систем.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 xml:space="preserve">Для обеспечения решения определенных </w:t>
      </w:r>
      <w:hyperlink r:id="rId4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года N 204 задач (обеспечение информационной безопасности на основе отечественных разработок при передаче, обработке и хранении данных, гарантирующей защиту интересов личности, бизнеса и государства; 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предпринимателей; создание глобальной конкурентоспособной инфраструктуры передачи, обработки и хранения данных преимущественно на основе отечественных разработок) разработана и реализуется с 2019 года государственная программа Ленинградской области "Цифровое развитие Ленинградской области".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1"/>
      </w:pPr>
      <w:r>
        <w:t>2. Приоритеты и цели государственной политики в сфере</w:t>
      </w:r>
    </w:p>
    <w:p w:rsidR="006B2235" w:rsidRDefault="006B2235">
      <w:pPr>
        <w:pStyle w:val="ConsPlusTitle"/>
        <w:jc w:val="center"/>
      </w:pPr>
      <w:r>
        <w:t>реализации государственной 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Основополагающими документами общесистемного характера, определяющими основные направления и приоритеты в сфере информационно-коммуникационных технологий (ИКТ) и обеспечения повсеместного использования ИКТ и современных услуг связи, а также приоритеты развития системы государственного управления, являются:</w:t>
      </w:r>
    </w:p>
    <w:p w:rsidR="006B2235" w:rsidRDefault="006B2235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года";</w:t>
      </w:r>
    </w:p>
    <w:p w:rsidR="006B2235" w:rsidRDefault="006B2235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7 мая 2012 года N 601 "Об основных направлениях совершенствования системы государственного управления";</w:t>
      </w:r>
    </w:p>
    <w:p w:rsidR="006B2235" w:rsidRDefault="006B2235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годы";</w:t>
      </w:r>
    </w:p>
    <w:p w:rsidR="006B2235" w:rsidRDefault="006B2235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Концепция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N 1662-р;</w:t>
      </w:r>
    </w:p>
    <w:p w:rsidR="006B2235" w:rsidRDefault="006B2235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Концепция</w:t>
        </w:r>
      </w:hyperlink>
      <w:r>
        <w:t xml:space="preserve"> региональной информатизации, утвержденная распоряжением Правительства Российской Федерации от 29 декабря 2014 года N 2769-р;</w:t>
      </w:r>
    </w:p>
    <w:p w:rsidR="006B2235" w:rsidRDefault="006B2235">
      <w:pPr>
        <w:pStyle w:val="ConsPlusNormal"/>
        <w:spacing w:before="220"/>
        <w:ind w:firstLine="540"/>
        <w:jc w:val="both"/>
      </w:pPr>
      <w:hyperlink r:id="rId46" w:history="1">
        <w:r>
          <w:rPr>
            <w:color w:val="0000FF"/>
          </w:rPr>
          <w:t>Доктрина</w:t>
        </w:r>
      </w:hyperlink>
      <w:r>
        <w:t xml:space="preserve"> информационной безопасности Российской Федерации, утвержденная Указом Президента Российской Федерации от 5 декабря 2016 года N 646;</w:t>
      </w:r>
    </w:p>
    <w:p w:rsidR="006B2235" w:rsidRDefault="006B2235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паспорт</w:t>
        </w:r>
      </w:hyperlink>
      <w:r>
        <w:t xml:space="preserve"> национального проекта "Национальная программа "Цифровая экономика Российской Федерации", утвержденного президиумом Совета при Президенте Российской Федерации по стратегическому развитию и национальным проектам (протокол от 4 июня 2019 года N 7);</w:t>
      </w:r>
    </w:p>
    <w:p w:rsidR="006B2235" w:rsidRDefault="006B2235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Стратегия</w:t>
        </w:r>
      </w:hyperlink>
      <w:r>
        <w:t xml:space="preserve"> развития информационного общества в Российской Федерации на 2017-2030 годы, утвержденная Указом Президента Российской Федерации от 9 мая 2017 года N 203;</w:t>
      </w:r>
    </w:p>
    <w:p w:rsidR="006B2235" w:rsidRDefault="006B2235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Северо-Западного федерального округа на период до 2020 года, утвержденная распоряжением Правительства Российской Федерации от 18 ноября 2011 года N 2074-р;</w:t>
      </w:r>
    </w:p>
    <w:p w:rsidR="006B2235" w:rsidRDefault="006B2235">
      <w:pPr>
        <w:pStyle w:val="ConsPlusNormal"/>
        <w:spacing w:before="220"/>
        <w:ind w:firstLine="540"/>
        <w:jc w:val="both"/>
      </w:pPr>
      <w:hyperlink r:id="rId50" w:history="1">
        <w:r>
          <w:rPr>
            <w:color w:val="0000FF"/>
          </w:rPr>
          <w:t>Стратегия</w:t>
        </w:r>
      </w:hyperlink>
      <w:r>
        <w:t xml:space="preserve"> социально-экономического развития Ленинградской области до 2030 года, утвержденная областным законом от 8 августа 2016 года N 76-оз (далее - Стратегия).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 xml:space="preserve">Основные цели, задачи и меры по реализации внутренней и внешней политики Российской Федерации в сфере применения информационных и коммуникационных технологий, направленной на развитие информационного общества, формирование национальной цифровой экономики, обеспечение национальных интересов и реализацию стратегических национальных приоритетов, определены </w:t>
      </w:r>
      <w:hyperlink r:id="rId51" w:history="1">
        <w:r>
          <w:rPr>
            <w:color w:val="0000FF"/>
          </w:rPr>
          <w:t>Стратегией</w:t>
        </w:r>
      </w:hyperlink>
      <w:r>
        <w:t xml:space="preserve"> развития информационного общества в Российской Федерации на 2017-2030 годы, утвержденной Указом Президента Российской Федерации от 9 мая 2017 года N 203. Указанный документ положил начало интенсивному использованию органами государственной власти Российской Федерации, бизнесом и гражданами информационных и коммуникационных технологий.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Согласно Стратегии цифровизация госуправления должна касаться тех областей деятельности, где будет получен наивысший эффект для достижения целей социально-экономического развития Ленинградской области. Планируется итерационное расширение охвата системных проектов с постоянным учетом развития технологий и изменений в информационных потребностях. Основные действия (задачи) будут направлены на создание цифровых платформ и эталонных информационных ресурсов, позволяющих на их основе выстраивать работу отраслевых информационных систем, создавать "суперсервисы", оказывать услуги гражданам и бизнесу, принимать решения на основе онлайн-данных.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государственной программе предусмотрены мероприятия по внедрению ситуационного центра Губернатора Ленинградской области, созданию единой цифровой платформы предоставления государственных и муниципальных услуг (платформа "ГосУслуги"), цифровой картографической основы территории Ленинградской области с высоким пространственным разрешением, а также цифрового комплекса инвестиционно-строительной сферы (информационная система по обеспечению градостроительной деятельности), обеспечению подготовки высококвалифицированных кадров для цифровой экономики.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Стратегией также предусмотрены направления реформирования системы управления Ленинградской области в части повышения эффективности принимаемых управленческих решений через результат-ориентированную систему. Внедрение процессного управления за счет выделения процессов государственного управления и их настройки на основе анализа экономической эффективности их реализации является одним из инструментов реформирования.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 xml:space="preserve">Наиболее значимый вклад в цифровую трансформацию экономики Ленинградской области внесет реализация региональных проектов по направлению "Цифровая экономика": "Информационная инфраструктура", "Информационная безопасность", "Цифровое государственное управление", "Цифровые технологии", "Кадры для цифровой экономики". Региональные проекты разработаны в соответствии с федеральными проектами национальной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"Цифровая экономика Российской Федерации" (утверждена протоколом заседания президиума Совета при Президенте Российской Федерации по стратегическому развитию и национальным проектам 4 июня 2019 года).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Таким образом, цели, задачи и направления реализации государственной программы в полной мере соответствуют приоритетам и целям государственной политики в сфере информационных и коммуникационных технологий. Основные векторы реализации приоритетов, определенные на федеральном уровне, учтены при формировании государственной программы в соответствии с региональной спецификой Ленинградской области.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1"/>
      </w:pPr>
      <w:r>
        <w:t>3. Цель, задачи и ожидаемые результаты</w:t>
      </w:r>
    </w:p>
    <w:p w:rsidR="006B2235" w:rsidRDefault="006B2235">
      <w:pPr>
        <w:pStyle w:val="ConsPlusTitle"/>
        <w:jc w:val="center"/>
      </w:pPr>
      <w:r>
        <w:t>государственной 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Согласно Стратегии ключевым условием достижения стратегической цели Ленинградской области выступает повышение эффективности государственного и муниципального управления через внедрение новых технологий и оптимизацию процессов.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Целью государственной программы является развитие в Ленинградской области цифровых технологий и обеспечение стабильности развития информационной инфраструктуры.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Достижение цели государственной программы будет обеспечиваться решением следующих задач: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оптимизацией процессов государственного управления и оказания государственных и муниципальных услуг;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внедрением и развитием цифровых технологий в приоритетных отраслях экономики и социальной сферы;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обеспечением информационной безопасности;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повышением качества инфраструктуры электронного правительства Ленинградской области, соответствующего приоритетам социально-экономического развития региона;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формированием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Ожидаемыми результатами реализации государственной программы являются: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 к 2024 году - 90 проц.;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создание картографической основы всех районов Ленинградской области (городских округов) с высоким пространственным разрешением;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 - 100 проц.;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к 2024 году - 90 проц.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1"/>
      </w:pPr>
      <w:bookmarkStart w:id="1" w:name="P190"/>
      <w:bookmarkEnd w:id="1"/>
      <w:r>
        <w:t>Подпрограмма 1. "Цифровая трансформация государственного</w:t>
      </w:r>
    </w:p>
    <w:p w:rsidR="006B2235" w:rsidRDefault="006B2235">
      <w:pPr>
        <w:pStyle w:val="ConsPlusTitle"/>
        <w:jc w:val="center"/>
      </w:pPr>
      <w:r>
        <w:t>управления Ленинградской области"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Паспорт подпрограммы</w:t>
      </w:r>
    </w:p>
    <w:p w:rsidR="006B2235" w:rsidRDefault="006B2235">
      <w:pPr>
        <w:pStyle w:val="ConsPlusTitle"/>
        <w:jc w:val="center"/>
      </w:pPr>
      <w:r>
        <w:t>"Цифровая трансформация государственного управления</w:t>
      </w:r>
    </w:p>
    <w:p w:rsidR="006B2235" w:rsidRDefault="006B2235">
      <w:pPr>
        <w:pStyle w:val="ConsPlusTitle"/>
        <w:jc w:val="center"/>
      </w:pPr>
      <w:r>
        <w:lastRenderedPageBreak/>
        <w:t>Ленинградской области"</w:t>
      </w:r>
    </w:p>
    <w:p w:rsidR="006B2235" w:rsidRDefault="006B2235">
      <w:pPr>
        <w:pStyle w:val="ConsPlusNormal"/>
        <w:jc w:val="center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B2235" w:rsidRDefault="006B2235">
      <w:pPr>
        <w:pStyle w:val="ConsPlusNormal"/>
        <w:jc w:val="center"/>
      </w:pPr>
      <w:r>
        <w:t>от 17.08.2020 N 584)</w:t>
      </w:r>
    </w:p>
    <w:p w:rsidR="006B2235" w:rsidRDefault="006B22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6803"/>
      </w:tblGrid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Подпрограмма "Цифровая трансформация государственного управления Ленинградской области"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экономического развития и инвестиционной деятельности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государственного заказа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печати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Архивное управление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жилищно-коммунальному хозяйству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местному самоуправлению, межнациональным и межконфессиональным отношениям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здравоохранению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социальной защите населения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Управление делами Правительства Ленинградской области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Приоритетный проект "Поквартирная карта Ленинградской области".</w:t>
            </w:r>
          </w:p>
          <w:p w:rsidR="006B2235" w:rsidRDefault="006B2235">
            <w:pPr>
              <w:pStyle w:val="ConsPlusNormal"/>
              <w:jc w:val="both"/>
            </w:pPr>
            <w:r>
              <w:t>Приоритетный проект "Организация суперсервиса "Рождение ребенка".</w:t>
            </w:r>
          </w:p>
          <w:p w:rsidR="006B2235" w:rsidRDefault="006B2235">
            <w:pPr>
              <w:pStyle w:val="ConsPlusNormal"/>
              <w:jc w:val="both"/>
            </w:pPr>
            <w:r>
              <w:t>Федеральный проект "Цифровое государственное управление"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Модернизация процессов предоставления государственных и муниципальных услуг;</w:t>
            </w:r>
          </w:p>
          <w:p w:rsidR="006B2235" w:rsidRDefault="006B2235">
            <w:pPr>
              <w:pStyle w:val="ConsPlusNormal"/>
              <w:jc w:val="both"/>
            </w:pPr>
            <w:r>
              <w:t>повышение эффективности процессов государственного управления;</w:t>
            </w:r>
          </w:p>
          <w:p w:rsidR="006B2235" w:rsidRDefault="006B2235">
            <w:pPr>
              <w:pStyle w:val="ConsPlusNormal"/>
              <w:jc w:val="both"/>
            </w:pPr>
            <w:r>
      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      </w:r>
          </w:p>
          <w:p w:rsidR="006B2235" w:rsidRDefault="006B2235">
            <w:pPr>
              <w:pStyle w:val="ConsPlusNormal"/>
              <w:jc w:val="both"/>
            </w:pPr>
            <w:r>
              <w:t>обеспечение надежным аппаратным комплексом Администрации Ленинградской области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2020-2024 годы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6803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Финансовое обеспечение подпрограммы составляет 10171870,3 тыс. руб., в том числе:</w:t>
            </w:r>
          </w:p>
          <w:p w:rsidR="006B2235" w:rsidRDefault="006B2235">
            <w:pPr>
              <w:pStyle w:val="ConsPlusNormal"/>
              <w:jc w:val="both"/>
            </w:pPr>
            <w:r>
              <w:t>2020 год - 2012409,4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2021 год - 2086036,9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2022 год - 2024958,0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2023 год - 2024233,0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2024 год - 2024233,0 тыс. руб.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Финансовое обеспечение проектов, реализуемых в рамках подпрограммы, - всего, в том числе по годам реализации</w:t>
            </w:r>
          </w:p>
        </w:tc>
        <w:tc>
          <w:tcPr>
            <w:tcW w:w="6803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Общий объем финансирования проектов составляет 82361,3 тыс. руб., в том числе:</w:t>
            </w:r>
          </w:p>
          <w:p w:rsidR="006B2235" w:rsidRDefault="006B2235">
            <w:pPr>
              <w:pStyle w:val="ConsPlusNormal"/>
              <w:jc w:val="both"/>
            </w:pPr>
            <w:r>
              <w:t>2020 год - 73655,6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2021 год - 8705,7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2022 год - 0,0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2023 год - 0,0 тыс. руб.,</w:t>
            </w:r>
          </w:p>
          <w:p w:rsidR="006B2235" w:rsidRDefault="006B2235">
            <w:pPr>
              <w:pStyle w:val="ConsPlusNormal"/>
              <w:jc w:val="both"/>
            </w:pPr>
            <w:r>
              <w:t>2024 год - 0,0 тыс. руб.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6803" w:type="dxa"/>
          </w:tcPr>
          <w:p w:rsidR="006B2235" w:rsidRDefault="006B2235">
            <w:pPr>
              <w:pStyle w:val="ConsPlusNormal"/>
              <w:jc w:val="both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к 2024 году - 70 проц.;</w:t>
            </w:r>
          </w:p>
          <w:p w:rsidR="006B2235" w:rsidRDefault="006B2235">
            <w:pPr>
              <w:pStyle w:val="ConsPlusNormal"/>
              <w:jc w:val="both"/>
            </w:pPr>
            <w:r>
              <w:t>внедрение системы процессного управления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1. Обоснование целей, задач и ожидаемых</w:t>
      </w:r>
    </w:p>
    <w:p w:rsidR="006B2235" w:rsidRDefault="006B2235">
      <w:pPr>
        <w:pStyle w:val="ConsPlusTitle"/>
        <w:jc w:val="center"/>
      </w:pPr>
      <w:r>
        <w:t>результатов подпрограммы</w:t>
      </w:r>
    </w:p>
    <w:p w:rsidR="006B2235" w:rsidRDefault="006B2235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B2235" w:rsidRDefault="006B2235">
      <w:pPr>
        <w:pStyle w:val="ConsPlusNormal"/>
        <w:jc w:val="center"/>
      </w:pPr>
      <w:r>
        <w:t>от 15.06.2020 N 409)</w:t>
      </w:r>
    </w:p>
    <w:p w:rsidR="006B2235" w:rsidRDefault="006B2235">
      <w:pPr>
        <w:pStyle w:val="ConsPlusNormal"/>
        <w:jc w:val="center"/>
      </w:pPr>
    </w:p>
    <w:p w:rsidR="006B2235" w:rsidRDefault="006B2235">
      <w:pPr>
        <w:pStyle w:val="ConsPlusNormal"/>
        <w:ind w:firstLine="540"/>
        <w:jc w:val="both"/>
      </w:pPr>
      <w:r>
        <w:t>Целью подпрограммы является оптимизация процессов государственного управления и оказания государственных и муниципальных услуг.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модернизация процессов предоставления государственных и муниципальных услуг;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повышение эффективности процессов государственного управления;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создание, развитие и обеспечение работоспособности региональных сегментов федеральных информационных систем и региональных информационных систем или их отдельных программных компонентов;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надежным аппаратным комплексом Администрации Ленинградской области.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проактивно), к 2024 году - 70 проц.;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внедрение системы процессного управления;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доля закрытой потребности по аппаратному обеспечению рабочих мест сотрудников органов исполнительной власти - 100 проц.;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 к 2024 году - 60 проц.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6B2235" w:rsidRDefault="006B2235">
      <w:pPr>
        <w:pStyle w:val="ConsPlusTitle"/>
        <w:jc w:val="center"/>
      </w:pPr>
      <w:r>
        <w:lastRenderedPageBreak/>
        <w:t>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bookmarkStart w:id="2" w:name="P267"/>
      <w:bookmarkEnd w:id="2"/>
      <w:r>
        <w:t>2.1. В рамках основного мероприятия "Трансформация государственных и муниципальных услуг" осуществляется проведение мониторинга качества и доступности предоставления государственных и муниципальных услуг, разработка функционала оказания электронных услуг и суперсервисов, развитие информационных систем и программных платформ, обеспечивающих предоставление государственных услуг в электронном виде.</w:t>
      </w:r>
    </w:p>
    <w:p w:rsidR="006B2235" w:rsidRDefault="006B2235">
      <w:pPr>
        <w:pStyle w:val="ConsPlusNormal"/>
        <w:spacing w:before="220"/>
        <w:ind w:firstLine="540"/>
        <w:jc w:val="both"/>
      </w:pPr>
      <w:bookmarkStart w:id="3" w:name="P268"/>
      <w:bookmarkEnd w:id="3"/>
      <w:r>
        <w:t>2.2. 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 (ГБУ ЛО "МФЦ") предусматривает обеспечение деятельности ГБУ ЛО "МФЦ" и мероприятия по сохранению и развитию материально-технической базы государственного учреждения.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Осуществление переданных полномочий Российской Федерации на государственную регистрацию актов гражданского состояния.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2.3. В рамках основного мероприятия "Цифровая администрация" предусмотрено: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создание, развитие и обеспечение функционирования информационных систем и программных платформ в Ленинградской области, в том числе ведомственных, по управлению государственными финансами, государственным имуществом и государственным заказом, обеспечению предоставления государственных услуг, исполнению иных государственных функций и полномочий;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создание и развитие региональной системы управления данными;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поддержка региональных проектов в сфере информационных технологий, в том числе направленных на автоматизацию регионального контроля (надзора);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проведение информационно-разъяснительных мероприятий по формированию электронного правительства Ленинградской области, оказанию электронных государственных и муниципальных услуг в Ленинградской области.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деятельности государственного бюджетного учреждения Ленинградской области "Фонд имущества Ленинградской области", в том числе мероприятия по сохранению и развитию материально-технической базы государственного учреждения.</w:t>
      </w:r>
    </w:p>
    <w:p w:rsidR="006B2235" w:rsidRDefault="006B2235">
      <w:pPr>
        <w:pStyle w:val="ConsPlusNormal"/>
        <w:spacing w:before="220"/>
        <w:ind w:firstLine="540"/>
        <w:jc w:val="both"/>
      </w:pPr>
      <w:bookmarkStart w:id="4" w:name="P277"/>
      <w:bookmarkEnd w:id="4"/>
      <w:r>
        <w:t>2.4. В рамках основного мероприятия "Внедрение процессного подхода к управлению в Администрации Ленинградской области" осуществляется: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экспертиза оптимизационных решений реинжиниринга процессов и координация мероприятий по повышению уровня знаний по процессному управлению;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реинжиниринг процессов государственного управления.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2.5. В рамках основного мероприятия "Развитие технологической инфраструктуры органов исполнительной власти Ленинградской области" предусматривается развитие и обеспечение функционирования технологической инфраструктуры органов исполнительной власти Ленинградской области, создание, сопровождение и развитие информационно-справочной системы управления процессами сервисного обслуживания.</w:t>
      </w:r>
    </w:p>
    <w:p w:rsidR="006B2235" w:rsidRDefault="006B2235">
      <w:pPr>
        <w:pStyle w:val="ConsPlusNormal"/>
        <w:jc w:val="both"/>
      </w:pPr>
      <w:r>
        <w:t xml:space="preserve">(п. 2.5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2.6. Федеральный проект "Цифровое государственное управление".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lastRenderedPageBreak/>
        <w:t>В рамках реализации проекта планируется осуществлять обеспечение развития СМЭВ на территории Ленинградской области, в том числе региональной системы межведомственного электронного взаимодействия Ленинградской области.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2.7. Приоритетный проект "Поквартирная карта Ленинградской области".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рамках реализации приоритетного проекта "Поквартирная карта Ленинградской области" реализуются мероприятия по обеспечению автоматизации межведомственного взаимодействия при предоставлении на территории Ленинградской области государственных и муниципальных услуг в части обработки, предоставления и получения сведений о составе семьи и совместном проживании.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2.8. Приоритетный проект "Организация суперсервиса "Рождение ребенка".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рамках реализации приоритетного проекта "Организация суперсервиса "Рождение ребенка" реализуются мероприятия по формированию организационной, правовой и информационной инфраструктуры государственных и муниципальных услуг, предоставляемых на территории Ленинградской области, в рамках жизненной ситуации "Рождение ребенка".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 xml:space="preserve">2.9. Утратил силу с 15 июня 2020 года.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409.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6B2235" w:rsidRDefault="006B2235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 xml:space="preserve">В реализации основных </w:t>
      </w:r>
      <w:hyperlink w:anchor="P267" w:history="1">
        <w:r>
          <w:rPr>
            <w:color w:val="0000FF"/>
          </w:rPr>
          <w:t>мероприятий 2.1</w:t>
        </w:r>
      </w:hyperlink>
      <w:r>
        <w:t xml:space="preserve"> и </w:t>
      </w:r>
      <w:hyperlink w:anchor="P268" w:history="1">
        <w:r>
          <w:rPr>
            <w:color w:val="0000FF"/>
          </w:rPr>
          <w:t>2.2</w:t>
        </w:r>
      </w:hyperlink>
      <w:r>
        <w:t xml:space="preserve"> принимает участие ГБУ ЛО "МФЦ".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основных </w:t>
      </w:r>
      <w:hyperlink w:anchor="P267" w:history="1">
        <w:r>
          <w:rPr>
            <w:color w:val="0000FF"/>
          </w:rPr>
          <w:t>мероприятиях 2.1</w:t>
        </w:r>
      </w:hyperlink>
      <w:r>
        <w:t xml:space="preserve"> - </w:t>
      </w:r>
      <w:hyperlink w:anchor="P277" w:history="1">
        <w:r>
          <w:rPr>
            <w:color w:val="0000FF"/>
          </w:rPr>
          <w:t>2.4</w:t>
        </w:r>
      </w:hyperlink>
      <w:r>
        <w:t>, приоритетных проектах и федеральном проекте осуществляется по согласованию.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 xml:space="preserve">Абзац утратил силу с 15 июня 2020 года.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15.06.2020 N 409.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 xml:space="preserve">Участие юридических лиц предусмотрено только в качестве исполнителей государственных контрактов и договоров по результатам торгов, проводимых в соответствии с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1"/>
      </w:pPr>
      <w:bookmarkStart w:id="5" w:name="P298"/>
      <w:bookmarkEnd w:id="5"/>
      <w:r>
        <w:t>Подпрограмма 2. "Цифровизация отраслей экономики</w:t>
      </w:r>
    </w:p>
    <w:p w:rsidR="006B2235" w:rsidRDefault="006B2235">
      <w:pPr>
        <w:pStyle w:val="ConsPlusTitle"/>
        <w:jc w:val="center"/>
      </w:pPr>
      <w:r>
        <w:t>и социальной сферы в Ленинградской области"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Паспорт подпрограммы</w:t>
      </w:r>
    </w:p>
    <w:p w:rsidR="006B2235" w:rsidRDefault="006B2235">
      <w:pPr>
        <w:pStyle w:val="ConsPlusTitle"/>
        <w:jc w:val="center"/>
      </w:pPr>
      <w:r>
        <w:t>"Цифровизация отраслей экономики и социальной сферы</w:t>
      </w:r>
    </w:p>
    <w:p w:rsidR="006B2235" w:rsidRDefault="006B2235">
      <w:pPr>
        <w:pStyle w:val="ConsPlusTitle"/>
        <w:jc w:val="center"/>
      </w:pPr>
      <w:r>
        <w:t>в Ленинградской области"</w:t>
      </w:r>
    </w:p>
    <w:p w:rsidR="006B2235" w:rsidRDefault="006B2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Подпрограмма "Цифровизация отраслей экономики и социальной сферы в Ленинградской области"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 xml:space="preserve">Комитет общего и профессионального образования Ленинградской </w:t>
            </w:r>
            <w:r>
              <w:lastRenderedPageBreak/>
              <w:t>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труду и занятости населения Ленинградской области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Региональный проект "Кадры для цифровой экономики" (Ленинградская область).</w:t>
            </w:r>
          </w:p>
          <w:p w:rsidR="006B2235" w:rsidRDefault="006B2235">
            <w:pPr>
              <w:pStyle w:val="ConsPlusNormal"/>
              <w:jc w:val="both"/>
            </w:pPr>
            <w:r>
              <w:t>Региональный проект "Цифровые технологии" (Ленинградская область)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сферы;</w:t>
            </w:r>
          </w:p>
          <w:p w:rsidR="006B2235" w:rsidRDefault="006B2235">
            <w:pPr>
              <w:pStyle w:val="ConsPlusNormal"/>
              <w:jc w:val="both"/>
            </w:pPr>
            <w:r>
              <w:t>повышение качества пространственного развития и инвестиционной привлекательности Ленинградской области;</w:t>
            </w:r>
          </w:p>
          <w:p w:rsidR="006B2235" w:rsidRDefault="006B2235">
            <w:pPr>
              <w:pStyle w:val="ConsPlusNormal"/>
              <w:jc w:val="both"/>
            </w:pPr>
            <w:r>
              <w:t>обеспечение подготовки высококвалифицированных кадров для цифровой экономики;</w:t>
            </w:r>
          </w:p>
          <w:p w:rsidR="006B2235" w:rsidRDefault="006B2235">
            <w:pPr>
              <w:pStyle w:val="ConsPlusNormal"/>
              <w:jc w:val="both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2020-2024 годы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Финансовое обеспечение подпрограммы составляет 1624785,6 тыс. руб., в том числе:</w:t>
            </w:r>
          </w:p>
          <w:p w:rsidR="006B2235" w:rsidRDefault="006B2235">
            <w:pPr>
              <w:pStyle w:val="ConsPlusNormal"/>
              <w:jc w:val="both"/>
            </w:pPr>
            <w:r>
              <w:t>2020 год - 280382,1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2021 год - 480926,7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2022 год - 287825,6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2023 год - 287825,6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2024 год - 287825,6 тыс. руб.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Обеспечение создания, развития и функционирования информационных систем и программных платформ в отраслях экономики и социальной сферы;</w:t>
            </w:r>
          </w:p>
          <w:p w:rsidR="006B2235" w:rsidRDefault="006B2235">
            <w:pPr>
              <w:pStyle w:val="ConsPlusNormal"/>
              <w:jc w:val="both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      </w:r>
          </w:p>
          <w:p w:rsidR="006B2235" w:rsidRDefault="006B2235">
            <w:pPr>
              <w:pStyle w:val="ConsPlusNormal"/>
              <w:jc w:val="both"/>
            </w:pPr>
            <w:r>
              <w:t>обеспечение подготовки высококвалифицированных кадров с ключевыми компетенциями цифровой экономики;</w:t>
            </w:r>
          </w:p>
          <w:p w:rsidR="006B2235" w:rsidRDefault="006B2235">
            <w:pPr>
              <w:pStyle w:val="ConsPlusNormal"/>
              <w:jc w:val="both"/>
            </w:pPr>
            <w:r>
              <w:t>увеличение затрат на развитие "сквозных" цифровых технологий организациями Ленинградской области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6B2235" w:rsidRDefault="006B2235">
      <w:pPr>
        <w:pStyle w:val="ConsPlusTitle"/>
        <w:jc w:val="center"/>
      </w:pPr>
      <w:r>
        <w:t>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Целью подпрограммы является внедрение и развитие цифровых технологий в приоритетных отраслях экономики и социальной сферы.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lastRenderedPageBreak/>
        <w:t>создание, развитие и обеспечение функционирования информационных систем и программных платформ в отраслях экономики и социальной сферы;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повышение качества пространственного развития и инвестиционной привлекательности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для цифровой экономики;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создание условий для развития и внедрения цифровых технологий в приоритетных отраслях экономики и социальной сферы.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создания, развития и функционирования информационных систем и программных платформ в отраслях экономики и социальной сферы;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количество районов, подключенных к государственной информационной системе обеспечения градостроительной деятельности, к 2021 году - не менее 18;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подготовки высококвалифицированных кадров с ключевыми компетенциями цифровой экономики;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увеличение затрат на развитие "сквозных" цифровых технологий организациями Ленинградской области.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6B2235" w:rsidRDefault="006B2235">
      <w:pPr>
        <w:pStyle w:val="ConsPlusTitle"/>
        <w:jc w:val="center"/>
      </w:pPr>
      <w:r>
        <w:t>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2.1. В рамках основного мероприятия "Развитие информационных технологий в отраслях экономики и социальной сферы" реализуются мероприятия по созданию, развитию и обеспечению функционирования региональных сегментов федеральных информационных систем, региональных и ведомственных информационных систем и программных платформ в отраслях экономики и социальной сферы.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цифровой инфраструктуры инвестиционно-строительной сферы" предусматривается: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развитие, ведение и обеспечение функционирования фонда пространственных данных Ленинградской области;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584)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развитие и сопровождение государственной информационной системы обеспечения градостроительной деятельности;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проектного управления, экспертизы и мониторинга мероприятий по формированию электронного правительства Ленинградской области.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целях реализации основного мероприятия в части ведения фонда пространственных данных Ленинградской области предусматривается предоставление субсидии из областного бюджета Ленинградской области на возмещение затрат фондодержателя, обеспечивающего ведение геоинформационной системы "Фонд пространственных данных Ленинградской области".</w:t>
      </w:r>
    </w:p>
    <w:p w:rsidR="006B2235" w:rsidRDefault="006B2235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17.08.2020 N 584)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2.3. Региональный проект "Кадры для цифровой экономики" (Ленинградская область) предусматривает содействие в подготовке высококвалифицированных кадров для цифровой экономики.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lastRenderedPageBreak/>
        <w:t>2.4. Региональный проект "Цифровые технологии" (Ленинградская область) предусматривает содействие: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создании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создании "сквозных" цифровых технологий преимущественно на основе отечественных разработок.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6B2235" w:rsidRDefault="006B2235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закупок, а также в качестве получателей субсидий из областного бюджета Ленинградской области.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17.08.2020 N 584)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1"/>
      </w:pPr>
      <w:bookmarkStart w:id="6" w:name="P379"/>
      <w:bookmarkEnd w:id="6"/>
      <w:r>
        <w:t>Подпрограмма 3. "Обеспечение информационной безопасности</w:t>
      </w:r>
    </w:p>
    <w:p w:rsidR="006B2235" w:rsidRDefault="006B2235">
      <w:pPr>
        <w:pStyle w:val="ConsPlusTitle"/>
        <w:jc w:val="center"/>
      </w:pPr>
      <w:r>
        <w:t>в Ленинградской области"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Паспорт подпрограммы "Обеспечение информационной</w:t>
      </w:r>
    </w:p>
    <w:p w:rsidR="006B2235" w:rsidRDefault="006B2235">
      <w:pPr>
        <w:pStyle w:val="ConsPlusTitle"/>
        <w:jc w:val="center"/>
      </w:pPr>
      <w:r>
        <w:t>безопасности в Ленинградской области"</w:t>
      </w:r>
    </w:p>
    <w:p w:rsidR="006B2235" w:rsidRDefault="006B2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Подпрограмма "Обеспечение информационной безопасности в Ленинградской области"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правопорядка и безопасности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специальных программ Ленинградской области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Региональный проект "Информационная безопасность" (Ленинградская область)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Обеспечение информационной безопасности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      </w:r>
          </w:p>
          <w:p w:rsidR="006B2235" w:rsidRDefault="006B2235">
            <w:pPr>
              <w:pStyle w:val="ConsPlusNormal"/>
              <w:jc w:val="both"/>
            </w:pPr>
            <w:r>
              <w:t xml:space="preserve">организация мероприятий по поддержке и информационному просвещению в отношении информационной безопасности организаций </w:t>
            </w:r>
            <w:r>
              <w:lastRenderedPageBreak/>
              <w:t>Ленинградской области;</w:t>
            </w:r>
          </w:p>
          <w:p w:rsidR="006B2235" w:rsidRDefault="006B2235">
            <w:pPr>
              <w:pStyle w:val="ConsPlusNormal"/>
              <w:jc w:val="both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2020-2024 годы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Финансовое обеспечение подпрограммы составляет 434634,0 тыс. руб., в том числе:</w:t>
            </w:r>
          </w:p>
          <w:p w:rsidR="006B2235" w:rsidRDefault="006B2235">
            <w:pPr>
              <w:pStyle w:val="ConsPlusNormal"/>
              <w:jc w:val="both"/>
            </w:pPr>
            <w:r>
              <w:t>2020 год - 92844,4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2021 год - 82297,4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2022 год - 86497,4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2023 год - 86497,4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2024 год - 86497,4 тыс. руб.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7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Обеспечение уровня защиты данных в государственных информационных системах - 100 проц.;</w:t>
            </w:r>
          </w:p>
          <w:p w:rsidR="006B2235" w:rsidRDefault="006B2235">
            <w:pPr>
              <w:pStyle w:val="ConsPlusNormal"/>
              <w:jc w:val="both"/>
            </w:pPr>
            <w:r>
              <w:t>средний срок простоя государственных информационных систем в результате компьютерных атак к 2024 году - один час;</w:t>
            </w:r>
          </w:p>
          <w:p w:rsidR="006B2235" w:rsidRDefault="006B2235">
            <w:pPr>
              <w:pStyle w:val="ConsPlusNormal"/>
              <w:jc w:val="both"/>
            </w:pPr>
            <w:r>
              <w:t>стоимостная доля закупаемого и(или) арендуемого органами исполнительной власти Ленинградской области отечественного программного обеспечения к 2021 году - 75 проц.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6B2235" w:rsidRDefault="006B2235">
      <w:pPr>
        <w:pStyle w:val="ConsPlusTitle"/>
        <w:jc w:val="center"/>
      </w:pPr>
      <w:r>
        <w:t>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Целью подпрограммы является обеспечение информационной безопасности.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уровня защиты данных в государственных информационных системах - 100 проц.;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средний срок простоя государственных информационных систем в результате компьютерных атак к 2024 году - один час;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стоимостная доля закупаемого и(или) арендуемого органами исполнительной власти Ленинградской области отечественного программного обеспечения к 2021 году - 75 проц.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6B2235" w:rsidRDefault="006B2235">
      <w:pPr>
        <w:pStyle w:val="ConsPlusTitle"/>
        <w:jc w:val="center"/>
      </w:pPr>
      <w:r>
        <w:lastRenderedPageBreak/>
        <w:t>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2.1. В рамках основного мероприятия "Обеспечение безопасности государственных информационных систем и инфраструктуры электронного правительства Ленинградской области" предусмотрено: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соответствия требованиям безопасности объектов информатизации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функционирования систем (средств) защиты информации;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приобретение программно-аппаратных средств, необходимых для обеспечения соответствия требованиям безопасности информации объектов информатизации Ленинградской области.</w:t>
      </w:r>
    </w:p>
    <w:p w:rsidR="006B2235" w:rsidRDefault="006B2235">
      <w:pPr>
        <w:pStyle w:val="ConsPlusNormal"/>
        <w:spacing w:before="220"/>
        <w:ind w:firstLine="540"/>
        <w:jc w:val="both"/>
      </w:pPr>
      <w:bookmarkStart w:id="7" w:name="P437"/>
      <w:bookmarkEnd w:id="7"/>
      <w:r>
        <w:t>2.2. В рамках основного мероприятия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 реализуются мероприятия: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по организации и проведению открытых семинаров по информационной безопасности и стимулированию безопасной информационной среды;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по использованию преимущественно отечественного программного обеспечения государственными органами, органами местного самоуправления и организациями.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2.3. Региональный проект "Информационная безопасность" (Ленинградская область) предусматривает обеспечение информационной безопасности на основе отечественных разработок при передаче, обработке и хранении данных.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2.4. В рамках основного мероприятия "Развертывание сети специальной связи Ленинградской области (Регион 47)" предусмотрено: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организация и проведение работ по проектированию сети специальной связи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проведение ремонтно-строительных работ в помещениях, предусмотренных для установки оборудования сети специальной связи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приобретение и монтаж оборудования сети специальной связи Ленинградской области;</w:t>
      </w:r>
    </w:p>
    <w:p w:rsidR="006B2235" w:rsidRDefault="006B22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22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235" w:rsidRDefault="006B223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B2235" w:rsidRDefault="006B2235">
            <w:pPr>
              <w:pStyle w:val="ConsPlusNormal"/>
              <w:jc w:val="both"/>
            </w:pPr>
            <w:r>
              <w:rPr>
                <w:color w:val="392C69"/>
              </w:rPr>
              <w:t>Текст абзаца приведен в соответствии с оригиналом.</w:t>
            </w:r>
          </w:p>
        </w:tc>
      </w:tr>
    </w:tbl>
    <w:p w:rsidR="006B2235" w:rsidRDefault="006B2235">
      <w:pPr>
        <w:pStyle w:val="ConsPlusNormal"/>
        <w:spacing w:before="280"/>
        <w:ind w:firstLine="540"/>
        <w:jc w:val="both"/>
      </w:pPr>
      <w:r>
        <w:t>проведение работ по аттестации и вводу в эксплуатации сети специальной связи Ленинградской связи;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информационной безопасности на основе отечественных разработок при передаче, обработке и хранении информации ограниченного доступа.</w:t>
      </w:r>
    </w:p>
    <w:p w:rsidR="006B2235" w:rsidRDefault="006B2235">
      <w:pPr>
        <w:pStyle w:val="ConsPlusNormal"/>
        <w:jc w:val="both"/>
      </w:pPr>
      <w:r>
        <w:t xml:space="preserve">(п. 2.4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28.12.2020 N 872)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6B2235" w:rsidRDefault="006B2235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 xml:space="preserve">Привлечение органов местного самоуправления Ленинградской области к мероприятиям подпрограммы носит рекомендательный характер, их участие в основном </w:t>
      </w:r>
      <w:hyperlink w:anchor="P437" w:history="1">
        <w:r>
          <w:rPr>
            <w:color w:val="0000FF"/>
          </w:rPr>
          <w:t>мероприятии 2.2</w:t>
        </w:r>
      </w:hyperlink>
      <w:r>
        <w:t xml:space="preserve"> </w:t>
      </w:r>
      <w:r>
        <w:lastRenderedPageBreak/>
        <w:t>осуществляется по согласованию.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1"/>
      </w:pPr>
      <w:bookmarkStart w:id="8" w:name="P457"/>
      <w:bookmarkEnd w:id="8"/>
      <w:r>
        <w:t>Подпрограмма 4. "Информационная инфраструктура</w:t>
      </w:r>
    </w:p>
    <w:p w:rsidR="006B2235" w:rsidRDefault="006B2235">
      <w:pPr>
        <w:pStyle w:val="ConsPlusTitle"/>
        <w:jc w:val="center"/>
      </w:pPr>
      <w:r>
        <w:t>Ленинградской области"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Паспорт подпрограммы</w:t>
      </w:r>
    </w:p>
    <w:p w:rsidR="006B2235" w:rsidRDefault="006B2235">
      <w:pPr>
        <w:pStyle w:val="ConsPlusTitle"/>
        <w:jc w:val="center"/>
      </w:pPr>
      <w:r>
        <w:t>"Информационная инфраструктура Ленинградской области"</w:t>
      </w:r>
    </w:p>
    <w:p w:rsidR="006B2235" w:rsidRDefault="006B2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Подпрограмма "Информационная инфраструктура Ленинградской области"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общего и профессионального образования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здравоохранению Ленинградской области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Проекты, реализуемые в рамках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Региональный проект "Информационная инфраструктура" (Ленинградская область)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Развитие единой сети передачи данных Ленинградской области (ЕСПД ЛО);</w:t>
            </w:r>
          </w:p>
          <w:p w:rsidR="006B2235" w:rsidRDefault="006B2235">
            <w:pPr>
              <w:pStyle w:val="ConsPlusNormal"/>
              <w:jc w:val="both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      </w:r>
          </w:p>
          <w:p w:rsidR="006B2235" w:rsidRDefault="006B2235">
            <w:pPr>
              <w:pStyle w:val="ConsPlusNormal"/>
              <w:jc w:val="both"/>
            </w:pPr>
            <w:r>
      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</w:t>
            </w:r>
          </w:p>
        </w:tc>
      </w:tr>
      <w:tr w:rsidR="006B2235"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2020-2024 годы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Финансовое обеспечение подпрограммы составляет 1773620,5 тыс. руб., в том числе:</w:t>
            </w:r>
          </w:p>
          <w:p w:rsidR="006B2235" w:rsidRDefault="006B2235">
            <w:pPr>
              <w:pStyle w:val="ConsPlusNormal"/>
              <w:jc w:val="both"/>
            </w:pPr>
            <w:r>
              <w:t>2020 год - 298566,0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2021 год - 371061,1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2022 год - 367997,8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2023 год - 367997,8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2024 год - 367997,8 тыс. руб.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Обеспечение развития единой сети передачи данных Ленинградской области (ЕСПД ЛО) и регионального сегмента системы межведомственного электронного взаимодействия (СМЭВ ЛО);</w:t>
            </w:r>
          </w:p>
          <w:p w:rsidR="006B2235" w:rsidRDefault="006B2235">
            <w:pPr>
              <w:pStyle w:val="ConsPlusNormal"/>
              <w:jc w:val="both"/>
            </w:pPr>
            <w:r>
              <w:t>обеспечение подключения к сети "Интернет" всех социально значимых объектов, органов исполнительной власти Ленинградской области, органов местного самоуправления;</w:t>
            </w:r>
          </w:p>
          <w:p w:rsidR="006B2235" w:rsidRDefault="006B2235">
            <w:pPr>
              <w:pStyle w:val="ConsPlusNormal"/>
              <w:jc w:val="both"/>
            </w:pPr>
            <w:r>
              <w:t>обеспечение функционирования технологической инфраструктуры электронного правительства в полном объеме от потребности органов исполнительной власти Ленинградской области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6B2235" w:rsidRDefault="006B2235">
      <w:pPr>
        <w:pStyle w:val="ConsPlusTitle"/>
        <w:jc w:val="center"/>
      </w:pPr>
      <w:r>
        <w:t>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Целью подпрограммы является 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развитие ЕСПД ЛО;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содействие подключению к сети "Интернет" социально значимых объектов, органов государственной власти Ленинградской области, органов местного самоуправления.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развития единой сети передачи данных Ленинградской области (ЕСПД ЛО) и регионального сегмента системы межведомственного электронного взаимодействия (СМЭВ ЛО);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подключения к сети "Интернет" всех социально значимых объектов, органов государственной власти Ленинградской области, органов местного самоуправления;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28.12.2020 N 872)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функционирования технологической инфраструктуры электронного правительства в полном объеме от потребности органов исполнительной власти Ленинградской области.</w:t>
      </w:r>
    </w:p>
    <w:p w:rsidR="006B2235" w:rsidRDefault="006B2235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28.12.2020 N 872)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2. Характеристика основных мероприятий и проектов</w:t>
      </w:r>
    </w:p>
    <w:p w:rsidR="006B2235" w:rsidRDefault="006B2235">
      <w:pPr>
        <w:pStyle w:val="ConsPlusTitle"/>
        <w:jc w:val="center"/>
      </w:pPr>
      <w:r>
        <w:t>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2.1. Основное мероприятие "Развитие и обеспечение функционирования инфраструктуры связи электронного правительства Ленинградской области" включает мероприятия по организации доступа к ЕСПД ЛО.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2.2. Основное мероприятие "Развитие информационной инфраструктуры электронного правительства Ленинградской области" предусматривает: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lastRenderedPageBreak/>
        <w:t>обеспечение деятельности государственного казенного учреждения Ленинградской области "Оператор электронного правительства" (ГКУ ЛО "ОЭП");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развитие и обеспечение функционирования технологической инфраструктуры электронного правительства Ленинградской области.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2.3. Региональный проект "Информационная инфраструктура" (Ленинградская область) предусматривает содействие при подключении к сети "Интернет" социально значимых объектов (объектов образования, здравоохранения), органов исполнительной власти Ленинградской области, органов местного самоуправления.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6B2235" w:rsidRDefault="006B2235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Участие органов местного самоуправления муниципальных образований Ленинградской области в реализации мероприятий подпрограммы не предусмотрено.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Участие юридических и физических лиц предусмотрено в качестве исполнителей государственных контрактов по результатам торгов, проводимых в соответствии с законодательством Российской Федерации о контрактной системе в сфере закупок.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реализации регионального проекта "Информационная инфраструктура" (Ленинградская область) принимает участие ПАО "МТС".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1"/>
      </w:pPr>
      <w:bookmarkStart w:id="9" w:name="P528"/>
      <w:bookmarkEnd w:id="9"/>
      <w:r>
        <w:t>Подпрограмма 5. "Формирование единого</w:t>
      </w:r>
    </w:p>
    <w:p w:rsidR="006B2235" w:rsidRDefault="006B2235">
      <w:pPr>
        <w:pStyle w:val="ConsPlusTitle"/>
        <w:jc w:val="center"/>
      </w:pPr>
      <w:r>
        <w:t>информационно-коммуникационного пространства в развитие</w:t>
      </w:r>
    </w:p>
    <w:p w:rsidR="006B2235" w:rsidRDefault="006B2235">
      <w:pPr>
        <w:pStyle w:val="ConsPlusTitle"/>
        <w:jc w:val="center"/>
      </w:pPr>
      <w:r>
        <w:t>государственной гражданской службы Ленинградской области"</w:t>
      </w:r>
    </w:p>
    <w:p w:rsidR="006B2235" w:rsidRDefault="006B2235">
      <w:pPr>
        <w:pStyle w:val="ConsPlusNormal"/>
        <w:jc w:val="center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B2235" w:rsidRDefault="006B2235">
      <w:pPr>
        <w:pStyle w:val="ConsPlusNormal"/>
        <w:jc w:val="center"/>
      </w:pPr>
      <w:r>
        <w:t>от 15.06.2020 N 409)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Паспорт подпрограммы</w:t>
      </w:r>
    </w:p>
    <w:p w:rsidR="006B2235" w:rsidRDefault="006B2235">
      <w:pPr>
        <w:pStyle w:val="ConsPlusTitle"/>
        <w:jc w:val="center"/>
      </w:pPr>
      <w:r>
        <w:t>"Формирование единого информационно-коммуникационного</w:t>
      </w:r>
    </w:p>
    <w:p w:rsidR="006B2235" w:rsidRDefault="006B2235">
      <w:pPr>
        <w:pStyle w:val="ConsPlusTitle"/>
        <w:jc w:val="center"/>
      </w:pPr>
      <w:r>
        <w:t>пространства в развитие государственной гражданской службы</w:t>
      </w:r>
    </w:p>
    <w:p w:rsidR="006B2235" w:rsidRDefault="006B2235">
      <w:pPr>
        <w:pStyle w:val="ConsPlusTitle"/>
        <w:jc w:val="center"/>
      </w:pPr>
      <w:r>
        <w:t>Ленинградской области"</w:t>
      </w:r>
    </w:p>
    <w:p w:rsidR="006B2235" w:rsidRDefault="006B2235">
      <w:pPr>
        <w:pStyle w:val="ConsPlusNormal"/>
        <w:jc w:val="center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</w:p>
    <w:p w:rsidR="006B2235" w:rsidRDefault="006B2235">
      <w:pPr>
        <w:pStyle w:val="ConsPlusNormal"/>
        <w:jc w:val="center"/>
      </w:pPr>
      <w:r>
        <w:t>от 15.06.2020 N 409)</w:t>
      </w:r>
    </w:p>
    <w:p w:rsidR="006B2235" w:rsidRDefault="006B22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7"/>
      </w:tblGrid>
      <w:tr w:rsidR="006B2235"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Полное наименование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Формирование единого информационно-коммуникационного пространства в развитие государственной гражданской службы Ленинградской области</w:t>
            </w:r>
          </w:p>
        </w:tc>
      </w:tr>
      <w:tr w:rsidR="006B2235"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</w:t>
            </w:r>
          </w:p>
        </w:tc>
      </w:tr>
      <w:tr w:rsidR="006B2235"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Участники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Администрация Губернатора и Правительства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Управление делами Правительства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цифрового развития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по физической культуре и спорту Ленинградской области.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Ленинградской области по туризму.</w:t>
            </w:r>
          </w:p>
          <w:p w:rsidR="006B2235" w:rsidRDefault="006B2235">
            <w:pPr>
              <w:pStyle w:val="ConsPlusNormal"/>
              <w:jc w:val="both"/>
            </w:pPr>
            <w:r>
              <w:t>Комитет специальных программ Ленинградской области</w:t>
            </w:r>
          </w:p>
        </w:tc>
      </w:tr>
      <w:tr w:rsidR="006B2235"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</w:tr>
      <w:tr w:rsidR="006B2235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Совершенствование порядка назначения на должности государственной гражданской службы Ленинградской области (далее - гражданская служба) граждан Российской Федерации, государственных гражданских служащих Ленинградской области (далее - гражданские служащие);</w:t>
            </w:r>
          </w:p>
          <w:p w:rsidR="006B2235" w:rsidRDefault="006B2235">
            <w:pPr>
              <w:pStyle w:val="ConsPlusNormal"/>
              <w:jc w:val="both"/>
            </w:pPr>
            <w:r>
      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      </w:r>
          </w:p>
          <w:p w:rsidR="006B2235" w:rsidRDefault="006B2235">
            <w:pPr>
              <w:pStyle w:val="ConsPlusNormal"/>
              <w:jc w:val="both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      </w:r>
          </w:p>
          <w:p w:rsidR="006B2235" w:rsidRDefault="006B2235">
            <w:pPr>
              <w:pStyle w:val="ConsPlusNormal"/>
              <w:jc w:val="both"/>
            </w:pPr>
            <w:r>
              <w:t>ускоренное внедрение информационно-коммуникационных технологий в государственных органах в целях повышения качества кадровой работы</w:t>
            </w:r>
          </w:p>
        </w:tc>
      </w:tr>
      <w:tr w:rsidR="006B2235">
        <w:tblPrEx>
          <w:tblBorders>
            <w:insideH w:val="single" w:sz="4" w:space="0" w:color="auto"/>
          </w:tblBorders>
        </w:tblPrEx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7087" w:type="dxa"/>
          </w:tcPr>
          <w:p w:rsidR="006B2235" w:rsidRDefault="006B2235">
            <w:pPr>
              <w:pStyle w:val="ConsPlusNormal"/>
              <w:jc w:val="both"/>
            </w:pPr>
            <w:r>
              <w:t>2020-2024 годы</w:t>
            </w:r>
          </w:p>
        </w:tc>
      </w:tr>
      <w:tr w:rsidR="006B2235"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Финансовое обеспечение подпрограммы - всего, в том числе по годам реализации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Финансовое обеспечение подпрограммы составляет 288716,5 тыс. руб., в том числе:</w:t>
            </w:r>
          </w:p>
          <w:p w:rsidR="006B2235" w:rsidRDefault="006B2235">
            <w:pPr>
              <w:pStyle w:val="ConsPlusNormal"/>
              <w:jc w:val="both"/>
            </w:pPr>
            <w:r>
              <w:t>2020 год - 95116,5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2021 год - 48400,0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2022 год - 48400,0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2023 год - 48400,0 тыс. руб.;</w:t>
            </w:r>
          </w:p>
          <w:p w:rsidR="006B2235" w:rsidRDefault="006B2235">
            <w:pPr>
              <w:pStyle w:val="ConsPlusNormal"/>
              <w:jc w:val="both"/>
            </w:pPr>
            <w:r>
              <w:t>2024 год - 48400,0 тыс. руб.</w:t>
            </w:r>
          </w:p>
        </w:tc>
      </w:tr>
      <w:tr w:rsidR="006B2235"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Ожидаемые результаты реализации подпрограммы</w:t>
            </w:r>
          </w:p>
        </w:tc>
        <w:tc>
          <w:tcPr>
            <w:tcW w:w="708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      </w:r>
          </w:p>
          <w:p w:rsidR="006B2235" w:rsidRDefault="006B2235">
            <w:pPr>
              <w:pStyle w:val="ConsPlusNormal"/>
              <w:jc w:val="both"/>
            </w:pPr>
            <w:r>
      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      </w:r>
          </w:p>
          <w:p w:rsidR="006B2235" w:rsidRDefault="006B2235">
            <w:pPr>
              <w:pStyle w:val="ConsPlusNormal"/>
              <w:jc w:val="both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      </w:r>
          </w:p>
        </w:tc>
      </w:tr>
      <w:tr w:rsidR="006B2235">
        <w:tc>
          <w:tcPr>
            <w:tcW w:w="9071" w:type="dxa"/>
            <w:gridSpan w:val="2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1. Обоснование целей, задач и ожидаемых результатов</w:t>
      </w:r>
    </w:p>
    <w:p w:rsidR="006B2235" w:rsidRDefault="006B2235">
      <w:pPr>
        <w:pStyle w:val="ConsPlusTitle"/>
        <w:jc w:val="center"/>
      </w:pPr>
      <w:r>
        <w:t>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 xml:space="preserve">Реализация приоритетных принципов кадровой работы, определенных </w:t>
      </w:r>
      <w:hyperlink r:id="rId8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24 июня 2019 года N 288 "Об Основных направлениях развития государственной гражданской службы Российской Федерации на 2019-2021 годы" (далее - Указ) и Стратегией, требует системного подхода с применением программного метода комплексного развития гражданской службы.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 соответствии с основными направлениями развития государственной гражданской службы, утвержденными Указом, целью подпрограммы является 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Достижение цели подпрограммы обеспечивается путем решения следующих задач: совершенствование порядка назначения на. должности государственной гражданской службы Ленинградской области (далее - гражданская служба) граждан Российской Федерации, государственных гражданских служащих Ленинградской области (далее - гражданские служащие);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ускоренное внедрение информационно-коммуникационных технологий в государственных органах в целях повышения качества кадровой работы.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Ожидаемые результаты реализации подпрограммы: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 к 2024 году - 50 проц.;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 - 95 проц.;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области, - 0 ед.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2. Характеристика основных мероприятий 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2.1. В рамках основного мероприятия "Совершенствование кадровой работы" реализуются следующие мероприятия: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развитие наставничества на государственной службе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lastRenderedPageBreak/>
        <w:t>проведение экспериментов в целях совершенствования эффективности кадровой работы, в том числе: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проведение конкурсов среди студентов по наиболее востребованным специальностям для включения в кадровый резерв на вакансии, не требующие опыта работы,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использование в работе демонстрационного видеофильма о поступлении на государственную гражданскую службу Ленинградской области,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продление срока приема заявлений на участие в конкурсе и уведомление кандидатов посредством смс-сообщений,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образование аттестационных комиссий для проведения аттестации и квалификационных экзаменов государственных гражданских служащих Ленинградской области, замещающих должности государственной гражданской службы категории "Руководители" высшей и главной групп должностей государственной гражданской службы в Администрации Ленинградской области,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иные эксперименты в целях совершенствования эффективности кадровой работы.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Кроме того, в рамках основного мероприятия предусматривается: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организация поиска и подбора резюме соискателей для участия в конкурсах на замещение вакантных должностей среди соискателей высокого профессионального уровня с использованием информационных систем, размещенных в информационно-телекоммуникационной сети "Интернет";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совершенствование формирования и развития резерва управленческих кадров Ленинградской области, в том числе тестирование кандидатов на включение в резерв управленческих кадров Ленинградской области, повышение квалификации лиц, включенных в резерв управленческих кадров, не являющихся гражданскими служащими;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проведение анкетирования государственных гражданских служащих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актуализация и совершенствование системы ознакомления гражданских служащих с правовыми актами в системе государственной гражданской службы.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2.2. В рамках основного мероприятия "Развитие системы мотивации и повышения престижа государственной гражданской службы" реализуются следующие мероприятия: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организация мероприятий по профессиональному развитию лиц, замещающих государственные должности, и гражданских служащих органов исполнительной власти Ленинградской области, в том числе включенных в кадровый резерв;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организация дополнительного профессионального образования для гражданских служащих аппаратов мировых судей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организация дополнительного профессионального образования лиц, замещающих государственные должности, и гражданских служащих по вопросам мобилизационной подготовки;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организация и проведение конкурса в целях выявления перспективных и инициативных кадров для государственной гражданской службы Ленинградской области и муниципальной службы в Ленинградской области.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 xml:space="preserve">В целях обеспечения государственных гарантий, развития корпоративной культуры среди </w:t>
      </w:r>
      <w:r>
        <w:lastRenderedPageBreak/>
        <w:t>гражданских служащих и повышения престижа на государственной службе реализуются следующие мероприятия: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организация и проведение дня здоровья в целях развития корпоративной культуры среди гражданских служащих;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проведение выездных культурно-краеведческих мероприятий на территории Ленинградской области в целях развития корпоративной культуры среди гражданских служащих;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проведения диспансеризации лиц, замещающих государственные должности Ленинградской области, государственных гражданских служащих Ленинградской области, замещающих должности государственной гражданской службы в органах исполнительной власти Ленинградской области и в аппаратах мировых судей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программой добровольного медицинского страхования лиц, замещающих государственные должности Ленинградской области в органах исполнительной власти Ленинградской области, а также государственных гражданских служащих, замещающих должности государственной гражданской службы в органах исполнительной власти Ленинградской области, имеющих стаж государственной гражданской службы в Администрации Ленинградской области более трех лет.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2.3. В связи с увеличением объема требований на федеральном уровне к использованию информационно-коммуникационных технологий в развитии гражданской службы на первый план выходит необходимость обеспечения взаимодействия федеральных и региональных информационных систем, ведение и сопровождение кадровой работы в электронном виде с применением цифровых технологий. В этой связи реализуется 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госслужба")", в рамках которого предусматриваются: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государственными гражданскими и муниципальными служащими в Ленинградской области (ИСУ ГМС);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развитие и сопровождение информационной системы управления реестром полномочий органов исполнительной власти Ленинградской области (Электронный реестр полномочий);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развитие и сопровождение автоматизированного комплекса оценки профессиональной пригодности кандидатов на замещение вакантных должностей государственной гражданской службы в органах исполнительной власти и аппаратах мировых судей Ленинградской области (АК "Конкурс-кадры");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создание информационной системы сбора и анализа информации для оценки результатов деятельности органов исполнительной власти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обеспечение доступа работникам управления профилактики коррупционных и иных правонарушений Администрации Губернатора и Правительства Ленинградской области к специализированным информационно-поисковым системам;</w:t>
      </w:r>
    </w:p>
    <w:p w:rsidR="006B2235" w:rsidRDefault="006B223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15.06.2020 N 409)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создание государственной информационной системы Ленинградской области в области гражданской службы во всех государственных органах Ленинградской области.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2.4. В целях координации антикоррупционных программ с программами в сфере развития государственной гражданской службы реализуется основное мероприятие "Совершенствование антикоррупционных механизмов в системе гражданской службы", в рамках которого предусматриваются мероприятия: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lastRenderedPageBreak/>
        <w:t>по совершенствованию законодательства Ленинградской области в сфере государственной гражданской службы и противодействия коррупции;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по применению рекомендуемых федеральным законодательством и(или) федеральными органами государственной власти инновационных технологий для обработки и анализа сведений о доходах, расходах, об имуществе и обязательствах имущественного характера, осуществления межведомственного информационного взаимодействия;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по совершенствованию организационных механизмов предотвращения и выявления конфликта интересов в отношении лиц, замещающих отдельные государственные должности Ленинградской области, должности государственной гражданской службы Ленинградской области, а также руководителей государственных учреждений Ленинградской области;</w:t>
      </w:r>
    </w:p>
    <w:p w:rsidR="006B2235" w:rsidRDefault="006B2235">
      <w:pPr>
        <w:pStyle w:val="ConsPlusNormal"/>
        <w:spacing w:before="220"/>
        <w:ind w:firstLine="540"/>
        <w:jc w:val="both"/>
      </w:pPr>
      <w:r>
        <w:t>по проведению семинаров по проблемным (актуальным) вопросам в сфере противодействия коррупции для руководителей и работников органов исполнительной власти Ленинградской области.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3. Сведения об участии органов местного самоуправления,</w:t>
      </w:r>
    </w:p>
    <w:p w:rsidR="006B2235" w:rsidRDefault="006B2235">
      <w:pPr>
        <w:pStyle w:val="ConsPlusTitle"/>
        <w:jc w:val="center"/>
      </w:pPr>
      <w:r>
        <w:t>юридических и физических лиц в реализации подпрограммы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  <w:ind w:firstLine="540"/>
        <w:jc w:val="both"/>
      </w:pPr>
      <w:r>
        <w:t>Государственное казенное учреждение Ленинградской области "Оператор электронного правительства" принимает участие при реализации основного мероприятия "Формирование единого информационно-коммуникационного пространства в системе государственной гражданской службы Ленинградской области ("Электронная госслужба")".</w:t>
      </w: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  <w:jc w:val="right"/>
        <w:outlineLvl w:val="1"/>
      </w:pPr>
      <w:r>
        <w:t>Приложение 1</w:t>
      </w:r>
    </w:p>
    <w:p w:rsidR="006B2235" w:rsidRDefault="006B2235">
      <w:pPr>
        <w:pStyle w:val="ConsPlusNormal"/>
        <w:jc w:val="right"/>
      </w:pPr>
      <w:r>
        <w:t>к государственной программе...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</w:pPr>
      <w:r>
        <w:t>СТРУКТУРА</w:t>
      </w:r>
    </w:p>
    <w:p w:rsidR="006B2235" w:rsidRDefault="006B2235">
      <w:pPr>
        <w:pStyle w:val="ConsPlusTitle"/>
        <w:jc w:val="center"/>
      </w:pPr>
      <w:r>
        <w:t>ГОСУДАРСТВЕННОЙ ПРОГРАММЫ ЛЕНИНГРАДСКОЙ ОБЛАСТИ</w:t>
      </w:r>
    </w:p>
    <w:p w:rsidR="006B2235" w:rsidRDefault="006B2235">
      <w:pPr>
        <w:pStyle w:val="ConsPlusTitle"/>
        <w:jc w:val="center"/>
      </w:pPr>
      <w:r>
        <w:t>"ЦИФРОВОЕ РАЗВИТИЕ ЛЕНИНГРАДСКОЙ ОБЛАСТИ"</w:t>
      </w:r>
    </w:p>
    <w:p w:rsidR="006B2235" w:rsidRDefault="006B22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B22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88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28.12.2020 </w:t>
            </w:r>
            <w:hyperlink r:id="rId89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Часть 1. Перечень основных мероприятий</w:t>
      </w:r>
    </w:p>
    <w:p w:rsidR="006B2235" w:rsidRDefault="006B2235">
      <w:pPr>
        <w:pStyle w:val="ConsPlusTitle"/>
        <w:jc w:val="center"/>
      </w:pPr>
      <w:r>
        <w:t>государственной программы</w:t>
      </w:r>
    </w:p>
    <w:p w:rsidR="006B2235" w:rsidRDefault="006B2235">
      <w:pPr>
        <w:pStyle w:val="ConsPlusNormal"/>
      </w:pPr>
    </w:p>
    <w:p w:rsidR="006B2235" w:rsidRDefault="006B2235">
      <w:pPr>
        <w:sectPr w:rsidR="006B2235" w:rsidSect="00B634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18"/>
        <w:gridCol w:w="3402"/>
        <w:gridCol w:w="3458"/>
        <w:gridCol w:w="1757"/>
      </w:tblGrid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90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(утверждена областным законом от 8 августа 2016 года N 76-оз)</w:t>
            </w: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  <w:jc w:val="center"/>
            </w:pPr>
            <w:r>
              <w:t>5</w:t>
            </w: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  <w:outlineLvl w:val="3"/>
            </w:pPr>
            <w:r>
              <w:t>1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t>Оптимизация процессов государственного управления и оказания государственных и муниципальных услуг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</w:t>
            </w:r>
            <w:r>
              <w:lastRenderedPageBreak/>
              <w:t>применением реестровой модели, онлайн (в автоматическом режиме), проактивно)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lastRenderedPageBreak/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>Основное мероприятие "Повышение эффективности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t>Создание, развитие и обеспечение бесперебойной работы региональных сегментов федеральных информационных систем и региональных информационных систем или их отдельных программных компонентов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t>Обеспечение надежным аппаратным комплексом Администрации Ленинградской области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 xml:space="preserve">Основное мероприятие "Внедрение процессного подхода к управлению в Администрации </w:t>
            </w:r>
            <w:r>
              <w:lastRenderedPageBreak/>
              <w:t>Ленинградской области"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lastRenderedPageBreak/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  <w:outlineLvl w:val="3"/>
            </w:pPr>
            <w:r>
              <w:lastRenderedPageBreak/>
              <w:t>2</w:t>
            </w:r>
          </w:p>
        </w:tc>
        <w:tc>
          <w:tcPr>
            <w:tcW w:w="311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345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Внедрение и развитие цифровых технологий в приоритетных отраслях экономики и социальной сферы</w:t>
            </w:r>
          </w:p>
        </w:tc>
        <w:tc>
          <w:tcPr>
            <w:tcW w:w="175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11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3402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Удельное время бесперебойного функционирования информационных систем в отраслях экономики и социальной сферы</w:t>
            </w:r>
          </w:p>
        </w:tc>
        <w:tc>
          <w:tcPr>
            <w:tcW w:w="345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Создание, развитие и обеспечение функционирования информационных систем и программных платформ в отраслях экономики и социальной сферы</w:t>
            </w:r>
          </w:p>
        </w:tc>
        <w:tc>
          <w:tcPr>
            <w:tcW w:w="175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>Основное мероприятие "Развитие цифровой инфраструктуры инвестиционно-строительной сферы"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Количество районов,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t>Повышение качества пространственного развития и инвестиционной привлекательности Ленинградской области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  <w:outlineLvl w:val="3"/>
            </w:pPr>
            <w:r>
              <w:t>3</w:t>
            </w:r>
          </w:p>
        </w:tc>
        <w:tc>
          <w:tcPr>
            <w:tcW w:w="311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Уровень защиты данных в государственных информационных системах</w:t>
            </w:r>
          </w:p>
        </w:tc>
        <w:tc>
          <w:tcPr>
            <w:tcW w:w="345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Обеспечение информационной безопасности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 xml:space="preserve">Основное мероприятие "Обеспечение безопасности </w:t>
            </w:r>
            <w:r>
              <w:lastRenderedPageBreak/>
              <w:t>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Объем выполненных мероприятий по мониторингу и </w:t>
            </w:r>
            <w:r>
              <w:lastRenderedPageBreak/>
              <w:t>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Создание, развитие и сопровождение систем защиты </w:t>
            </w:r>
            <w:r>
              <w:lastRenderedPageBreak/>
              <w:t>информации объектов информатизации, функционирующих в составе государственных информационных и автоматизированных систем органов исполнительной власти Ленинградской области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567" w:type="dxa"/>
            <w:vMerge w:val="restart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3118" w:type="dxa"/>
            <w:vMerge w:val="restart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  <w:jc w:val="both"/>
            </w:pPr>
            <w:r>
              <w:t xml:space="preserve">Абзац исключен с 28 декабря 2020 года. - </w:t>
            </w:r>
            <w:hyperlink r:id="rId9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28.12.2020 N 872</w:t>
            </w:r>
          </w:p>
        </w:tc>
        <w:tc>
          <w:tcPr>
            <w:tcW w:w="3458" w:type="dxa"/>
            <w:vMerge w:val="restart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Организация мероприятий по поддержке и информационному просвещению в отношении информационной безопасности организаций Ленинградской области;</w:t>
            </w:r>
          </w:p>
          <w:p w:rsidR="006B2235" w:rsidRDefault="006B2235">
            <w:pPr>
              <w:pStyle w:val="ConsPlusNormal"/>
            </w:pPr>
            <w:r>
              <w:t>обеспечение использования преимущественно отечественного программного обеспечения государственными органами, органами местного самоуправления Ленинградской области</w:t>
            </w:r>
          </w:p>
        </w:tc>
        <w:tc>
          <w:tcPr>
            <w:tcW w:w="1757" w:type="dxa"/>
            <w:vMerge w:val="restart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6B2235" w:rsidRDefault="006B2235"/>
        </w:tc>
        <w:tc>
          <w:tcPr>
            <w:tcW w:w="3118" w:type="dxa"/>
            <w:vMerge/>
            <w:tcBorders>
              <w:bottom w:val="nil"/>
            </w:tcBorders>
          </w:tcPr>
          <w:p w:rsidR="006B2235" w:rsidRDefault="006B2235"/>
        </w:tc>
        <w:tc>
          <w:tcPr>
            <w:tcW w:w="3402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Стоимостная доля закупаемого и(или)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3458" w:type="dxa"/>
            <w:vMerge/>
            <w:tcBorders>
              <w:bottom w:val="nil"/>
            </w:tcBorders>
          </w:tcPr>
          <w:p w:rsidR="006B2235" w:rsidRDefault="006B2235"/>
        </w:tc>
        <w:tc>
          <w:tcPr>
            <w:tcW w:w="1757" w:type="dxa"/>
            <w:vMerge/>
            <w:tcBorders>
              <w:bottom w:val="nil"/>
            </w:tcBorders>
          </w:tcPr>
          <w:p w:rsidR="006B2235" w:rsidRDefault="006B2235"/>
        </w:tc>
      </w:tr>
      <w:tr w:rsidR="006B2235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9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11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3402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Количество созданных и действующих сетей специальной связи Ленинградской связи</w:t>
            </w:r>
          </w:p>
        </w:tc>
        <w:tc>
          <w:tcPr>
            <w:tcW w:w="345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Создание, развитие и сопровождение систем защиты информации объектов информатизации, функционирующих в составе государственных информационных и автоматизированных систем </w:t>
            </w:r>
            <w:r>
              <w:lastRenderedPageBreak/>
              <w:t>органов исполнительной власти Ленинградской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(п. 3.3 введен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28.12.2020</w:t>
            </w:r>
          </w:p>
          <w:p w:rsidR="006B2235" w:rsidRDefault="006B2235">
            <w:pPr>
              <w:pStyle w:val="ConsPlusNormal"/>
              <w:jc w:val="both"/>
            </w:pPr>
            <w:r>
              <w:t>N 872)</w:t>
            </w: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  <w:outlineLvl w:val="3"/>
            </w:pPr>
            <w:r>
              <w:t>4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t>Повышение качества инфраструктуры электронного правительства Ленинградской области, соответствующего приоритетам социально-экономического развития региона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3118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"Развитие и обеспечение функционирования инфраструктуры связи электронного правительства Ленинградской области"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Уровень развития единой сети передачи данных Ленинградской области (ЕСПД ЛО) (доля органов государственной и муниципальной власти, государственных и муниципальных учреждений Ленинградской области, обеспеченных проводным доступом к ЕСПД ЛО)</w:t>
            </w:r>
          </w:p>
        </w:tc>
        <w:tc>
          <w:tcPr>
            <w:tcW w:w="3458" w:type="dxa"/>
            <w:vMerge w:val="restart"/>
          </w:tcPr>
          <w:p w:rsidR="006B2235" w:rsidRDefault="006B2235">
            <w:pPr>
              <w:pStyle w:val="ConsPlusNormal"/>
            </w:pPr>
            <w:r>
              <w:t>Развитие ЕСПД ЛО</w:t>
            </w:r>
          </w:p>
        </w:tc>
        <w:tc>
          <w:tcPr>
            <w:tcW w:w="1757" w:type="dxa"/>
            <w:vMerge w:val="restart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18" w:type="dxa"/>
            <w:vMerge/>
          </w:tcPr>
          <w:p w:rsidR="006B2235" w:rsidRDefault="006B2235"/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 xml:space="preserve">Уровень развития регионального сегмента системы межведомственного электронного взаимодействия (СМЭВ ЛО) (доля межведомственных запросов, осуществляемых с </w:t>
            </w:r>
            <w:r>
              <w:lastRenderedPageBreak/>
              <w:t>использованием СМЭВ ЛО)</w:t>
            </w:r>
          </w:p>
        </w:tc>
        <w:tc>
          <w:tcPr>
            <w:tcW w:w="3458" w:type="dxa"/>
            <w:vMerge/>
          </w:tcPr>
          <w:p w:rsidR="006B2235" w:rsidRDefault="006B2235"/>
        </w:tc>
        <w:tc>
          <w:tcPr>
            <w:tcW w:w="1757" w:type="dxa"/>
            <w:vMerge/>
          </w:tcPr>
          <w:p w:rsidR="006B2235" w:rsidRDefault="006B2235"/>
        </w:tc>
      </w:tr>
      <w:tr w:rsidR="006B223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311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345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Создание надежной системы хранения и функционирования государственных информационных систем и ресурсов Ленинградской области, соответствующей действующим техническим и технологическим нормам</w:t>
            </w:r>
          </w:p>
        </w:tc>
        <w:tc>
          <w:tcPr>
            <w:tcW w:w="175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9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  <w:outlineLvl w:val="3"/>
            </w:pPr>
            <w:r>
              <w:t>5</w:t>
            </w:r>
          </w:p>
        </w:tc>
        <w:tc>
          <w:tcPr>
            <w:tcW w:w="311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Подпрограмма 5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3402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Доля автоматизированных 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345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Формирование профессиональной эффективной системы государственной гражданской службы Ленинградской области, реализующей приоритетные направления развития государственной гражданской службы</w:t>
            </w:r>
          </w:p>
        </w:tc>
        <w:tc>
          <w:tcPr>
            <w:tcW w:w="175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Постановлений Правительства Ленинградской области от 15.06.2020 </w:t>
            </w:r>
            <w:hyperlink r:id="rId98" w:history="1">
              <w:r>
                <w:rPr>
                  <w:color w:val="0000FF"/>
                </w:rPr>
                <w:t>N 409</w:t>
              </w:r>
            </w:hyperlink>
            <w:r>
              <w:t>,</w:t>
            </w:r>
          </w:p>
          <w:p w:rsidR="006B2235" w:rsidRDefault="006B2235">
            <w:pPr>
              <w:pStyle w:val="ConsPlusNormal"/>
              <w:jc w:val="both"/>
            </w:pPr>
            <w:r>
              <w:t xml:space="preserve">от 28.12.2020 </w:t>
            </w:r>
            <w:hyperlink r:id="rId99" w:history="1">
              <w:r>
                <w:rPr>
                  <w:color w:val="0000FF"/>
                </w:rPr>
                <w:t>N 872</w:t>
              </w:r>
            </w:hyperlink>
            <w:r>
              <w:t>)</w:t>
            </w:r>
          </w:p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3118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"Совершенствование кадровой работы"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3458" w:type="dxa"/>
            <w:vMerge w:val="restart"/>
          </w:tcPr>
          <w:p w:rsidR="006B2235" w:rsidRDefault="006B2235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области;</w:t>
            </w:r>
          </w:p>
          <w:p w:rsidR="006B2235" w:rsidRDefault="006B2235">
            <w:pPr>
              <w:pStyle w:val="ConsPlusNormal"/>
            </w:pPr>
            <w:r>
              <w:t xml:space="preserve">ускоренное внедрение информационно-коммуникационных технологий в </w:t>
            </w:r>
            <w:r>
              <w:lastRenderedPageBreak/>
              <w:t>государственных органах в целях повышения качества кадровой работы;</w:t>
            </w:r>
          </w:p>
          <w:p w:rsidR="006B2235" w:rsidRDefault="006B2235">
            <w:pPr>
              <w:pStyle w:val="ConsPlusNormal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757" w:type="dxa"/>
            <w:vMerge w:val="restart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18" w:type="dxa"/>
            <w:vMerge/>
          </w:tcPr>
          <w:p w:rsidR="006B2235" w:rsidRDefault="006B2235"/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 xml:space="preserve">Среднее время заполнения вакансий в органах исполнительной власти Ленинградской области и </w:t>
            </w:r>
            <w:r>
              <w:lastRenderedPageBreak/>
              <w:t>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3458" w:type="dxa"/>
            <w:vMerge/>
          </w:tcPr>
          <w:p w:rsidR="006B2235" w:rsidRDefault="006B2235"/>
        </w:tc>
        <w:tc>
          <w:tcPr>
            <w:tcW w:w="1757" w:type="dxa"/>
            <w:vMerge/>
          </w:tcPr>
          <w:p w:rsidR="006B2235" w:rsidRDefault="006B2235"/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5.2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t>Стимулирование гражданских служащих к повышению эффективности своей профессиональной служебной деятельности, развитие системы государственных правовых и социальных гарантий на гражданской службе;</w:t>
            </w:r>
          </w:p>
          <w:p w:rsidR="006B2235" w:rsidRDefault="006B2235">
            <w:pPr>
              <w:pStyle w:val="ConsPlusNormal"/>
            </w:pPr>
            <w:r>
              <w:t>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технологий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3118" w:type="dxa"/>
          </w:tcPr>
          <w:p w:rsidR="006B2235" w:rsidRDefault="006B2235">
            <w:pPr>
              <w:pStyle w:val="ConsPlusNormal"/>
            </w:pPr>
            <w:r>
              <w:t xml:space="preserve">Основное мероприятие "Формирование единого информационно-коммуникационного пространства в системе государственной гражданской службы Ленинградской </w:t>
            </w:r>
            <w:r>
              <w:lastRenderedPageBreak/>
              <w:t>области ("Электронная госслужба")"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lastRenderedPageBreak/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3458" w:type="dxa"/>
          </w:tcPr>
          <w:p w:rsidR="006B2235" w:rsidRDefault="006B2235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области;</w:t>
            </w:r>
          </w:p>
          <w:p w:rsidR="006B2235" w:rsidRDefault="006B2235">
            <w:pPr>
              <w:pStyle w:val="ConsPlusNormal"/>
            </w:pPr>
            <w:r>
              <w:lastRenderedPageBreak/>
              <w:t>ускоренное внедрение информационно-коммуникационных технологий в государственных органах в целях повышения качества кадровой работы; внедрение новых форм профессионального развития гражданских служащих, в том числе предусматривающих использование информационно-коммуникационных технологии</w:t>
            </w:r>
          </w:p>
        </w:tc>
        <w:tc>
          <w:tcPr>
            <w:tcW w:w="175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311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3402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345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Совершенствование порядка назначения на должности государственной гражданской службы Ленинградской области граждан Российской Федерации, государственных гражданских служащих Ленинградской области</w:t>
            </w:r>
          </w:p>
        </w:tc>
        <w:tc>
          <w:tcPr>
            <w:tcW w:w="175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2302" w:type="dxa"/>
            <w:gridSpan w:val="5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  <w:outlineLvl w:val="2"/>
      </w:pPr>
      <w:r>
        <w:t>Часть 2. Перечень проектов, включенных в государственную</w:t>
      </w:r>
    </w:p>
    <w:p w:rsidR="006B2235" w:rsidRDefault="006B2235">
      <w:pPr>
        <w:pStyle w:val="ConsPlusTitle"/>
        <w:jc w:val="center"/>
      </w:pPr>
      <w:r>
        <w:t>программу (проектная часть государственной программы)</w:t>
      </w:r>
    </w:p>
    <w:p w:rsidR="006B2235" w:rsidRDefault="006B2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154"/>
        <w:gridCol w:w="2551"/>
        <w:gridCol w:w="2608"/>
        <w:gridCol w:w="3061"/>
        <w:gridCol w:w="2041"/>
        <w:gridCol w:w="1814"/>
      </w:tblGrid>
      <w:tr w:rsidR="006B2235">
        <w:tc>
          <w:tcPr>
            <w:tcW w:w="510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54" w:type="dxa"/>
          </w:tcPr>
          <w:p w:rsidR="006B2235" w:rsidRDefault="006B2235">
            <w:pPr>
              <w:pStyle w:val="ConsPlusNormal"/>
              <w:jc w:val="center"/>
            </w:pPr>
            <w:r>
              <w:t>Наименование проекта, вид проекта (приоритетный, отраслевой)</w:t>
            </w:r>
          </w:p>
        </w:tc>
        <w:tc>
          <w:tcPr>
            <w:tcW w:w="2551" w:type="dxa"/>
          </w:tcPr>
          <w:p w:rsidR="006B2235" w:rsidRDefault="006B2235">
            <w:pPr>
              <w:pStyle w:val="ConsPlusNormal"/>
              <w:jc w:val="center"/>
            </w:pPr>
            <w:r>
              <w:t>Сроки и цель проекта</w:t>
            </w:r>
          </w:p>
        </w:tc>
        <w:tc>
          <w:tcPr>
            <w:tcW w:w="2608" w:type="dxa"/>
          </w:tcPr>
          <w:p w:rsidR="006B2235" w:rsidRDefault="006B2235">
            <w:pPr>
              <w:pStyle w:val="ConsPlusNormal"/>
              <w:jc w:val="center"/>
            </w:pPr>
            <w:r>
              <w:t>Участники проекта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  <w:jc w:val="center"/>
            </w:pPr>
            <w:r>
              <w:t>Показатели государственной программы (подпрограммы)</w:t>
            </w:r>
          </w:p>
        </w:tc>
        <w:tc>
          <w:tcPr>
            <w:tcW w:w="2041" w:type="dxa"/>
          </w:tcPr>
          <w:p w:rsidR="006B2235" w:rsidRDefault="006B2235">
            <w:pPr>
              <w:pStyle w:val="ConsPlusNormal"/>
              <w:jc w:val="center"/>
            </w:pPr>
            <w:r>
              <w:t>Задачи государственной программы (подпрограммы)</w:t>
            </w:r>
          </w:p>
        </w:tc>
        <w:tc>
          <w:tcPr>
            <w:tcW w:w="1814" w:type="dxa"/>
          </w:tcPr>
          <w:p w:rsidR="006B2235" w:rsidRDefault="006B2235">
            <w:pPr>
              <w:pStyle w:val="ConsPlusNormal"/>
              <w:jc w:val="center"/>
            </w:pPr>
            <w:r>
              <w:t xml:space="preserve">Цели (задачи) Плана мероприятий по реализации </w:t>
            </w:r>
            <w:hyperlink r:id="rId101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социально-экономического развития Ленинградской области (утверждена областным законом от 8 августа 2016 года N 76-оз)</w:t>
            </w:r>
          </w:p>
        </w:tc>
      </w:tr>
      <w:tr w:rsidR="006B2235">
        <w:tc>
          <w:tcPr>
            <w:tcW w:w="510" w:type="dxa"/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4" w:type="dxa"/>
          </w:tcPr>
          <w:p w:rsidR="006B2235" w:rsidRDefault="006B2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6B2235" w:rsidRDefault="006B2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6B2235" w:rsidRDefault="006B2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6B2235" w:rsidRDefault="006B2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6B2235" w:rsidRDefault="006B2235">
            <w:pPr>
              <w:pStyle w:val="ConsPlusNormal"/>
              <w:jc w:val="center"/>
            </w:pPr>
            <w:r>
              <w:t>7</w:t>
            </w:r>
          </w:p>
        </w:tc>
      </w:tr>
      <w:tr w:rsidR="006B2235">
        <w:tc>
          <w:tcPr>
            <w:tcW w:w="14739" w:type="dxa"/>
            <w:gridSpan w:val="7"/>
          </w:tcPr>
          <w:p w:rsidR="006B2235" w:rsidRDefault="006B2235">
            <w:pPr>
              <w:pStyle w:val="ConsPlusNormal"/>
              <w:jc w:val="center"/>
              <w:outlineLvl w:val="3"/>
            </w:pPr>
            <w:r>
              <w:t>1. Подпрограмма 1 "Цифровая трансформация государственного управления Ленинградской области"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4229" w:type="dxa"/>
            <w:gridSpan w:val="6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Утратил силу с 15 июня 2020 года. - </w:t>
            </w: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15.06.2020 N 409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15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255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2020-2021</w:t>
            </w:r>
          </w:p>
          <w:p w:rsidR="006B2235" w:rsidRDefault="006B2235">
            <w:pPr>
              <w:pStyle w:val="ConsPlusNormal"/>
            </w:pPr>
            <w:r>
              <w:t xml:space="preserve">Обеспечить хранение, обработку и предоставление сведений о поквартирном учете населения гражданам и органам власти в электронном виде, их использование при предоставлении государственных и </w:t>
            </w:r>
            <w:r>
              <w:lastRenderedPageBreak/>
              <w:t>муниципальных услуг в бесшовном автоматическом формате</w:t>
            </w:r>
          </w:p>
        </w:tc>
        <w:tc>
          <w:tcPr>
            <w:tcW w:w="260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Комитет экономического развития и инвестиционной деятельности Ленинградской области;</w:t>
            </w:r>
          </w:p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6B2235" w:rsidRDefault="006B2235">
            <w:pPr>
              <w:pStyle w:val="ConsPlusNormal"/>
            </w:pPr>
            <w:r>
              <w:t>Архивное управление Ленинградской области;</w:t>
            </w:r>
          </w:p>
          <w:p w:rsidR="006B2235" w:rsidRDefault="006B2235">
            <w:pPr>
              <w:pStyle w:val="ConsPlusNormal"/>
            </w:pPr>
            <w:r>
              <w:t xml:space="preserve">комитет по жилищно-коммунальному </w:t>
            </w:r>
            <w:r>
              <w:lastRenderedPageBreak/>
              <w:t>хозяйству Ленинградской области;</w:t>
            </w:r>
          </w:p>
          <w:p w:rsidR="006B2235" w:rsidRDefault="006B2235">
            <w:pPr>
              <w:pStyle w:val="ConsPlusNormal"/>
            </w:pPr>
            <w:r>
              <w:t>комитет по местному самоуправлению, межнациональным и межконфессиональным отношениям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сведениями о поквартирном учете</w:t>
            </w:r>
          </w:p>
        </w:tc>
        <w:tc>
          <w:tcPr>
            <w:tcW w:w="204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Повышение эффективности процессов государственного 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15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Приоритетный проект "Организация суперсервиса "Рождение ребенка"</w:t>
            </w:r>
          </w:p>
        </w:tc>
        <w:tc>
          <w:tcPr>
            <w:tcW w:w="255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2020</w:t>
            </w:r>
          </w:p>
          <w:p w:rsidR="006B2235" w:rsidRDefault="006B2235">
            <w:pPr>
              <w:pStyle w:val="ConsPlusNormal"/>
            </w:pPr>
            <w:r>
              <w:t>Организовать предоставление комплексных услуг по жизненной ситуации "Рождение ребенка" бесшовно, с минимальным количеством личных обращений заявителя и в проактивном формате</w:t>
            </w:r>
          </w:p>
        </w:tc>
        <w:tc>
          <w:tcPr>
            <w:tcW w:w="260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области;</w:t>
            </w:r>
          </w:p>
          <w:p w:rsidR="006B2235" w:rsidRDefault="006B223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области;</w:t>
            </w:r>
          </w:p>
          <w:p w:rsidR="006B2235" w:rsidRDefault="006B2235">
            <w:pPr>
              <w:pStyle w:val="ConsPlusNormal"/>
            </w:pPr>
            <w:r>
              <w:t>Комитет по здравоохранению Ленинградской области;</w:t>
            </w:r>
          </w:p>
          <w:p w:rsidR="006B2235" w:rsidRDefault="006B2235">
            <w:pPr>
              <w:pStyle w:val="ConsPlusNormal"/>
            </w:pPr>
            <w:r>
              <w:t>комитет по социальной защите населения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204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Модернизация процессов предоставления государственных и муниципальных услуг</w:t>
            </w:r>
          </w:p>
        </w:tc>
        <w:tc>
          <w:tcPr>
            <w:tcW w:w="181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15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255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2020-2024</w:t>
            </w:r>
          </w:p>
          <w:p w:rsidR="006B2235" w:rsidRDefault="006B2235">
            <w:pPr>
              <w:pStyle w:val="ConsPlusNormal"/>
            </w:pPr>
            <w:r>
              <w:t xml:space="preserve">Внедрение цифровых технологий и платформенных решений в сферах государственного </w:t>
            </w:r>
            <w:r>
              <w:lastRenderedPageBreak/>
              <w:t>управления и оказания государственных услуг</w:t>
            </w:r>
          </w:p>
        </w:tc>
        <w:tc>
          <w:tcPr>
            <w:tcW w:w="260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Комитет цифрового развития Ленинградской области;</w:t>
            </w:r>
          </w:p>
          <w:p w:rsidR="006B2235" w:rsidRDefault="006B2235">
            <w:pPr>
              <w:pStyle w:val="ConsPlusNormal"/>
            </w:pPr>
            <w:r>
              <w:t xml:space="preserve">Комитет экономического развития и инвестиционной </w:t>
            </w:r>
            <w:r>
              <w:lastRenderedPageBreak/>
              <w:t>деятельности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 xml:space="preserve">Доля внутриведомственного и межведомственного юридически значимого электронного документооборота государственных и </w:t>
            </w:r>
            <w:r>
              <w:lastRenderedPageBreak/>
              <w:t>муниципальных органов и бюджетных учреждений; 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виде; 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проактивно); доля отказов при 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204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Повышение эффективности процессов государственного 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14739" w:type="dxa"/>
            <w:gridSpan w:val="7"/>
          </w:tcPr>
          <w:p w:rsidR="006B2235" w:rsidRDefault="006B2235">
            <w:pPr>
              <w:pStyle w:val="ConsPlusNormal"/>
              <w:jc w:val="center"/>
              <w:outlineLvl w:val="3"/>
            </w:pPr>
            <w:r>
              <w:t>2. Подпрограмма 2 "Цифровизация отраслей экономики и социальной сферы в Ленинградской области"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15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Региональный проект "Кадры для </w:t>
            </w:r>
            <w:r>
              <w:lastRenderedPageBreak/>
              <w:t>цифровой экономики" (Ленинградская область)</w:t>
            </w:r>
          </w:p>
        </w:tc>
        <w:tc>
          <w:tcPr>
            <w:tcW w:w="255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2020-2024</w:t>
            </w:r>
          </w:p>
          <w:p w:rsidR="006B2235" w:rsidRDefault="006B2235">
            <w:pPr>
              <w:pStyle w:val="ConsPlusNormal"/>
            </w:pPr>
            <w:r>
              <w:t xml:space="preserve">Подготовка </w:t>
            </w:r>
            <w:r>
              <w:lastRenderedPageBreak/>
              <w:t>высококвалифицированных кадров для цифровой экономики</w:t>
            </w:r>
          </w:p>
        </w:tc>
        <w:tc>
          <w:tcPr>
            <w:tcW w:w="260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 xml:space="preserve">Комитет цифрового развития Ленинградской </w:t>
            </w:r>
            <w:r>
              <w:lastRenderedPageBreak/>
              <w:t>области;</w:t>
            </w:r>
          </w:p>
          <w:p w:rsidR="006B2235" w:rsidRDefault="006B2235">
            <w:pPr>
              <w:pStyle w:val="ConsPlusNormal"/>
            </w:pPr>
            <w:r>
              <w:t>комитет общего и профессионального образования Ленинградской области;</w:t>
            </w:r>
          </w:p>
          <w:p w:rsidR="006B2235" w:rsidRDefault="006B2235">
            <w:pPr>
              <w:pStyle w:val="ConsPlusNormal"/>
            </w:pPr>
            <w:r>
              <w:t>Администрация Губернатора и Правительства Ленинградской области;</w:t>
            </w:r>
          </w:p>
          <w:p w:rsidR="006B2235" w:rsidRDefault="006B2235">
            <w:pPr>
              <w:pStyle w:val="ConsPlusNormal"/>
            </w:pPr>
            <w:r>
              <w:t>комитет по труду и занятости населения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 xml:space="preserve">Количество специалистов, прошедших переобучение по </w:t>
            </w:r>
            <w:r>
              <w:lastRenderedPageBreak/>
              <w:t>компетенциям цифровой экономики в рамках дополнительного образования; 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204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 xml:space="preserve">Обеспечение подготовки </w:t>
            </w:r>
            <w:r>
              <w:lastRenderedPageBreak/>
              <w:t>высококвалифицированных кадров для цифровой экономики</w:t>
            </w:r>
          </w:p>
        </w:tc>
        <w:tc>
          <w:tcPr>
            <w:tcW w:w="181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(в ред. Постановлений Правительства Ленинградской области от 15.06.2020 </w:t>
            </w:r>
            <w:hyperlink r:id="rId106" w:history="1">
              <w:r>
                <w:rPr>
                  <w:color w:val="0000FF"/>
                </w:rPr>
                <w:t>N 409</w:t>
              </w:r>
            </w:hyperlink>
            <w:r>
              <w:t>,</w:t>
            </w:r>
          </w:p>
          <w:p w:rsidR="006B2235" w:rsidRDefault="006B2235">
            <w:pPr>
              <w:pStyle w:val="ConsPlusNormal"/>
              <w:jc w:val="both"/>
            </w:pPr>
            <w:r>
              <w:t xml:space="preserve">от 28.12.2020 </w:t>
            </w:r>
            <w:hyperlink r:id="rId107" w:history="1">
              <w:r>
                <w:rPr>
                  <w:color w:val="0000FF"/>
                </w:rPr>
                <w:t>N 872</w:t>
              </w:r>
            </w:hyperlink>
            <w:r>
              <w:t>)</w:t>
            </w:r>
          </w:p>
        </w:tc>
      </w:tr>
      <w:tr w:rsidR="006B2235">
        <w:tc>
          <w:tcPr>
            <w:tcW w:w="510" w:type="dxa"/>
          </w:tcPr>
          <w:p w:rsidR="006B2235" w:rsidRDefault="006B223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154" w:type="dxa"/>
          </w:tcPr>
          <w:p w:rsidR="006B2235" w:rsidRDefault="006B2235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2551" w:type="dxa"/>
          </w:tcPr>
          <w:p w:rsidR="006B2235" w:rsidRDefault="006B2235">
            <w:pPr>
              <w:pStyle w:val="ConsPlusNormal"/>
            </w:pPr>
            <w:r>
              <w:t>2020-2024</w:t>
            </w:r>
          </w:p>
          <w:p w:rsidR="006B2235" w:rsidRDefault="006B2235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экономики, социальной сферы, системе органов государственной власти и местного самоуправления Ленинградской области</w:t>
            </w:r>
          </w:p>
        </w:tc>
        <w:tc>
          <w:tcPr>
            <w:tcW w:w="2608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2041" w:type="dxa"/>
          </w:tcPr>
          <w:p w:rsidR="006B2235" w:rsidRDefault="006B2235">
            <w:pPr>
              <w:pStyle w:val="ConsPlusNormal"/>
            </w:pPr>
            <w:r>
              <w:t>Создание условий для развития и внедрения цифровых технологий в приоритетных отраслях экономики и социальной сферы</w:t>
            </w:r>
          </w:p>
        </w:tc>
        <w:tc>
          <w:tcPr>
            <w:tcW w:w="1814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14739" w:type="dxa"/>
            <w:gridSpan w:val="7"/>
          </w:tcPr>
          <w:p w:rsidR="006B2235" w:rsidRDefault="006B2235">
            <w:pPr>
              <w:pStyle w:val="ConsPlusNormal"/>
              <w:jc w:val="center"/>
              <w:outlineLvl w:val="3"/>
            </w:pPr>
            <w:r>
              <w:t>3. Подпрограмма 3 "Обеспечение информационной безопасности в Ленинградской области"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15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Региональный проект "Информационная безопасность" </w:t>
            </w:r>
            <w:r>
              <w:lastRenderedPageBreak/>
              <w:t>(Ленинградская область)</w:t>
            </w:r>
          </w:p>
        </w:tc>
        <w:tc>
          <w:tcPr>
            <w:tcW w:w="255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2020-2024</w:t>
            </w:r>
          </w:p>
          <w:p w:rsidR="006B2235" w:rsidRDefault="006B2235">
            <w:pPr>
              <w:pStyle w:val="ConsPlusNormal"/>
            </w:pPr>
            <w:r>
              <w:t>Создание устойчивой и безопасной информационно-</w:t>
            </w:r>
            <w:r>
              <w:lastRenderedPageBreak/>
              <w:t>телекоммуникационной инфраструктуры высокоскоростной передачи, обработки и хранения больших объемов данных</w:t>
            </w:r>
          </w:p>
        </w:tc>
        <w:tc>
          <w:tcPr>
            <w:tcW w:w="260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Средний срок простоя государственных информационных систем в результате компьютерных </w:t>
            </w:r>
            <w:r>
              <w:lastRenderedPageBreak/>
              <w:t>атак; стоимостная доля закупаемого и(или) арендуемого федеральными органами исполнительной власти, органами исполнительной власти субъектов и иными органами государственной власти отечественного программного обеспечения</w:t>
            </w:r>
          </w:p>
        </w:tc>
        <w:tc>
          <w:tcPr>
            <w:tcW w:w="204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 xml:space="preserve">Обеспечение использования преимущественно отечественного </w:t>
            </w:r>
            <w:r>
              <w:lastRenderedPageBreak/>
              <w:t>программного обеспечения государственными органами Ленинградской области, органами местного самоуправления</w:t>
            </w:r>
          </w:p>
        </w:tc>
        <w:tc>
          <w:tcPr>
            <w:tcW w:w="181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  <w:tr w:rsidR="006B2235">
        <w:tc>
          <w:tcPr>
            <w:tcW w:w="14739" w:type="dxa"/>
            <w:gridSpan w:val="7"/>
          </w:tcPr>
          <w:p w:rsidR="006B2235" w:rsidRDefault="006B2235">
            <w:pPr>
              <w:pStyle w:val="ConsPlusNormal"/>
              <w:jc w:val="center"/>
              <w:outlineLvl w:val="3"/>
            </w:pPr>
            <w:r>
              <w:t>4. Подпрограмма 4 "Информационная инфраструктура Ленинградской области"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15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Региональный проект "Информационная инфраструктура" (Ленинградская область)</w:t>
            </w:r>
          </w:p>
        </w:tc>
        <w:tc>
          <w:tcPr>
            <w:tcW w:w="255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2020-2024</w:t>
            </w:r>
          </w:p>
          <w:p w:rsidR="006B2235" w:rsidRDefault="006B2235">
            <w:pPr>
              <w:pStyle w:val="ConsPlusNormal"/>
            </w:pPr>
            <w:r>
              <w:t>Создание глобальной конкурентоспособной инфраструктуры передачи данных на основе отечественных разработок</w:t>
            </w:r>
          </w:p>
        </w:tc>
        <w:tc>
          <w:tcPr>
            <w:tcW w:w="260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30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Доля органов государственной власти, органов местного самоуправления и государственных внебюджетных фондов, подключенных к сети "Интернет"; доля фельдшерских и фельдшерско-акушерских пунктов государственной и муниципальной систем здравоохранения, подключенных к сети "Интернет"; доля государственных (муниципальных) образовательных организаций, реализующих образовательные программы </w:t>
            </w:r>
            <w:r>
              <w:lastRenderedPageBreak/>
              <w:t>общего образования и(или) среднего профессионального образования, подключенных к сети "Интернет"</w:t>
            </w:r>
          </w:p>
        </w:tc>
        <w:tc>
          <w:tcPr>
            <w:tcW w:w="204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Содействие подключению к сети "Интернет" социально значимых объектов, органов государственной власти, местного самоуправления Ленинградской области</w:t>
            </w:r>
          </w:p>
        </w:tc>
        <w:tc>
          <w:tcPr>
            <w:tcW w:w="181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4739" w:type="dxa"/>
            <w:gridSpan w:val="7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28.12.2020 N 872)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  <w:jc w:val="right"/>
        <w:outlineLvl w:val="1"/>
      </w:pPr>
      <w:r>
        <w:t>Приложение 2</w:t>
      </w:r>
    </w:p>
    <w:p w:rsidR="006B2235" w:rsidRDefault="006B2235">
      <w:pPr>
        <w:pStyle w:val="ConsPlusNormal"/>
        <w:jc w:val="right"/>
      </w:pPr>
      <w:r>
        <w:t>к государственной программе...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</w:pPr>
      <w:r>
        <w:t>СВЕДЕНИЯ</w:t>
      </w:r>
    </w:p>
    <w:p w:rsidR="006B2235" w:rsidRDefault="006B2235">
      <w:pPr>
        <w:pStyle w:val="ConsPlusTitle"/>
        <w:jc w:val="center"/>
      </w:pPr>
      <w:r>
        <w:t>О ПОКАЗАТЕЛЯХ (ИНДИКАТОРАХ) ГОСУДАРСТВЕННОЙ ПРОГРАММЫ</w:t>
      </w:r>
    </w:p>
    <w:p w:rsidR="006B2235" w:rsidRDefault="006B2235">
      <w:pPr>
        <w:pStyle w:val="ConsPlusTitle"/>
        <w:jc w:val="center"/>
      </w:pPr>
      <w:r>
        <w:t>ЛЕНИНГРАДСКОЙ ОБЛАСТИ "ЦИФРОВОЕ РАЗВИТИЕ</w:t>
      </w:r>
    </w:p>
    <w:p w:rsidR="006B2235" w:rsidRDefault="006B2235">
      <w:pPr>
        <w:pStyle w:val="ConsPlusTitle"/>
        <w:jc w:val="center"/>
      </w:pPr>
      <w:r>
        <w:t>ЛЕНИНГРАДСКОЙ ОБЛАСТИ" И ИХ ЗНАЧЕНИЯХ</w:t>
      </w:r>
    </w:p>
    <w:p w:rsidR="006B2235" w:rsidRDefault="006B223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22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от 28.12.2020 N 872)</w:t>
            </w:r>
          </w:p>
        </w:tc>
      </w:tr>
    </w:tbl>
    <w:p w:rsidR="006B2235" w:rsidRDefault="006B22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4"/>
        <w:gridCol w:w="1531"/>
        <w:gridCol w:w="1304"/>
        <w:gridCol w:w="1191"/>
        <w:gridCol w:w="1191"/>
        <w:gridCol w:w="1191"/>
        <w:gridCol w:w="1191"/>
        <w:gridCol w:w="1191"/>
        <w:gridCol w:w="1191"/>
        <w:gridCol w:w="1474"/>
      </w:tblGrid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5" w:type="dxa"/>
            <w:gridSpan w:val="2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146" w:type="dxa"/>
            <w:gridSpan w:val="6"/>
          </w:tcPr>
          <w:p w:rsidR="006B2235" w:rsidRDefault="006B2235">
            <w:pPr>
              <w:pStyle w:val="ConsPlusNormal"/>
              <w:jc w:val="center"/>
            </w:pPr>
            <w:r>
              <w:t>Значения показателей (индикаторов)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Удельный вес подпрограммы (показателя)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4705" w:type="dxa"/>
            <w:gridSpan w:val="2"/>
            <w:vMerge/>
          </w:tcPr>
          <w:p w:rsidR="006B2235" w:rsidRDefault="006B2235"/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5" w:type="dxa"/>
            <w:gridSpan w:val="2"/>
          </w:tcPr>
          <w:p w:rsidR="006B2235" w:rsidRDefault="006B2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6B2235" w:rsidRDefault="006B2235">
            <w:pPr>
              <w:pStyle w:val="ConsPlusNormal"/>
              <w:jc w:val="center"/>
            </w:pPr>
            <w:r>
              <w:t>10</w:t>
            </w:r>
          </w:p>
        </w:tc>
      </w:tr>
      <w:tr w:rsidR="006B2235">
        <w:tc>
          <w:tcPr>
            <w:tcW w:w="15196" w:type="dxa"/>
            <w:gridSpan w:val="11"/>
          </w:tcPr>
          <w:p w:rsidR="006B2235" w:rsidRDefault="006B2235">
            <w:pPr>
              <w:pStyle w:val="ConsPlusNormal"/>
              <w:jc w:val="center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Уровень удовлетворенности </w:t>
            </w:r>
            <w:r>
              <w:lastRenderedPageBreak/>
              <w:t>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Уровень защиты данных в государственных информационных системах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Доля автоматизированных </w:t>
            </w:r>
            <w:r>
              <w:lastRenderedPageBreak/>
              <w:t>функций кадровой работы 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13722" w:type="dxa"/>
            <w:gridSpan w:val="10"/>
          </w:tcPr>
          <w:p w:rsidR="006B2235" w:rsidRDefault="006B2235">
            <w:pPr>
              <w:pStyle w:val="ConsPlusNormal"/>
              <w:jc w:val="center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1474" w:type="dxa"/>
          </w:tcPr>
          <w:p w:rsidR="006B2235" w:rsidRDefault="006B2235">
            <w:pPr>
              <w:pStyle w:val="ConsPlusNormal"/>
              <w:jc w:val="center"/>
            </w:pPr>
            <w:r>
              <w:t>0,225</w:t>
            </w:r>
          </w:p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Доля взаимодействий граждан и коммерческих организаций с государственными (муниципальными) органами и бюджетными учреждениями, осуществляемых в цифровом виде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0,15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Доля приоритетных государственных услуг и сервисов, соответствующих целевой модели цифровой трансформации (предоставление 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0,15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Доля отказов при </w:t>
            </w:r>
            <w:r>
              <w:lastRenderedPageBreak/>
              <w:t>предоставлении приоритетных государственных услуг и сервисов от числа отказов в 2018 году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плановое </w:t>
            </w:r>
            <w:r>
              <w:lastRenderedPageBreak/>
              <w:t>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0,15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Количество услуг по обеспечению предоставления государственных, муниципальных и иных услуг в многофункциональных центрах предоставления государственных (муниципальных) услуг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4045061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4364432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4381889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4399417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4575394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4758410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0,1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4267893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0,15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Количество уникальных процессов, оптимизация по которым составила не менее 20 проц. удельных затрат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0,05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</w:t>
            </w:r>
            <w:r>
              <w:lastRenderedPageBreak/>
              <w:t>за сведениями о поквартирном учете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0,1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0,05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Количество жителей Ленинградской области, воспользовавшихся услугами суперсервиса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0,1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13722" w:type="dxa"/>
            <w:gridSpan w:val="10"/>
          </w:tcPr>
          <w:p w:rsidR="006B2235" w:rsidRDefault="006B2235">
            <w:pPr>
              <w:pStyle w:val="ConsPlusNormal"/>
              <w:jc w:val="center"/>
              <w:outlineLvl w:val="2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1474" w:type="dxa"/>
          </w:tcPr>
          <w:p w:rsidR="006B2235" w:rsidRDefault="006B2235">
            <w:pPr>
              <w:pStyle w:val="ConsPlusNormal"/>
              <w:jc w:val="center"/>
            </w:pPr>
            <w:r>
              <w:t>0,225</w:t>
            </w:r>
          </w:p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0,15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1,335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Количество специалистов, прошедших переобучение по компетенциям цифровой экономики в рамках </w:t>
            </w:r>
            <w:r>
              <w:lastRenderedPageBreak/>
              <w:t>дополнительного образования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Увеличение затрат на развитие "сквозных" цифровых технологий компаниями, зарегистрированными на территории Ленинградской области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Удельное время бесперебойного функционирования информационных систем в отраслях экономики и социальной сферы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0,15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13722" w:type="dxa"/>
            <w:gridSpan w:val="10"/>
          </w:tcPr>
          <w:p w:rsidR="006B2235" w:rsidRDefault="006B2235">
            <w:pPr>
              <w:pStyle w:val="ConsPlusNormal"/>
              <w:jc w:val="center"/>
              <w:outlineLvl w:val="2"/>
            </w:pPr>
            <w:r>
              <w:t>Подпрограмма 3 "Обеспечение информационной безопасности в Ленинградской области"</w:t>
            </w:r>
          </w:p>
        </w:tc>
        <w:tc>
          <w:tcPr>
            <w:tcW w:w="1474" w:type="dxa"/>
          </w:tcPr>
          <w:p w:rsidR="006B2235" w:rsidRDefault="006B2235">
            <w:pPr>
              <w:pStyle w:val="ConsPlusNormal"/>
              <w:jc w:val="center"/>
            </w:pPr>
            <w:r>
              <w:t>0,225</w:t>
            </w:r>
          </w:p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Часов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0,3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Стоимостная доля закупаемого и(или) арендуемого органами </w:t>
            </w:r>
            <w:r>
              <w:lastRenderedPageBreak/>
              <w:t>исполнительной власти Ленинградской области отечественного программного обеспечения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0,3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blPrEx>
          <w:tblBorders>
            <w:insideH w:val="nil"/>
          </w:tblBorders>
        </w:tblPrEx>
        <w:tc>
          <w:tcPr>
            <w:tcW w:w="15196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012"/>
            </w:tblGrid>
            <w:tr w:rsidR="006B223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B2235" w:rsidRDefault="006B223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6B2235" w:rsidRDefault="006B223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графы 2 приведен в соответствии с оригиналом.</w:t>
                  </w:r>
                </w:p>
              </w:tc>
            </w:tr>
          </w:tbl>
          <w:p w:rsidR="006B2235" w:rsidRDefault="006B2235"/>
        </w:tc>
      </w:tr>
      <w:tr w:rsidR="006B2235">
        <w:tblPrEx>
          <w:tblBorders>
            <w:insideH w:val="nil"/>
          </w:tblBorders>
        </w:tblPrEx>
        <w:tc>
          <w:tcPr>
            <w:tcW w:w="567" w:type="dxa"/>
            <w:vMerge w:val="restart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4" w:type="dxa"/>
            <w:vMerge w:val="restart"/>
            <w:tcBorders>
              <w:top w:val="nil"/>
            </w:tcBorders>
          </w:tcPr>
          <w:p w:rsidR="006B2235" w:rsidRDefault="006B2235">
            <w:pPr>
              <w:pStyle w:val="ConsPlusNormal"/>
            </w:pPr>
            <w:r>
              <w:t>Количество созданных и действующих сетей специальной связи Ленинградской связи</w:t>
            </w:r>
          </w:p>
        </w:tc>
        <w:tc>
          <w:tcPr>
            <w:tcW w:w="1531" w:type="dxa"/>
            <w:tcBorders>
              <w:top w:val="nil"/>
            </w:tcBorders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91" w:type="dxa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91" w:type="dxa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Merge w:val="restart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  <w:tcBorders>
              <w:top w:val="nil"/>
            </w:tcBorders>
          </w:tcPr>
          <w:p w:rsidR="006B2235" w:rsidRDefault="006B2235"/>
        </w:tc>
        <w:tc>
          <w:tcPr>
            <w:tcW w:w="3174" w:type="dxa"/>
            <w:vMerge/>
            <w:tcBorders>
              <w:top w:val="nil"/>
            </w:tcBorders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nil"/>
            </w:tcBorders>
          </w:tcPr>
          <w:p w:rsidR="006B2235" w:rsidRDefault="006B2235"/>
        </w:tc>
      </w:tr>
      <w:tr w:rsidR="006B2235">
        <w:tc>
          <w:tcPr>
            <w:tcW w:w="13722" w:type="dxa"/>
            <w:gridSpan w:val="10"/>
          </w:tcPr>
          <w:p w:rsidR="006B2235" w:rsidRDefault="006B2235">
            <w:pPr>
              <w:pStyle w:val="ConsPlusNormal"/>
              <w:jc w:val="center"/>
              <w:outlineLvl w:val="2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1474" w:type="dxa"/>
          </w:tcPr>
          <w:p w:rsidR="006B2235" w:rsidRDefault="006B2235">
            <w:pPr>
              <w:pStyle w:val="ConsPlusNormal"/>
              <w:jc w:val="center"/>
            </w:pPr>
            <w:r>
              <w:t>0,225</w:t>
            </w:r>
          </w:p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0,15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Уровень развития регионального сегмента системы межведомственного электронного взаимодействия Ленинградской области (СМЭВ ЛО)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0,15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Доля фельдшерских и фельдшерско-акушерских пунктов государственной и муниципальной систем здравоохранения, </w:t>
            </w:r>
            <w:r>
              <w:lastRenderedPageBreak/>
              <w:t>подключенных к сети "Интернет"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Доля государственных (муниципальных) образовательных организаций, реализующих образовательные программы общего образования и(или) среднего профессионального образования, подключенных к сети "Интернет"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0,25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13722" w:type="dxa"/>
            <w:gridSpan w:val="10"/>
          </w:tcPr>
          <w:p w:rsidR="006B2235" w:rsidRDefault="006B2235">
            <w:pPr>
              <w:pStyle w:val="ConsPlusNormal"/>
              <w:jc w:val="center"/>
              <w:outlineLvl w:val="2"/>
            </w:pPr>
            <w:r>
              <w:t>Подпрограмма 5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1474" w:type="dxa"/>
          </w:tcPr>
          <w:p w:rsidR="006B2235" w:rsidRDefault="006B2235">
            <w:pPr>
              <w:pStyle w:val="ConsPlusNormal"/>
              <w:jc w:val="center"/>
            </w:pPr>
            <w:r>
              <w:t>0,1</w:t>
            </w:r>
          </w:p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Доля вакантных 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Среднее время заполнения вакансий в органах исполнительной власти Ленинградской области и </w:t>
            </w:r>
            <w:r>
              <w:lastRenderedPageBreak/>
              <w:t>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lastRenderedPageBreak/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Доля лиц, замещающих государственные должности в Администрации Ленинградской области, и гражданских служащих, прошедших 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 xml:space="preserve">фактическое </w:t>
            </w:r>
            <w:r>
              <w:lastRenderedPageBreak/>
              <w:t>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  <w:tr w:rsidR="006B2235">
        <w:tc>
          <w:tcPr>
            <w:tcW w:w="567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174" w:type="dxa"/>
            <w:vMerge w:val="restart"/>
          </w:tcPr>
          <w:p w:rsidR="006B2235" w:rsidRDefault="006B2235">
            <w:pPr>
              <w:pStyle w:val="ConsPlusNormal"/>
            </w:pPr>
            <w:r>
              <w:t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плановое значение</w:t>
            </w:r>
          </w:p>
        </w:tc>
        <w:tc>
          <w:tcPr>
            <w:tcW w:w="130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74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0,2</w:t>
            </w:r>
          </w:p>
        </w:tc>
      </w:tr>
      <w:tr w:rsidR="006B2235">
        <w:tc>
          <w:tcPr>
            <w:tcW w:w="567" w:type="dxa"/>
            <w:vMerge/>
          </w:tcPr>
          <w:p w:rsidR="006B2235" w:rsidRDefault="006B2235"/>
        </w:tc>
        <w:tc>
          <w:tcPr>
            <w:tcW w:w="3174" w:type="dxa"/>
            <w:vMerge/>
          </w:tcPr>
          <w:p w:rsidR="006B2235" w:rsidRDefault="006B2235"/>
        </w:tc>
        <w:tc>
          <w:tcPr>
            <w:tcW w:w="1531" w:type="dxa"/>
          </w:tcPr>
          <w:p w:rsidR="006B2235" w:rsidRDefault="006B2235">
            <w:pPr>
              <w:pStyle w:val="ConsPlusNormal"/>
            </w:pPr>
            <w:r>
              <w:t>фактическое значение</w:t>
            </w:r>
          </w:p>
        </w:tc>
        <w:tc>
          <w:tcPr>
            <w:tcW w:w="1304" w:type="dxa"/>
            <w:vMerge/>
          </w:tcPr>
          <w:p w:rsidR="006B2235" w:rsidRDefault="006B2235"/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474" w:type="dxa"/>
            <w:vMerge/>
          </w:tcPr>
          <w:p w:rsidR="006B2235" w:rsidRDefault="006B2235"/>
        </w:tc>
      </w:tr>
    </w:tbl>
    <w:p w:rsidR="006B2235" w:rsidRDefault="006B2235">
      <w:pPr>
        <w:sectPr w:rsidR="006B22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  <w:jc w:val="right"/>
        <w:outlineLvl w:val="1"/>
      </w:pPr>
      <w:r>
        <w:t>Приложение 3</w:t>
      </w:r>
    </w:p>
    <w:p w:rsidR="006B2235" w:rsidRDefault="006B2235">
      <w:pPr>
        <w:pStyle w:val="ConsPlusNormal"/>
        <w:jc w:val="right"/>
      </w:pPr>
      <w:r>
        <w:t>к государственной программе...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</w:pPr>
      <w:r>
        <w:t>СВЕДЕНИЯ</w:t>
      </w:r>
    </w:p>
    <w:p w:rsidR="006B2235" w:rsidRDefault="006B2235">
      <w:pPr>
        <w:pStyle w:val="ConsPlusTitle"/>
        <w:jc w:val="center"/>
      </w:pPr>
      <w:r>
        <w:t>О ПОРЯДКЕ СБОРА ИНФОРМАЦИИ И МЕТОДИКЕ РАСЧЕТА ОСНОВНЫХ</w:t>
      </w:r>
    </w:p>
    <w:p w:rsidR="006B2235" w:rsidRDefault="006B2235">
      <w:pPr>
        <w:pStyle w:val="ConsPlusTitle"/>
        <w:jc w:val="center"/>
      </w:pPr>
      <w:r>
        <w:t>ПОКАЗАТЕЛЕЙ (ИНДИКАТОРОВ) ГОСУДАРСТВЕННОЙ ПРОГРАММЫ</w:t>
      </w:r>
    </w:p>
    <w:p w:rsidR="006B2235" w:rsidRDefault="006B2235">
      <w:pPr>
        <w:pStyle w:val="ConsPlusTitle"/>
        <w:jc w:val="center"/>
      </w:pPr>
      <w:r>
        <w:t>ЛЕНИНГРАДСКОЙ ОБЛАСТИ "ЦИФРОВОЕ РАЗВИТИЕ</w:t>
      </w:r>
    </w:p>
    <w:p w:rsidR="006B2235" w:rsidRDefault="006B2235">
      <w:pPr>
        <w:pStyle w:val="ConsPlusTitle"/>
        <w:jc w:val="center"/>
      </w:pPr>
      <w:r>
        <w:t>ЛЕНИНГРАДСКОЙ ОБЛАСТИ"</w:t>
      </w:r>
    </w:p>
    <w:p w:rsidR="006B2235" w:rsidRDefault="006B223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22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Ленинградской области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15.06.2020 </w:t>
            </w:r>
            <w:hyperlink r:id="rId111" w:history="1">
              <w:r>
                <w:rPr>
                  <w:color w:val="0000FF"/>
                </w:rPr>
                <w:t>N 409</w:t>
              </w:r>
            </w:hyperlink>
            <w:r>
              <w:rPr>
                <w:color w:val="392C69"/>
              </w:rPr>
              <w:t xml:space="preserve">, от 28.12.2020 </w:t>
            </w:r>
            <w:hyperlink r:id="rId112" w:history="1">
              <w:r>
                <w:rPr>
                  <w:color w:val="0000FF"/>
                </w:rPr>
                <w:t>N 872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B2235" w:rsidRDefault="006B2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94"/>
        <w:gridCol w:w="737"/>
        <w:gridCol w:w="2268"/>
        <w:gridCol w:w="1020"/>
        <w:gridCol w:w="2778"/>
        <w:gridCol w:w="964"/>
        <w:gridCol w:w="1984"/>
        <w:gridCol w:w="907"/>
        <w:gridCol w:w="1361"/>
        <w:gridCol w:w="567"/>
      </w:tblGrid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  <w:jc w:val="center"/>
            </w:pPr>
            <w:r>
              <w:t>Определение показателя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  <w:jc w:val="center"/>
            </w:pPr>
            <w:r>
              <w:t>Временные характеристики показателя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  <w:jc w:val="center"/>
            </w:pPr>
            <w:r>
              <w:t>Алгоритм формирования (формула) показателя и методические пояснения к показателю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  <w:jc w:val="center"/>
            </w:pPr>
            <w:r>
              <w:t>Метод сбора и индекс формы отчетности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  <w:jc w:val="center"/>
            </w:pPr>
            <w:r>
              <w:t>Объект и единица наблюдения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  <w:jc w:val="center"/>
            </w:pPr>
            <w:r>
              <w:t>Охват единиц по совокупности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Ответственный за сбор данных по показателю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Реквизиты акта</w:t>
            </w: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  <w:jc w:val="center"/>
            </w:pPr>
            <w:r>
              <w:t>11</w:t>
            </w: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 xml:space="preserve">Доля взаимодействий граждан и коммерческих организаций с государственными (муниципальными) </w:t>
            </w:r>
            <w:r>
              <w:lastRenderedPageBreak/>
              <w:t>органами и бюджетными учреждениями, осуществляемых в цифровом виде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 xml:space="preserve">Доля взаимодействий граждан и коммерческих организаций с государственными (муниципальными) </w:t>
            </w:r>
            <w:r>
              <w:lastRenderedPageBreak/>
              <w:t>органами и бюджетными учреждениями, осуществляемых в цифровом виде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N = ОБР</w:t>
            </w:r>
            <w:r>
              <w:rPr>
                <w:vertAlign w:val="subscript"/>
              </w:rPr>
              <w:t>1</w:t>
            </w:r>
            <w:r>
              <w:t xml:space="preserve"> / ОБР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1</w:t>
            </w:r>
            <w:r>
              <w:t xml:space="preserve"> - число обращений и заявлений граждан и коммерческих организаций в органы власти </w:t>
            </w:r>
            <w:r>
              <w:lastRenderedPageBreak/>
              <w:t>Ленинградской области и органы местного самоуправления и организации государственной собственности Ленинградской области и муниципальной собственности, направленных в электронной форме через сеть "Интернет";</w:t>
            </w:r>
          </w:p>
          <w:p w:rsidR="006B2235" w:rsidRDefault="006B2235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2</w:t>
            </w:r>
            <w:r>
              <w:t xml:space="preserve"> - общее число обращений и заявлений граждан и коммерческих организаций в органы власти Ленинградской области и органы местного самоуправления и организации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Обращения и заявления граждан и организаций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</w:t>
            </w:r>
            <w:r>
              <w:lastRenderedPageBreak/>
              <w:t>многоканально,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 xml:space="preserve">Доля приоритетных государственных услуг и сервисов, соответствующих целевой модели цифровой трансформации (предоставление </w:t>
            </w:r>
            <w:r>
              <w:lastRenderedPageBreak/>
              <w:t>многоканально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проактивно)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N = ПГС</w:t>
            </w:r>
            <w:r>
              <w:rPr>
                <w:vertAlign w:val="subscript"/>
              </w:rPr>
              <w:t>1</w:t>
            </w:r>
            <w:r>
              <w:t xml:space="preserve"> / ПГС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ПГС</w:t>
            </w:r>
            <w:r>
              <w:rPr>
                <w:vertAlign w:val="subscript"/>
              </w:rPr>
              <w:t>1</w:t>
            </w:r>
            <w:r>
              <w:t xml:space="preserve"> - число приоритетных государственных услуг и сервисов, оказываемых органами власти Ленинградской области и органами местного </w:t>
            </w:r>
            <w:r>
              <w:lastRenderedPageBreak/>
              <w:t>самоуправления и организациями государственной собственности Ленинградской области и муниципальной собственности, предоставляемых без необходимости личного посещения государственных органов и иных организаций, с применением реестровой модели, онлайн (в автоматическом режиме), проактивно;</w:t>
            </w:r>
          </w:p>
          <w:p w:rsidR="006B2235" w:rsidRDefault="006B2235">
            <w:pPr>
              <w:pStyle w:val="ConsPlusNormal"/>
            </w:pPr>
            <w:r>
              <w:t>ПГС</w:t>
            </w:r>
            <w:r>
              <w:rPr>
                <w:vertAlign w:val="subscript"/>
              </w:rPr>
              <w:t>2</w:t>
            </w:r>
            <w:r>
              <w:t xml:space="preserve"> - общее число приоритетных государственных услуг и сервисов по утвержденному перечню,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Приоритетные государственные и муниципальные услуги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 xml:space="preserve">Доля отказов при предоставлении </w:t>
            </w:r>
            <w:r>
              <w:lastRenderedPageBreak/>
              <w:t>приоритетных государственных услуг и сервисов от числа отказов в 2018 году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 xml:space="preserve">Доля отказов при предоставлении </w:t>
            </w:r>
            <w:r>
              <w:lastRenderedPageBreak/>
              <w:t>приоритетных государственных услуг и сервисов от числа отказов в 2018 году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lastRenderedPageBreak/>
              <w:t>N = ОТК</w:t>
            </w:r>
            <w:r>
              <w:rPr>
                <w:vertAlign w:val="subscript"/>
              </w:rPr>
              <w:t>1</w:t>
            </w:r>
            <w:r>
              <w:t xml:space="preserve"> / ОТК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lastRenderedPageBreak/>
              <w:t>ОТК</w:t>
            </w:r>
            <w:r>
              <w:rPr>
                <w:vertAlign w:val="subscript"/>
              </w:rPr>
              <w:t>1</w:t>
            </w:r>
            <w:r>
              <w:t xml:space="preserve"> - число отказов в предоставлении приоритетных государственных услуг и сервисов, оказываемых органами власти Ленинградской области и органами местного самоуправления и организациями государственной собственности Ленинградской области и муниципальной собственности, в текущем году;</w:t>
            </w:r>
          </w:p>
          <w:p w:rsidR="006B2235" w:rsidRDefault="006B2235">
            <w:pPr>
              <w:pStyle w:val="ConsPlusNormal"/>
            </w:pPr>
            <w:r>
              <w:t>ОТК</w:t>
            </w:r>
            <w:r>
              <w:rPr>
                <w:vertAlign w:val="subscript"/>
              </w:rPr>
              <w:t>2</w:t>
            </w:r>
            <w:r>
              <w:t xml:space="preserve"> - число отказов в предоставлении приоритетных государственных услуг и сервисов, оказываемых органами власти Ленинградской области, органами местного самоуправления, организациями государственной собственности Ленинградской области и муниципальной собственности, в 2018 году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Приоритетные государственные и </w:t>
            </w:r>
            <w:r>
              <w:lastRenderedPageBreak/>
              <w:t>муниципальные услуги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Комитет цифрового </w:t>
            </w:r>
            <w:r>
              <w:lastRenderedPageBreak/>
              <w:t>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 xml:space="preserve">Количество жителей Ленинградской области, </w:t>
            </w:r>
            <w:r>
              <w:lastRenderedPageBreak/>
              <w:t>воспользовавшихся услугами суперсервиса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Чел.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 xml:space="preserve">Количество жителей Ленинградской </w:t>
            </w:r>
            <w:r>
              <w:lastRenderedPageBreak/>
              <w:t>области, воспользовавшихся услугами по жизненной ситуации "Рождение ребенка" в формате суперсервиса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Показатель на </w:t>
            </w:r>
            <w:r>
              <w:lastRenderedPageBreak/>
              <w:t>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Численность рассчитывается на основе </w:t>
            </w:r>
            <w:r>
              <w:lastRenderedPageBreak/>
              <w:t>аналитических данных статистической отчетности в рамках единой цифровой платформы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Периодическая </w:t>
            </w:r>
            <w:r>
              <w:lastRenderedPageBreak/>
              <w:t>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lastRenderedPageBreak/>
              <w:t>Обращения и заявления граждан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 xml:space="preserve">Сплошное </w:t>
            </w:r>
            <w:r>
              <w:lastRenderedPageBreak/>
              <w:t>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lastRenderedPageBreak/>
              <w:t>Комитет экономическ</w:t>
            </w:r>
            <w:r>
              <w:lastRenderedPageBreak/>
              <w:t>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Доля внутриведомственного и межведомственного юридически значимого электронного документооборота государственных и муниципальных органов и бюджетных учреждений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N = МВ</w:t>
            </w:r>
            <w:r>
              <w:rPr>
                <w:vertAlign w:val="subscript"/>
              </w:rPr>
              <w:t>1</w:t>
            </w:r>
            <w:r>
              <w:t xml:space="preserve"> / МВ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МВ</w:t>
            </w:r>
            <w:r>
              <w:rPr>
                <w:vertAlign w:val="subscript"/>
              </w:rPr>
              <w:t>1</w:t>
            </w:r>
            <w:r>
              <w:t xml:space="preserve"> - число документов, направленных органами власти Ленинградской области и местного самоуправления и организациями государственной собственности Ленинградской области и муниципальной собственности посредством внутриведомственного и межведомственного юридически значимого электронного документооборота;</w:t>
            </w:r>
          </w:p>
          <w:p w:rsidR="006B2235" w:rsidRDefault="006B2235">
            <w:pPr>
              <w:pStyle w:val="ConsPlusNormal"/>
            </w:pPr>
            <w:r>
              <w:t>МВ</w:t>
            </w:r>
            <w:r>
              <w:rPr>
                <w:vertAlign w:val="subscript"/>
              </w:rPr>
              <w:t>2</w:t>
            </w:r>
            <w:r>
              <w:t xml:space="preserve"> - общее число исходящих документов, направленных органами власти Ленинградской области и местного самоуправления и организациями </w:t>
            </w:r>
            <w:r>
              <w:lastRenderedPageBreak/>
              <w:t>государственной собственности Ленинградской области и муниципальной собственности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Электронный документооборот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Количество выпускников системы профессионального образования с ключевыми компетенциями цифровой экономики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Численность выпускников организаций профессионального образования, расположенных в субъекте Российской Федерации, прошедших независимое оценивание на владение ключевыми компетенциями цифровой экономики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Организации профессионального образования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Количество специалистов, прошедших переобучение по компетенциям цифровой экономики в рамках дополнительного образования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Количество трудоспособных жителей Ленинградской области, прошедших переобучение по компетенциям цифровой экономики в рамках дополнительного образования, чел.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Жители Ленинградской области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 xml:space="preserve">Увеличение затрат на развитие "сквозных" цифровых технологий компаниями, зарегистрированными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 xml:space="preserve">Увеличение затрат на развитие "сквозных" цифровых технологий компаниями, зарегистрированными на территории </w:t>
            </w:r>
            <w:r>
              <w:lastRenderedPageBreak/>
              <w:t>Ленинградской области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N = V / V</w:t>
            </w:r>
            <w:r>
              <w:rPr>
                <w:vertAlign w:val="subscript"/>
              </w:rPr>
              <w:t>0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V</w:t>
            </w:r>
            <w:r>
              <w:rPr>
                <w:vertAlign w:val="subscript"/>
              </w:rPr>
              <w:t>0</w:t>
            </w:r>
            <w:r>
              <w:t xml:space="preserve"> - объем затрат на развитие "сквозных" цифровых технологий компаниями, </w:t>
            </w:r>
            <w:r>
              <w:lastRenderedPageBreak/>
              <w:t>зарегистрированными на территории Ленинградской области, в 2019 году;</w:t>
            </w:r>
          </w:p>
          <w:p w:rsidR="006B2235" w:rsidRDefault="006B2235">
            <w:pPr>
              <w:pStyle w:val="ConsPlusNormal"/>
            </w:pPr>
            <w:r>
              <w:t>V - объем затрат на развитие "сквозных" цифровых технологий компаниями, зарегистрированными на территории Ленинградской области, в отчетном году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Затраты на цифровые технологии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9 - 10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Утратили силу с 28 декабря 2020 года. - </w:t>
            </w:r>
            <w:hyperlink r:id="rId1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28.12.2020 N 872</w:t>
            </w: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Доля фельдшерских и фельдшерско-акушерских пунктов государственной и муниципальной систем здравоохранения, подключенных к сети "Интернет"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N = ФАП</w:t>
            </w:r>
            <w:r>
              <w:rPr>
                <w:vertAlign w:val="subscript"/>
              </w:rPr>
              <w:t>1</w:t>
            </w:r>
            <w:r>
              <w:t xml:space="preserve"> / ФАП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ФАП</w:t>
            </w:r>
            <w:r>
              <w:rPr>
                <w:vertAlign w:val="subscript"/>
              </w:rPr>
              <w:t>1</w:t>
            </w:r>
            <w:r>
              <w:t xml:space="preserve"> - число фельдшерских и фельдшерско-акушерских пунктов государственной и муниципальной систем здравоохранения Ленинградской области, подключенных к сети "Интернет", в соответствии с утвержденным перечнем, представленным субъектом Российской Федерации;</w:t>
            </w:r>
          </w:p>
          <w:p w:rsidR="006B2235" w:rsidRDefault="006B2235">
            <w:pPr>
              <w:pStyle w:val="ConsPlusNormal"/>
            </w:pPr>
            <w:r>
              <w:t>ФАП</w:t>
            </w:r>
            <w:r>
              <w:rPr>
                <w:vertAlign w:val="subscript"/>
              </w:rPr>
              <w:t>2</w:t>
            </w:r>
            <w:r>
              <w:t xml:space="preserve"> - общее число фельдшерских и фельдшерско-акушерских пунктов государственной и муниципальной систем здравоохранения Ленинградской области, </w:t>
            </w:r>
            <w:r>
              <w:lastRenderedPageBreak/>
              <w:t>осуществляющих свою деятельность на территории Ленинградской области, в соответствии с утвержденным перечнем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Фельдшерские и фельдшерско-акушерские пункты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Доля государственных (муниципальных) образовательных организаций, реализующих образовательные программы общего образования и(или) среднего профессионального образования, подключенных к сети "Интернет"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Доля государственных (муниципальных) образовательных организаций, реализующих образовательные программы общего образования и(или) среднего профессионального образования, подключенных к сети "Интернет"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N = ОО</w:t>
            </w:r>
            <w:r>
              <w:rPr>
                <w:vertAlign w:val="subscript"/>
              </w:rPr>
              <w:t>1</w:t>
            </w:r>
            <w:r>
              <w:t xml:space="preserve"> / ОО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1</w:t>
            </w:r>
            <w:r>
              <w:t xml:space="preserve"> - число образовательных организаций государственной собственности Ленинградской области и муниципальной собственности, реализующих образовательные программы общего образования и(или) среднего профессионального образования, подключенных к сети "Интернет", в соответствии с утвержденным перечнем;</w:t>
            </w:r>
          </w:p>
          <w:p w:rsidR="006B2235" w:rsidRDefault="006B2235">
            <w:pPr>
              <w:pStyle w:val="ConsPlusNormal"/>
            </w:pPr>
            <w:r>
              <w:t>ОО</w:t>
            </w:r>
            <w:r>
              <w:rPr>
                <w:vertAlign w:val="subscript"/>
              </w:rPr>
              <w:t>2</w:t>
            </w:r>
            <w:r>
              <w:t xml:space="preserve"> - общее число образовательных организаций государственной собственности Ленинградской области и муниципальной собственности, </w:t>
            </w:r>
            <w:r>
              <w:lastRenderedPageBreak/>
              <w:t>реализующих образовательные программы общего образования и(или) среднего профессионального образования, осуществляющих свою деятельность на территории Ленинградской области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Образовательные организации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Доля органов государственной власти, органов местного самоуправления и государственных внебюджетных фондов, подключенных к сети "Интернет"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N = ОГВ</w:t>
            </w:r>
            <w:r>
              <w:rPr>
                <w:vertAlign w:val="subscript"/>
              </w:rPr>
              <w:t>1</w:t>
            </w:r>
            <w:r>
              <w:t xml:space="preserve"> / ОГВ</w:t>
            </w:r>
            <w:r>
              <w:rPr>
                <w:vertAlign w:val="subscript"/>
              </w:rPr>
              <w:t>2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ОГВ</w:t>
            </w:r>
            <w:r>
              <w:rPr>
                <w:vertAlign w:val="subscript"/>
              </w:rPr>
              <w:t>1</w:t>
            </w:r>
            <w:r>
              <w:t xml:space="preserve"> - число органов власти Ленинградской области, органов местного самоуправления, подключенных к сети "Интернет", в соответствии с утвержденным перечнем;</w:t>
            </w:r>
          </w:p>
          <w:p w:rsidR="006B2235" w:rsidRDefault="006B2235">
            <w:pPr>
              <w:pStyle w:val="ConsPlusNormal"/>
            </w:pPr>
            <w:r>
              <w:t>ОГВ</w:t>
            </w:r>
            <w:r>
              <w:rPr>
                <w:vertAlign w:val="subscript"/>
              </w:rPr>
              <w:t>2</w:t>
            </w:r>
            <w:r>
              <w:t xml:space="preserve"> - общее число органов власти Ленинградской области, органов местного самоуправления в соответствии с утвержденным перечнем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Органы государственной власти Ленинградской области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 xml:space="preserve">Количество услуг по обеспечению предоставления государственных, муниципальных и иных услуг в </w:t>
            </w:r>
            <w:r>
              <w:lastRenderedPageBreak/>
              <w:t>многофункциональных центрах предоставления государственных (муниципальных) услуг (МФЦ)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Характеризует количество предоставления государственных, муниципальных и иных услуг в МФЦ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К = К</w:t>
            </w:r>
            <w:r>
              <w:rPr>
                <w:vertAlign w:val="subscript"/>
              </w:rPr>
              <w:t>запросов</w:t>
            </w:r>
            <w:r>
              <w:t xml:space="preserve"> + К</w:t>
            </w:r>
            <w:r>
              <w:rPr>
                <w:vertAlign w:val="subscript"/>
              </w:rPr>
              <w:t>результатов</w:t>
            </w:r>
            <w:r>
              <w:t xml:space="preserve"> + К</w:t>
            </w:r>
            <w:r>
              <w:rPr>
                <w:vertAlign w:val="subscript"/>
              </w:rPr>
              <w:t>консультаций</w:t>
            </w:r>
            <w:r>
              <w:t>,</w:t>
            </w:r>
          </w:p>
          <w:p w:rsidR="006B2235" w:rsidRDefault="006B2235">
            <w:pPr>
              <w:pStyle w:val="ConsPlusNormal"/>
            </w:pPr>
            <w:r>
              <w:t xml:space="preserve">сумма количества принятых запросов заявителей о предоставлении государственных, </w:t>
            </w:r>
            <w:r>
              <w:lastRenderedPageBreak/>
              <w:t>муниципальных и иных услуг, количества выданных заявителям результатов предоставления государственных, муниципальных и иных услуг и количества консультаций о порядке получения государственных, муниципальных и иных услуг, предоставленных заявителям в окнах приема заявителей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Государственное бюджетное учреждение Ленинградской области "Многофункционал</w:t>
            </w:r>
            <w:r>
              <w:lastRenderedPageBreak/>
              <w:t>ьный центр предоставления государственных и муниципальных услуг" (ГБУ ЛО "МФЦ")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 xml:space="preserve">Комитет экономического развития и инвестиционной </w:t>
            </w:r>
            <w:r>
              <w:lastRenderedPageBreak/>
              <w:t>деятельности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Уровень удовлетворенности граждан Российской Федерации, проживающих на территории Ленинградской области, качеством предоставления государственных и муниципальных услуг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Характеризует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Отношение количества респондентов, удовлетворенных качеством предоставления государственных и муниципальных услуг, к общему количеству опрошенных респондентов. Проведение независимого мониторинга качества и доступности предоставления государственных и муниципальных услуг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Граждане Российской Федерации, проживающие на территории Ленинградской области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 xml:space="preserve">Количество уникальных процессов, оптимизация по которым составила не менее 20 проц. </w:t>
            </w:r>
            <w:r>
              <w:lastRenderedPageBreak/>
              <w:t>удельных затрат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 xml:space="preserve">Количество уникальных процессов государственного </w:t>
            </w:r>
            <w:r>
              <w:lastRenderedPageBreak/>
              <w:t>управления в органах исполнительной власти Ленинградской области, оптимизация которых по результатам мероприятий реинжиниринга составила не менее 20 проц. удельных затрат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Количество уникальных процессов, оптимизация по которым составила не менее 20 проц. удельных </w:t>
            </w:r>
            <w:r>
              <w:lastRenderedPageBreak/>
              <w:t>затрат, рассчитывается простым суммированием процессов, по которым приняты дорожные карты оптимизации, с подтвержденным сокращением удельных затрат в рублях и(или) человеко-часах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 xml:space="preserve">Отчет об исполнении дорожной карты оптимизации </w:t>
            </w:r>
            <w:r>
              <w:lastRenderedPageBreak/>
              <w:t>процессов государственного управления Администрации Ленинградской области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 xml:space="preserve">Комитет экономического развития и </w:t>
            </w:r>
            <w:r>
              <w:lastRenderedPageBreak/>
              <w:t>инвестиционной деятельности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15080" w:type="dxa"/>
            <w:gridSpan w:val="10"/>
            <w:tcBorders>
              <w:bottom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Утратил силу с 15 июня 2020 года. - </w:t>
            </w:r>
            <w:hyperlink r:id="rId11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Ленинградской области от 15.06.2020 N 409</w:t>
            </w: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Обеспечение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 xml:space="preserve">Расчетный показатель, демонстрирующий процент закрытой потребности по количеству ядер процессоров центра обработки данных (ЦОД)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</w:t>
            </w:r>
            <w:r>
              <w:lastRenderedPageBreak/>
              <w:t>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5</w:t>
            </w:r>
            <w:r>
              <w:t xml:space="preserve"> - процент закрытой потребности по количеству ядер процессоров ЦОД и объему дисковой подсистемы ЦОД в целях обеспечения функционирования инфраструктуры связи и обмена информацией электронного правительства Ленинградской области, а также информационной инфраструктуры в полном объеме от потребностей органов исполнительной власти Ленинградской области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Государственное казенное учреждение Ленинградской области "Оператор электронного правительства" (далее - ГКУ ЛО "ОЭП")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Уровень развития единой сети передачи данных (ЕСПД)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Доля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= N</w:t>
            </w:r>
            <w:r>
              <w:rPr>
                <w:vertAlign w:val="subscript"/>
              </w:rPr>
              <w:t>еногв</w:t>
            </w:r>
            <w:r>
              <w:t xml:space="preserve"> / N</w:t>
            </w:r>
            <w:r>
              <w:rPr>
                <w:vertAlign w:val="subscript"/>
              </w:rPr>
              <w:t>огв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611</w:t>
            </w:r>
            <w:r>
              <w:t xml:space="preserve"> - уровень развития ЕСПД, проц.;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еногв</w:t>
            </w:r>
            <w:r>
              <w:t xml:space="preserve"> - количество органов государственной власти и органов местного самоуправления, государственных и муниципальных учреждений Ленинградской области, обеспеченных проводным доступом к ЕСПД;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огв</w:t>
            </w:r>
            <w:r>
              <w:t xml:space="preserve"> - общее количество органов государственной власти и органов местного самоуправления, государственных и муниципальных учреждений Ленинградской области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t>Административная информация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ЕСПД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 xml:space="preserve">Уровень развития регионального сегмента системы межведомственного </w:t>
            </w:r>
            <w:r>
              <w:lastRenderedPageBreak/>
              <w:t>электронного взаимодействия Ленинградской области (СМЭВ ЛО)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 xml:space="preserve">Доля межведомственных запросов, осуществляемых с </w:t>
            </w:r>
            <w:r>
              <w:lastRenderedPageBreak/>
              <w:t>использованием регионального сегмента СМЭВ ЛО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Показатель на дату (конец </w:t>
            </w:r>
            <w:r>
              <w:lastRenderedPageBreak/>
              <w:t>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lastRenderedPageBreak/>
              <w:t>L</w:t>
            </w:r>
            <w:r>
              <w:rPr>
                <w:vertAlign w:val="subscript"/>
              </w:rPr>
              <w:t>121</w:t>
            </w:r>
            <w:r>
              <w:t xml:space="preserve"> = N</w:t>
            </w:r>
            <w:r>
              <w:rPr>
                <w:vertAlign w:val="subscript"/>
              </w:rPr>
              <w:t>есз</w:t>
            </w:r>
            <w:r>
              <w:t xml:space="preserve"> / N</w:t>
            </w:r>
            <w:r>
              <w:rPr>
                <w:vertAlign w:val="subscript"/>
              </w:rPr>
              <w:t>з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121</w:t>
            </w:r>
            <w:r>
              <w:t xml:space="preserve"> - уровень развития регионального сегмента </w:t>
            </w:r>
            <w:r>
              <w:lastRenderedPageBreak/>
              <w:t>СМЭВ ЛО, проц.;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есз</w:t>
            </w:r>
            <w:r>
              <w:t xml:space="preserve"> - количество межведомственных запросов, осуществляемых с использованием регионального сегмента СМЭВ ЛО;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з</w:t>
            </w:r>
            <w:r>
              <w:t xml:space="preserve"> - общее количество межведомственных запросов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>Административная информ</w:t>
            </w:r>
            <w:r>
              <w:lastRenderedPageBreak/>
              <w:t>ация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lastRenderedPageBreak/>
              <w:t>СМЭВ ЛО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Доля закрытой потребности по аппаратному обеспечению рабочих мест сотрудников органов исполнительной власти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= N</w:t>
            </w:r>
            <w:r>
              <w:rPr>
                <w:vertAlign w:val="subscript"/>
              </w:rPr>
              <w:t>комп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P</w:t>
            </w:r>
            <w:r>
              <w:rPr>
                <w:vertAlign w:val="subscript"/>
              </w:rPr>
              <w:t>622</w:t>
            </w:r>
            <w:r>
              <w:t xml:space="preserve"> - доля закрытой потребности по аппаратному обеспечению рабочих мест сотрудников органов исполнительной власти, %;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комп</w:t>
            </w:r>
            <w:r>
              <w:t xml:space="preserve"> - количество закрытой потребности по аппаратному обеспечению рабочих мест сотрудников органов исполнительной власти;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автоматизированных рабочих мест органов исполнительной власти Ленинградской области, на которых установлены информационные системы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Автоматизированные рабочие места сотрудников органов исполнительной власти Ленинградской области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 xml:space="preserve">Уровень защиты данных </w:t>
            </w:r>
            <w:r>
              <w:lastRenderedPageBreak/>
              <w:t>в государственных информационных системах (ИС)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 xml:space="preserve">Доля защищенных </w:t>
            </w:r>
            <w:r>
              <w:lastRenderedPageBreak/>
              <w:t>информационных систем Ленинградской области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lastRenderedPageBreak/>
              <w:t>Показате</w:t>
            </w:r>
            <w:r>
              <w:lastRenderedPageBreak/>
              <w:t>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lastRenderedPageBreak/>
              <w:t>L</w:t>
            </w:r>
            <w:r>
              <w:rPr>
                <w:vertAlign w:val="subscript"/>
              </w:rPr>
              <w:t>711</w:t>
            </w:r>
            <w:r>
              <w:t xml:space="preserve"> = N</w:t>
            </w:r>
            <w:r>
              <w:rPr>
                <w:vertAlign w:val="subscript"/>
              </w:rPr>
              <w:t>защ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lastRenderedPageBreak/>
              <w:t>где:</w:t>
            </w:r>
          </w:p>
          <w:p w:rsidR="006B2235" w:rsidRDefault="006B2235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711</w:t>
            </w:r>
            <w:r>
              <w:t xml:space="preserve"> - доля защищенных ИС, %;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защ</w:t>
            </w:r>
            <w:r>
              <w:t xml:space="preserve"> - количество защищенных ИС;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ИС в Администрации Ленинградской области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lastRenderedPageBreak/>
              <w:t>Периоди</w:t>
            </w:r>
            <w:r>
              <w:lastRenderedPageBreak/>
              <w:t>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Информационные </w:t>
            </w:r>
            <w:r>
              <w:lastRenderedPageBreak/>
              <w:t>системы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lastRenderedPageBreak/>
              <w:t>Сплошн</w:t>
            </w:r>
            <w:r>
              <w:lastRenderedPageBreak/>
              <w:t>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lastRenderedPageBreak/>
              <w:t xml:space="preserve">Комитет </w:t>
            </w:r>
            <w:r>
              <w:lastRenderedPageBreak/>
              <w:t>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Объем выполненных мероприятий по мониторингу и информированию о соблюдении правил информационной безопасности организаций Ленинградской области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Объем выполненных мероприятий, запланированных в соответствии с планом Комитета цифрового развития Ленинградской области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= N</w:t>
            </w:r>
            <w:r>
              <w:rPr>
                <w:vertAlign w:val="subscript"/>
              </w:rPr>
              <w:t>исп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713</w:t>
            </w:r>
            <w:r>
              <w:t xml:space="preserve"> - объем выполненных мероприятий, %;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исп</w:t>
            </w:r>
            <w:r>
              <w:t xml:space="preserve"> - количество проведенных мероприятий;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количество запланированных мероприятий в соответствии с планом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Осуществляемые мероприятия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49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Количество районов Ленинградской области (городских округов), в отношении которых создана картографическая основа с высоким пространственным разрешением</w:t>
            </w:r>
          </w:p>
        </w:tc>
        <w:tc>
          <w:tcPr>
            <w:tcW w:w="73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Характеризует 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1020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Количество районов (городских округов), в отношении которых подготовлена и внесена в ГИС ФПД картографическая основа с высоким пространственным разрешением</w:t>
            </w:r>
          </w:p>
        </w:tc>
        <w:tc>
          <w:tcPr>
            <w:tcW w:w="96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Фонд пространственных данных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1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49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Доля вакантных </w:t>
            </w:r>
            <w:r>
              <w:lastRenderedPageBreak/>
              <w:t>должностей государственной гражданской службы, замещаемых на основе назначения из кадрового резерва, от общего количества назначений</w:t>
            </w:r>
          </w:p>
        </w:tc>
        <w:tc>
          <w:tcPr>
            <w:tcW w:w="73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Характеризует степень </w:t>
            </w:r>
            <w:r>
              <w:lastRenderedPageBreak/>
              <w:t>внедрения и использования кадрового резерва</w:t>
            </w:r>
          </w:p>
        </w:tc>
        <w:tc>
          <w:tcPr>
            <w:tcW w:w="1020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Показате</w:t>
            </w:r>
            <w:r>
              <w:lastRenderedPageBreak/>
              <w:t>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N = Н</w:t>
            </w:r>
            <w:r>
              <w:rPr>
                <w:vertAlign w:val="subscript"/>
              </w:rPr>
              <w:t>к</w:t>
            </w:r>
            <w:r>
              <w:t xml:space="preserve"> / Н</w:t>
            </w:r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lastRenderedPageBreak/>
              <w:t>отношение числа должностей, замещенных на основе назначения из кадрового резерва, к общему числу назначений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Периоди</w:t>
            </w:r>
            <w:r>
              <w:lastRenderedPageBreak/>
              <w:t>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Кадровый резерв</w:t>
            </w:r>
          </w:p>
        </w:tc>
        <w:tc>
          <w:tcPr>
            <w:tcW w:w="90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Сплошн</w:t>
            </w:r>
            <w:r>
              <w:lastRenderedPageBreak/>
              <w:t>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Администра</w:t>
            </w:r>
            <w:r>
              <w:lastRenderedPageBreak/>
              <w:t>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49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Среднее время заполнения вакансий в органах исполнительной власти Ленинградской области и аппаратах мировых судей от момента поступления заявки от руководителя органа исполнительной власти Ленинградской области и мирового судьи до проведения конкурса</w:t>
            </w:r>
          </w:p>
        </w:tc>
        <w:tc>
          <w:tcPr>
            <w:tcW w:w="73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Иллюстрирует длительность процедуры заполнения вакансий</w:t>
            </w:r>
          </w:p>
        </w:tc>
        <w:tc>
          <w:tcPr>
            <w:tcW w:w="1020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д</w:t>
            </w:r>
            <w:r>
              <w:t xml:space="preserve"> - среднее количество дней, требующихся на заполнение вакансий</w:t>
            </w:r>
          </w:p>
        </w:tc>
        <w:tc>
          <w:tcPr>
            <w:tcW w:w="96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Процедура заполнения вакансий</w:t>
            </w:r>
          </w:p>
        </w:tc>
        <w:tc>
          <w:tcPr>
            <w:tcW w:w="90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49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Доля лиц, замещающих государственные должности в Администрации Ленинградской области, и гражданских служащих, прошедших </w:t>
            </w:r>
            <w:r>
              <w:lastRenderedPageBreak/>
              <w:t>обучение по программам дополнительного профессионального образования в рамках реализации программ профессионального развития, от общего количества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</w:t>
            </w:r>
          </w:p>
        </w:tc>
        <w:tc>
          <w:tcPr>
            <w:tcW w:w="73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Характеризует степень обеспечения программами профессионального развития государственных гражданских </w:t>
            </w:r>
            <w:r>
              <w:lastRenderedPageBreak/>
              <w:t>служащих и лиц, замещающих государственные должности в органах исполнительной власти Ленинградской области</w:t>
            </w:r>
          </w:p>
        </w:tc>
        <w:tc>
          <w:tcPr>
            <w:tcW w:w="1020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N = Ч</w:t>
            </w:r>
            <w:r>
              <w:rPr>
                <w:vertAlign w:val="subscript"/>
              </w:rPr>
              <w:t>п</w:t>
            </w:r>
            <w:r>
              <w:t xml:space="preserve"> / Ч</w:t>
            </w:r>
            <w:r>
              <w:rPr>
                <w:vertAlign w:val="subscript"/>
              </w:rPr>
              <w:t>о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 xml:space="preserve">отношение численности гражданских служащих и лиц, замещающих государственные должности в органах исполнительной власти </w:t>
            </w:r>
            <w:r>
              <w:lastRenderedPageBreak/>
              <w:t>Ленинградской области, прошедших обучение по программам профессионального развития, к общему количеству запланированных на обучение по программам дополнительного профессионального образования в рамках реализации программ профессионального развития согласно государственному заказу, сформированному исходя из потребностей органов исполнительной власти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Государственные гражданские служащие и лица, замещающие государственные должности Ленинградской </w:t>
            </w:r>
            <w:r>
              <w:lastRenderedPageBreak/>
              <w:t>области (далее - ГГС И ГД)</w:t>
            </w:r>
          </w:p>
        </w:tc>
        <w:tc>
          <w:tcPr>
            <w:tcW w:w="90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Администрация Губернатора и Правительства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49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Информационная открытость государственной гражданской службы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Оценивает эффективность взаимодействия единой кадровой службы с ГГС и ГД</w:t>
            </w:r>
          </w:p>
        </w:tc>
        <w:tc>
          <w:tcPr>
            <w:tcW w:w="1020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N = (ККП + КМР + КБК + КРП) / 4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ККП - коэффициент, отражающий показатель "Доля ГГС, подключенных к "Кадровому порталу";</w:t>
            </w:r>
          </w:p>
          <w:p w:rsidR="006B2235" w:rsidRDefault="006B2235">
            <w:pPr>
              <w:pStyle w:val="ConsPlusNormal"/>
            </w:pPr>
            <w:r>
              <w:t xml:space="preserve">КМР - коэффициент, отражающий показатель "Доля руководителей органов исполнительной власти Ленинградской </w:t>
            </w:r>
            <w:r>
              <w:lastRenderedPageBreak/>
              <w:t>области, подключенных модулю руководителя";</w:t>
            </w:r>
          </w:p>
          <w:p w:rsidR="006B2235" w:rsidRDefault="006B2235">
            <w:pPr>
              <w:pStyle w:val="ConsPlusNormal"/>
            </w:pPr>
            <w:r>
              <w:t>КБК - коэффициент, отражающий показатель "Доля ГГС, предоставляющих сведения о доходах, расходах, об имуществе и обязательствах имущественного характера, заполняемые с использованием специального программного обеспечения "Справки БК";</w:t>
            </w:r>
          </w:p>
          <w:p w:rsidR="006B2235" w:rsidRDefault="006B2235">
            <w:pPr>
              <w:pStyle w:val="ConsPlusNormal"/>
            </w:pPr>
            <w:r>
              <w:t>КРП - коэффициент, отражающий показатель "Доля органов исполнительной власти Ленинградской области, подключенных к электронному реестру полномочий"</w:t>
            </w:r>
          </w:p>
        </w:tc>
        <w:tc>
          <w:tcPr>
            <w:tcW w:w="96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ГГС И ГД, подключенные к информационным системам</w:t>
            </w:r>
          </w:p>
        </w:tc>
        <w:tc>
          <w:tcPr>
            <w:tcW w:w="90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49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Доля автоматизированных функций кадровой работы Администрации Губернатора и Правительства Ленинградской области по вопросам </w:t>
            </w:r>
            <w:r>
              <w:lastRenderedPageBreak/>
              <w:t>функционирования единой кадровой службы и подбора, обучения и оценки персонала</w:t>
            </w:r>
          </w:p>
        </w:tc>
        <w:tc>
          <w:tcPr>
            <w:tcW w:w="73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Оценивает использование ИКТ в работе единой кадровой службы</w:t>
            </w:r>
          </w:p>
        </w:tc>
        <w:tc>
          <w:tcPr>
            <w:tcW w:w="1020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N = N</w:t>
            </w:r>
            <w:r>
              <w:rPr>
                <w:vertAlign w:val="subscript"/>
              </w:rPr>
              <w:t>Af</w:t>
            </w:r>
            <w:r>
              <w:t xml:space="preserve"> / N</w:t>
            </w:r>
            <w:r>
              <w:rPr>
                <w:vertAlign w:val="subscript"/>
              </w:rPr>
              <w:t>f</w:t>
            </w:r>
            <w:r>
              <w:t xml:space="preserve"> x 100%, отношение количества автоматизированных функций в информационных системах, используемых в единой кадровой службе, к общему количеству функций </w:t>
            </w:r>
            <w:r>
              <w:lastRenderedPageBreak/>
              <w:t>Администрации Губернатора и Правительства Ленинградской области по вопросам функционирования единой кадровой службы и подбора, обучения и оценки персонала в соответствии с Положением об Администрации Губернатора и Правительства Ленинградской области</w:t>
            </w:r>
          </w:p>
        </w:tc>
        <w:tc>
          <w:tcPr>
            <w:tcW w:w="96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Информационные системы, используемые в единой кадровой службе Администрации Губернатора и Правительства </w:t>
            </w:r>
            <w:r>
              <w:lastRenderedPageBreak/>
              <w:t>Ленинградской области: "ИСУ ГМС", "Электронный реестр полномочий", "АК - Конкурс кадры"</w:t>
            </w:r>
          </w:p>
        </w:tc>
        <w:tc>
          <w:tcPr>
            <w:tcW w:w="90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(п. 29 в ред. </w:t>
            </w:r>
            <w:hyperlink r:id="rId1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49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 xml:space="preserve">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</w:t>
            </w:r>
            <w:r>
              <w:lastRenderedPageBreak/>
              <w:t>управлением профилактики коррупционных и иных правонарушений Администрации Губернатора и Правительства Ленинградской области</w:t>
            </w:r>
          </w:p>
        </w:tc>
        <w:tc>
          <w:tcPr>
            <w:tcW w:w="73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Характеризует качество работы управления профилактики коррупционных и иных нарушений в части изучения материалов при проведении проверок</w:t>
            </w:r>
          </w:p>
        </w:tc>
        <w:tc>
          <w:tcPr>
            <w:tcW w:w="1020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а</w:t>
            </w:r>
            <w:r>
              <w:t xml:space="preserve"> - количество актов прокурорского реагирования и актов иных контрольно-надзорных органов, признанных обоснованными, вступивших в законную силу решений судов по фактам нарушений законодательства в сфере противодействия коррупции, не выявленным в рамках проверок, осуществленных управлением профилактики коррупционных и иных </w:t>
            </w:r>
            <w:r>
              <w:lastRenderedPageBreak/>
              <w:t>правонарушений</w:t>
            </w:r>
          </w:p>
        </w:tc>
        <w:tc>
          <w:tcPr>
            <w:tcW w:w="96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Результаты проведения проверок</w:t>
            </w:r>
          </w:p>
        </w:tc>
        <w:tc>
          <w:tcPr>
            <w:tcW w:w="90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(п. 30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Ленинградской области от 15.06.2020 N 409)</w:t>
            </w:r>
          </w:p>
        </w:tc>
      </w:tr>
      <w:tr w:rsidR="006B2235">
        <w:tc>
          <w:tcPr>
            <w:tcW w:w="454" w:type="dxa"/>
          </w:tcPr>
          <w:p w:rsidR="006B2235" w:rsidRDefault="006B2235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494" w:type="dxa"/>
          </w:tcPr>
          <w:p w:rsidR="006B2235" w:rsidRDefault="006B2235">
            <w:pPr>
              <w:pStyle w:val="ConsPlusNormal"/>
            </w:pPr>
            <w:r>
              <w:t>Количество районов (городских округов),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737" w:type="dxa"/>
          </w:tcPr>
          <w:p w:rsidR="006B2235" w:rsidRDefault="006B223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</w:tcPr>
          <w:p w:rsidR="006B2235" w:rsidRDefault="006B2235">
            <w:pPr>
              <w:pStyle w:val="ConsPlusNormal"/>
            </w:pPr>
            <w:r>
              <w:t>Характеризует количество районов 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1020" w:type="dxa"/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</w:tcPr>
          <w:p w:rsidR="006B2235" w:rsidRDefault="006B2235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р</w:t>
            </w:r>
            <w:r>
              <w:t xml:space="preserve"> - количество районов Ленинградской области, подключенных к государственной информационной системе обеспечения градостроительной деятельности</w:t>
            </w:r>
          </w:p>
        </w:tc>
        <w:tc>
          <w:tcPr>
            <w:tcW w:w="964" w:type="dxa"/>
          </w:tcPr>
          <w:p w:rsidR="006B2235" w:rsidRDefault="006B2235">
            <w:pPr>
              <w:pStyle w:val="ConsPlusNormal"/>
            </w:pPr>
            <w:r>
              <w:t>Периодическая отчетность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</w:pPr>
            <w:r>
              <w:t>Органы местного самоуправления</w:t>
            </w:r>
          </w:p>
        </w:tc>
        <w:tc>
          <w:tcPr>
            <w:tcW w:w="907" w:type="dxa"/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350"/>
            </w:tblGrid>
            <w:tr w:rsidR="006B223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B2235" w:rsidRDefault="006B223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B2235" w:rsidRDefault="006B223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формулы в столбце 6 приведен в соответствии с оригиналом.</w:t>
                  </w:r>
                </w:p>
              </w:tc>
            </w:tr>
          </w:tbl>
          <w:p w:rsidR="006B2235" w:rsidRDefault="006B2235"/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494" w:type="dxa"/>
            <w:tcBorders>
              <w:top w:val="nil"/>
            </w:tcBorders>
          </w:tcPr>
          <w:p w:rsidR="006B2235" w:rsidRDefault="006B2235">
            <w:pPr>
              <w:pStyle w:val="ConsPlusNormal"/>
            </w:pPr>
            <w:r>
              <w:t xml:space="preserve">Доля обращений заявителей за сведениями о поквартирном учете через МФЦ и портал государственных услуг Ленинградской области в общем количестве обращений за </w:t>
            </w:r>
            <w:r>
              <w:lastRenderedPageBreak/>
              <w:t>сведениями о поквартирном учете</w:t>
            </w:r>
          </w:p>
        </w:tc>
        <w:tc>
          <w:tcPr>
            <w:tcW w:w="737" w:type="dxa"/>
            <w:tcBorders>
              <w:top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Проц.</w:t>
            </w:r>
          </w:p>
        </w:tc>
        <w:tc>
          <w:tcPr>
            <w:tcW w:w="2268" w:type="dxa"/>
            <w:tcBorders>
              <w:top w:val="nil"/>
            </w:tcBorders>
          </w:tcPr>
          <w:p w:rsidR="006B2235" w:rsidRDefault="006B2235">
            <w:pPr>
              <w:pStyle w:val="ConsPlusNormal"/>
            </w:pPr>
            <w:r>
              <w:t xml:space="preserve">Доля обращений заявителей за сведениями о поквартирном учете через МФЦ и портал государственных услуг Ленинградской области в общем количестве </w:t>
            </w:r>
            <w:r>
              <w:lastRenderedPageBreak/>
              <w:t>обращений за сведениями о поквартирном учете</w:t>
            </w:r>
          </w:p>
        </w:tc>
        <w:tc>
          <w:tcPr>
            <w:tcW w:w="1020" w:type="dxa"/>
            <w:tcBorders>
              <w:top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Показатель на дату (конец года)</w:t>
            </w:r>
          </w:p>
        </w:tc>
        <w:tc>
          <w:tcPr>
            <w:tcW w:w="2778" w:type="dxa"/>
            <w:tcBorders>
              <w:top w:val="nil"/>
            </w:tcBorders>
          </w:tcPr>
          <w:p w:rsidR="006B2235" w:rsidRDefault="006B2235">
            <w:pPr>
              <w:pStyle w:val="ConsPlusNormal"/>
            </w:pPr>
            <w:r>
              <w:t>N - Обр</w:t>
            </w:r>
            <w:r>
              <w:rPr>
                <w:vertAlign w:val="subscript"/>
              </w:rPr>
              <w:t>кв</w:t>
            </w:r>
            <w:r>
              <w:t xml:space="preserve"> / Обр</w:t>
            </w:r>
            <w:r>
              <w:rPr>
                <w:vertAlign w:val="subscript"/>
              </w:rPr>
              <w:t>в</w:t>
            </w:r>
            <w:r>
              <w:t xml:space="preserve"> x 100%,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Обр</w:t>
            </w:r>
            <w:r>
              <w:rPr>
                <w:vertAlign w:val="subscript"/>
              </w:rPr>
              <w:t>кв</w:t>
            </w:r>
            <w:r>
              <w:t xml:space="preserve"> - количество обращений заявителей за сведениями о поквартирном учете через МФЦ и портал государственных услуг Ленинградской области;</w:t>
            </w:r>
          </w:p>
          <w:p w:rsidR="006B2235" w:rsidRDefault="006B2235">
            <w:pPr>
              <w:pStyle w:val="ConsPlusNormal"/>
            </w:pPr>
            <w:r>
              <w:lastRenderedPageBreak/>
              <w:t>Обр</w:t>
            </w:r>
            <w:r>
              <w:rPr>
                <w:vertAlign w:val="subscript"/>
              </w:rPr>
              <w:t>в</w:t>
            </w:r>
            <w:r>
              <w:t xml:space="preserve"> - общее количество обращений за сведениями о поквартирном учете</w:t>
            </w:r>
          </w:p>
        </w:tc>
        <w:tc>
          <w:tcPr>
            <w:tcW w:w="964" w:type="dxa"/>
            <w:tcBorders>
              <w:top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Периодическая отчетность</w:t>
            </w:r>
          </w:p>
        </w:tc>
        <w:tc>
          <w:tcPr>
            <w:tcW w:w="1984" w:type="dxa"/>
            <w:tcBorders>
              <w:top w:val="nil"/>
            </w:tcBorders>
          </w:tcPr>
          <w:p w:rsidR="006B2235" w:rsidRDefault="006B2235">
            <w:pPr>
              <w:pStyle w:val="ConsPlusNormal"/>
            </w:pPr>
            <w:r>
              <w:t>Обращения за сведениями о поквартирном учете</w:t>
            </w:r>
          </w:p>
        </w:tc>
        <w:tc>
          <w:tcPr>
            <w:tcW w:w="907" w:type="dxa"/>
            <w:tcBorders>
              <w:top w:val="nil"/>
            </w:tcBorders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top w:val="nil"/>
            </w:tcBorders>
          </w:tcPr>
          <w:p w:rsidR="006B2235" w:rsidRDefault="006B2235">
            <w:pPr>
              <w:pStyle w:val="ConsPlusNormal"/>
            </w:pPr>
            <w:r>
              <w:t>Комитет экономического развития и инвестиционной деятельности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  <w:tcBorders>
              <w:top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249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Удельное время бесперебойного функционирования информационных систем в отраслях экономики и социальной сферы</w:t>
            </w:r>
          </w:p>
        </w:tc>
        <w:tc>
          <w:tcPr>
            <w:tcW w:w="737" w:type="dxa"/>
            <w:tcBorders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Проц.</w:t>
            </w:r>
          </w:p>
        </w:tc>
        <w:tc>
          <w:tcPr>
            <w:tcW w:w="226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Удельное время бесперебойного функционирования отраслевых и ведомственных информационных систем ОИВ ЛО</w:t>
            </w:r>
          </w:p>
        </w:tc>
        <w:tc>
          <w:tcPr>
            <w:tcW w:w="1020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Показатель на дату (конец года)</w:t>
            </w:r>
          </w:p>
        </w:tc>
        <w:tc>
          <w:tcPr>
            <w:tcW w:w="2778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841</w:t>
            </w:r>
            <w:r>
              <w:t xml:space="preserve"> = N</w:t>
            </w:r>
            <w:r>
              <w:rPr>
                <w:vertAlign w:val="subscript"/>
              </w:rPr>
              <w:t>бп</w:t>
            </w:r>
            <w:r>
              <w:t xml:space="preserve"> / N</w:t>
            </w:r>
            <w:r>
              <w:rPr>
                <w:vertAlign w:val="subscript"/>
              </w:rPr>
              <w:t>общ</w:t>
            </w:r>
            <w:r>
              <w:t xml:space="preserve"> x 100,</w:t>
            </w:r>
          </w:p>
          <w:p w:rsidR="006B2235" w:rsidRDefault="006B2235">
            <w:pPr>
              <w:pStyle w:val="ConsPlusNormal"/>
            </w:pPr>
            <w:r>
              <w:t>где:</w:t>
            </w:r>
          </w:p>
          <w:p w:rsidR="006B2235" w:rsidRDefault="006B2235">
            <w:pPr>
              <w:pStyle w:val="ConsPlusNormal"/>
            </w:pPr>
            <w:r>
              <w:t>L</w:t>
            </w:r>
            <w:r>
              <w:rPr>
                <w:vertAlign w:val="subscript"/>
              </w:rPr>
              <w:t>841</w:t>
            </w:r>
            <w:r>
              <w:t xml:space="preserve"> - удельное время бесперебойного функционирования информационных систем в отраслях экономики и социальной сферы, %;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бп</w:t>
            </w:r>
            <w:r>
              <w:t xml:space="preserve"> - время бесперебойного функционирования информационных систем в отраслях экономики и социальной сферы;</w:t>
            </w:r>
          </w:p>
          <w:p w:rsidR="006B2235" w:rsidRDefault="006B2235">
            <w:pPr>
              <w:pStyle w:val="ConsPlusNormal"/>
            </w:pPr>
            <w:r>
              <w:t>N</w:t>
            </w:r>
            <w:r>
              <w:rPr>
                <w:vertAlign w:val="subscript"/>
              </w:rPr>
              <w:t>общ</w:t>
            </w:r>
            <w:r>
              <w:t xml:space="preserve"> - общее время функционирования информационных систем в отраслях экономики и социальной сферы в отчетный период</w:t>
            </w:r>
          </w:p>
        </w:tc>
        <w:tc>
          <w:tcPr>
            <w:tcW w:w="96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Единовременная отчетность</w:t>
            </w:r>
          </w:p>
        </w:tc>
        <w:tc>
          <w:tcPr>
            <w:tcW w:w="1984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Информационные системы в отраслях экономики и социальной сферы Ленинградской области</w:t>
            </w:r>
          </w:p>
        </w:tc>
        <w:tc>
          <w:tcPr>
            <w:tcW w:w="90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567" w:type="dxa"/>
            <w:tcBorders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t xml:space="preserve">(п. 33 введен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28.12.2020</w:t>
            </w:r>
          </w:p>
          <w:p w:rsidR="006B2235" w:rsidRDefault="006B2235">
            <w:pPr>
              <w:pStyle w:val="ConsPlusNormal"/>
              <w:jc w:val="both"/>
            </w:pPr>
            <w:r>
              <w:t>N 872)</w:t>
            </w: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5350"/>
            </w:tblGrid>
            <w:tr w:rsidR="006B223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B2235" w:rsidRDefault="006B223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B2235" w:rsidRDefault="006B223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граф 2, 4, 5 и 8 приведен в соответствии с оригиналом.</w:t>
                  </w:r>
                </w:p>
              </w:tc>
            </w:tr>
          </w:tbl>
          <w:p w:rsidR="006B2235" w:rsidRDefault="006B2235"/>
        </w:tc>
      </w:tr>
      <w:tr w:rsidR="006B2235">
        <w:tblPrEx>
          <w:tblBorders>
            <w:insideH w:val="nil"/>
          </w:tblBorders>
        </w:tblPrEx>
        <w:tc>
          <w:tcPr>
            <w:tcW w:w="454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494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Количество созданных и действующих сетей специальной связи Ленинградской связи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</w:pPr>
            <w:r>
              <w:t>Факт создания сети специальной связи Ленинградской связи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</w:pPr>
            <w:r>
              <w:t>Показатель на дату заверше</w:t>
            </w:r>
            <w:r>
              <w:lastRenderedPageBreak/>
              <w:t>ния мероприятий по созданию сети специальной связи Ленинградской связи</w:t>
            </w: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 xml:space="preserve">Согласно актам об аттестации по требованиям безопасности информации и введении в эксплуатацию </w:t>
            </w:r>
            <w:r>
              <w:lastRenderedPageBreak/>
              <w:t>сети специальной связи Ленинградской области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</w:pPr>
            <w:r>
              <w:lastRenderedPageBreak/>
              <w:t>Единовременная отчетность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</w:pPr>
            <w:r>
              <w:t>Сеть специальной связи Ленинградской связи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</w:pPr>
            <w:r>
              <w:t>Сплошное наблюдение</w:t>
            </w:r>
          </w:p>
        </w:tc>
        <w:tc>
          <w:tcPr>
            <w:tcW w:w="1361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</w:pPr>
            <w:r>
              <w:t>Комитет специальных программ Ленинградск</w:t>
            </w:r>
            <w:r>
              <w:lastRenderedPageBreak/>
              <w:t>ой области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6B2235" w:rsidRDefault="006B2235">
            <w:pPr>
              <w:pStyle w:val="ConsPlusNormal"/>
            </w:pPr>
          </w:p>
        </w:tc>
      </w:tr>
      <w:tr w:rsidR="006B2235">
        <w:tblPrEx>
          <w:tblBorders>
            <w:insideH w:val="nil"/>
          </w:tblBorders>
        </w:tblPrEx>
        <w:tc>
          <w:tcPr>
            <w:tcW w:w="15534" w:type="dxa"/>
            <w:gridSpan w:val="11"/>
            <w:tcBorders>
              <w:top w:val="nil"/>
            </w:tcBorders>
          </w:tcPr>
          <w:p w:rsidR="006B2235" w:rsidRDefault="006B2235">
            <w:pPr>
              <w:pStyle w:val="ConsPlusNormal"/>
              <w:jc w:val="both"/>
            </w:pPr>
            <w:r>
              <w:lastRenderedPageBreak/>
              <w:t xml:space="preserve">(п. 34 введен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Ленинградской области от 28.12.2020</w:t>
            </w:r>
          </w:p>
          <w:p w:rsidR="006B2235" w:rsidRDefault="006B2235">
            <w:pPr>
              <w:pStyle w:val="ConsPlusNormal"/>
              <w:jc w:val="both"/>
            </w:pPr>
            <w:r>
              <w:t>N 872)</w:t>
            </w:r>
          </w:p>
        </w:tc>
      </w:tr>
    </w:tbl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  <w:jc w:val="right"/>
        <w:outlineLvl w:val="1"/>
      </w:pPr>
      <w:r>
        <w:t>Приложение 3а</w:t>
      </w:r>
    </w:p>
    <w:p w:rsidR="006B2235" w:rsidRDefault="006B2235">
      <w:pPr>
        <w:pStyle w:val="ConsPlusNormal"/>
        <w:jc w:val="right"/>
      </w:pPr>
      <w:r>
        <w:t>к государственной программе...</w:t>
      </w:r>
    </w:p>
    <w:p w:rsidR="006B2235" w:rsidRDefault="006B2235">
      <w:pPr>
        <w:pStyle w:val="ConsPlusNormal"/>
        <w:jc w:val="center"/>
      </w:pPr>
    </w:p>
    <w:p w:rsidR="006B2235" w:rsidRDefault="006B2235">
      <w:pPr>
        <w:pStyle w:val="ConsPlusTitle"/>
        <w:jc w:val="center"/>
      </w:pPr>
      <w:r>
        <w:t>СВЕДЕНИЯ</w:t>
      </w:r>
    </w:p>
    <w:p w:rsidR="006B2235" w:rsidRDefault="006B2235">
      <w:pPr>
        <w:pStyle w:val="ConsPlusTitle"/>
        <w:jc w:val="center"/>
      </w:pPr>
      <w:r>
        <w:t>О ПОКАЗАТЕЛЯХ (ИНДИКАТОРАХ), РАЗРАБАТЫВАЕМЫХ В РАМКАХ</w:t>
      </w:r>
    </w:p>
    <w:p w:rsidR="006B2235" w:rsidRDefault="006B2235">
      <w:pPr>
        <w:pStyle w:val="ConsPlusTitle"/>
        <w:jc w:val="center"/>
      </w:pPr>
      <w:r>
        <w:t>ФЕДЕРАЛЬНОГО ПЛАНА СТАТИСТИЧЕСКИХ РАБОТ</w:t>
      </w:r>
    </w:p>
    <w:p w:rsidR="006B2235" w:rsidRDefault="006B223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22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(введены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от 28.12.2020 N 872)</w:t>
            </w:r>
          </w:p>
        </w:tc>
      </w:tr>
    </w:tbl>
    <w:p w:rsidR="006B2235" w:rsidRDefault="006B223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3402"/>
        <w:gridCol w:w="1699"/>
        <w:gridCol w:w="1984"/>
        <w:gridCol w:w="1814"/>
        <w:gridCol w:w="2029"/>
      </w:tblGrid>
      <w:tr w:rsidR="006B2235">
        <w:tc>
          <w:tcPr>
            <w:tcW w:w="460" w:type="dxa"/>
          </w:tcPr>
          <w:p w:rsidR="006B2235" w:rsidRDefault="006B223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99" w:type="dxa"/>
          </w:tcPr>
          <w:p w:rsidR="006B2235" w:rsidRDefault="006B2235">
            <w:pPr>
              <w:pStyle w:val="ConsPlusNormal"/>
              <w:jc w:val="center"/>
            </w:pPr>
            <w:r>
              <w:t xml:space="preserve">Пункт Федерального </w:t>
            </w:r>
            <w:r>
              <w:lastRenderedPageBreak/>
              <w:t>плана статистических работ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 xml:space="preserve">Наименование формы </w:t>
            </w:r>
            <w:r>
              <w:lastRenderedPageBreak/>
              <w:t>статистического наблюдения и реквизиты акта, в соответствии с которым утверждена форма</w:t>
            </w:r>
          </w:p>
        </w:tc>
        <w:tc>
          <w:tcPr>
            <w:tcW w:w="1814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 xml:space="preserve">Субъект официального </w:t>
            </w:r>
            <w:r>
              <w:lastRenderedPageBreak/>
              <w:t>статистического учета</w:t>
            </w:r>
          </w:p>
        </w:tc>
        <w:tc>
          <w:tcPr>
            <w:tcW w:w="2029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 xml:space="preserve">Сроки предоставления </w:t>
            </w:r>
            <w:r>
              <w:lastRenderedPageBreak/>
              <w:t>(распространения) официальной статистической информации пользователям</w:t>
            </w:r>
          </w:p>
        </w:tc>
      </w:tr>
      <w:tr w:rsidR="006B2235">
        <w:tc>
          <w:tcPr>
            <w:tcW w:w="460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Средний срок простоя государственных информационных систем в результате компьютерных атак</w:t>
            </w:r>
          </w:p>
        </w:tc>
        <w:tc>
          <w:tcPr>
            <w:tcW w:w="1699" w:type="dxa"/>
          </w:tcPr>
          <w:p w:rsidR="006B2235" w:rsidRDefault="006B2235">
            <w:pPr>
              <w:pStyle w:val="ConsPlusNormal"/>
              <w:jc w:val="center"/>
            </w:pPr>
            <w:r>
              <w:t>2.9.78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B2235" w:rsidRDefault="006B2235">
            <w:pPr>
              <w:pStyle w:val="ConsPlusNormal"/>
              <w:jc w:val="center"/>
            </w:pPr>
            <w:r>
              <w:t>Минкомсвязь России</w:t>
            </w:r>
          </w:p>
        </w:tc>
        <w:tc>
          <w:tcPr>
            <w:tcW w:w="2029" w:type="dxa"/>
          </w:tcPr>
          <w:p w:rsidR="006B2235" w:rsidRDefault="006B2235">
            <w:pPr>
              <w:pStyle w:val="ConsPlusNormal"/>
              <w:jc w:val="center"/>
            </w:pPr>
            <w:r>
              <w:t>Ежегодно,</w:t>
            </w:r>
          </w:p>
          <w:p w:rsidR="006B2235" w:rsidRDefault="006B2235">
            <w:pPr>
              <w:pStyle w:val="ConsPlusNormal"/>
              <w:jc w:val="center"/>
            </w:pPr>
            <w:r>
              <w:t>1 сентября</w:t>
            </w:r>
          </w:p>
        </w:tc>
      </w:tr>
      <w:tr w:rsidR="006B2235">
        <w:tc>
          <w:tcPr>
            <w:tcW w:w="460" w:type="dxa"/>
          </w:tcPr>
          <w:p w:rsidR="006B2235" w:rsidRDefault="006B2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2235" w:rsidRDefault="006B2235">
            <w:pPr>
              <w:pStyle w:val="ConsPlusNormal"/>
            </w:pPr>
            <w:r>
              <w:t>Стоимостная доля закупаемого и(или) арендуемого органами исполнительной власти Ленинградской области отечественного программного обеспечения</w:t>
            </w:r>
          </w:p>
        </w:tc>
        <w:tc>
          <w:tcPr>
            <w:tcW w:w="1699" w:type="dxa"/>
          </w:tcPr>
          <w:p w:rsidR="006B2235" w:rsidRDefault="006B2235">
            <w:pPr>
              <w:pStyle w:val="ConsPlusNormal"/>
              <w:jc w:val="center"/>
            </w:pPr>
            <w:r>
              <w:t>2.9.76</w:t>
            </w:r>
          </w:p>
        </w:tc>
        <w:tc>
          <w:tcPr>
            <w:tcW w:w="19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6B2235" w:rsidRDefault="006B2235">
            <w:pPr>
              <w:pStyle w:val="ConsPlusNormal"/>
              <w:jc w:val="center"/>
            </w:pPr>
            <w:r>
              <w:t>Росстат</w:t>
            </w:r>
          </w:p>
        </w:tc>
        <w:tc>
          <w:tcPr>
            <w:tcW w:w="2029" w:type="dxa"/>
          </w:tcPr>
          <w:p w:rsidR="006B2235" w:rsidRDefault="006B2235">
            <w:pPr>
              <w:pStyle w:val="ConsPlusNormal"/>
              <w:jc w:val="center"/>
            </w:pPr>
            <w:r>
              <w:t>Ежегодно,</w:t>
            </w:r>
          </w:p>
          <w:p w:rsidR="006B2235" w:rsidRDefault="006B2235">
            <w:pPr>
              <w:pStyle w:val="ConsPlusNormal"/>
              <w:jc w:val="center"/>
            </w:pPr>
            <w:r>
              <w:t>30 июля</w:t>
            </w:r>
          </w:p>
        </w:tc>
      </w:tr>
    </w:tbl>
    <w:p w:rsidR="006B2235" w:rsidRDefault="006B2235">
      <w:pPr>
        <w:sectPr w:rsidR="006B223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</w:pPr>
    </w:p>
    <w:p w:rsidR="006B2235" w:rsidRDefault="006B2235">
      <w:pPr>
        <w:pStyle w:val="ConsPlusNormal"/>
        <w:jc w:val="right"/>
        <w:outlineLvl w:val="1"/>
      </w:pPr>
      <w:r>
        <w:t>Приложение 4</w:t>
      </w:r>
    </w:p>
    <w:p w:rsidR="006B2235" w:rsidRDefault="006B2235">
      <w:pPr>
        <w:pStyle w:val="ConsPlusNormal"/>
        <w:jc w:val="right"/>
      </w:pPr>
      <w:r>
        <w:t>к государственной программе...</w:t>
      </w:r>
    </w:p>
    <w:p w:rsidR="006B2235" w:rsidRDefault="006B2235">
      <w:pPr>
        <w:pStyle w:val="ConsPlusNormal"/>
      </w:pPr>
    </w:p>
    <w:p w:rsidR="006B2235" w:rsidRDefault="006B2235">
      <w:pPr>
        <w:pStyle w:val="ConsPlusTitle"/>
        <w:jc w:val="center"/>
      </w:pPr>
      <w:r>
        <w:t>ПЛАН</w:t>
      </w:r>
    </w:p>
    <w:p w:rsidR="006B2235" w:rsidRDefault="006B2235">
      <w:pPr>
        <w:pStyle w:val="ConsPlusTitle"/>
        <w:jc w:val="center"/>
      </w:pPr>
      <w:r>
        <w:t>РЕАЛИЗАЦИИ ГОСУДАРСТВЕННОЙ ПРОГРАММЫ ЛЕНИНГРАДСКОЙ ОБЛАСТИ</w:t>
      </w:r>
    </w:p>
    <w:p w:rsidR="006B2235" w:rsidRDefault="006B2235">
      <w:pPr>
        <w:pStyle w:val="ConsPlusTitle"/>
        <w:jc w:val="center"/>
      </w:pPr>
      <w:r>
        <w:t>"ЦИФРОВОЕ РАЗВИТИЕ ЛЕНИНГРАДСКОЙ ОБЛАСТИ" В 2020-2024 ГОДАХ</w:t>
      </w:r>
    </w:p>
    <w:p w:rsidR="006B2235" w:rsidRDefault="006B2235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6B22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</w:p>
          <w:p w:rsidR="006B2235" w:rsidRDefault="006B2235">
            <w:pPr>
              <w:pStyle w:val="ConsPlusNormal"/>
              <w:jc w:val="center"/>
            </w:pPr>
            <w:r>
              <w:rPr>
                <w:color w:val="392C69"/>
              </w:rPr>
              <w:t>от 28.12.2020 N 872)</w:t>
            </w:r>
          </w:p>
        </w:tc>
      </w:tr>
    </w:tbl>
    <w:p w:rsidR="006B2235" w:rsidRDefault="006B2235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3061"/>
        <w:gridCol w:w="1312"/>
        <w:gridCol w:w="1361"/>
        <w:gridCol w:w="1304"/>
        <w:gridCol w:w="1361"/>
        <w:gridCol w:w="1084"/>
        <w:gridCol w:w="1228"/>
      </w:tblGrid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Наименование государственной программы, подпрограммы государственной программы, ведомственной целевой программы, основного мероприятия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Ответственный исполнитель, соисполнитель, участник</w:t>
            </w:r>
          </w:p>
        </w:tc>
        <w:tc>
          <w:tcPr>
            <w:tcW w:w="1312" w:type="dxa"/>
            <w:vMerge w:val="restart"/>
          </w:tcPr>
          <w:p w:rsidR="006B2235" w:rsidRDefault="006B2235">
            <w:pPr>
              <w:pStyle w:val="ConsPlusNormal"/>
              <w:jc w:val="center"/>
            </w:pPr>
            <w:r>
              <w:t>Годы реализации</w:t>
            </w:r>
          </w:p>
        </w:tc>
        <w:tc>
          <w:tcPr>
            <w:tcW w:w="6338" w:type="dxa"/>
            <w:gridSpan w:val="5"/>
          </w:tcPr>
          <w:p w:rsidR="006B2235" w:rsidRDefault="006B2235">
            <w:pPr>
              <w:pStyle w:val="ConsPlusNormal"/>
              <w:jc w:val="center"/>
            </w:pPr>
            <w:r>
              <w:t>Оценка расходов</w:t>
            </w:r>
          </w:p>
          <w:p w:rsidR="006B2235" w:rsidRDefault="006B2235">
            <w:pPr>
              <w:pStyle w:val="ConsPlusNormal"/>
              <w:jc w:val="center"/>
            </w:pPr>
            <w:r>
              <w:t>(тыс. рублей в ценах соответствующих лет)</w:t>
            </w: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  <w:vMerge/>
          </w:tcPr>
          <w:p w:rsidR="006B2235" w:rsidRDefault="006B2235"/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федеральный бюджет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областной бюджет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  <w:r>
              <w:t>местные бюджеты</w:t>
            </w: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  <w:r>
              <w:t>прочие источники</w:t>
            </w: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  <w:r>
              <w:t>8</w:t>
            </w: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  <w:outlineLvl w:val="2"/>
            </w:pPr>
            <w:r>
              <w:t>Государственная программа Ленинградской области "Цифровое развитие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2779318,4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2769265,1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3068722,1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9127,9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3059594,2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2815678,8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2814953,9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2814953,8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2814953,8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2814953,8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2814953,8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14293626,9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19906,1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14273720,8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  <w:outlineLvl w:val="2"/>
            </w:pPr>
            <w:r>
              <w:t>Подпрограмма 1 "Цифровая трансформация государственного управления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области, Комитет цифрового развития Ленинградской области, Комитет государственного заказа Ленинградской области, Комитет по печати Ленинградской области, 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2012409,4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10053,3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2002356,1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2086036,9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9127,9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2076909,0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2024958,0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2024233,1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2024233,0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2024233,0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2024233,0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2024233,0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10171870,3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19906,1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10151964,2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"Трансформация государственных и муниципальных услуг"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области, 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120909,8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120909,8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125202,5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125249,5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621860,8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621860,8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Основное мероприятие "Повышение эффективности </w:t>
            </w:r>
            <w:r>
              <w:lastRenderedPageBreak/>
              <w:t>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lastRenderedPageBreak/>
              <w:t xml:space="preserve">Комитет экономического развития и инвестиционной </w:t>
            </w:r>
            <w:r>
              <w:lastRenderedPageBreak/>
              <w:t>деятельности Ленинградской области, 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1333200,8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702,7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1332498,1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1358459,5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1357734,6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1421851,8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724,9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1421126,9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1421126,9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1421126,9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1421126,9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1421126,9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6955765,9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2152,5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6953613,4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"Цифровая администрация"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области, Комитет экономического развития и инвестиционной деятельности Ленинградской области, Комитет государственного заказа Ленинградской области, Комитет по печати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360355,5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360355,5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466920,5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8403,0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458517,5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351028,0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351028,0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351028,0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351028,0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351028,0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351028,0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1880360,0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8403,0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1871957,0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"Внедрение процессного подхода к управлению в Администрации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1914,0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2070,0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10114,0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10114,0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lastRenderedPageBreak/>
              <w:t>Основное мероприятие "Развитие технологической инфраструктуры органов исполнительной власти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122373,6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124758,6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621408,0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621408,0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Федеральный проект "Цифровое государственное управление"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13956,2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  <w:r>
              <w:t>9350,6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4605,6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Приоритетный проект "Поквартирная карта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экономического 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59699,4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59699,4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8705,7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8705,7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68405,1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Приоритетный проект </w:t>
            </w:r>
            <w:r>
              <w:lastRenderedPageBreak/>
              <w:t>"Организация суперсервиса "Рождение ребенка"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lastRenderedPageBreak/>
              <w:t xml:space="preserve">Комитет экономического </w:t>
            </w:r>
            <w:r>
              <w:lastRenderedPageBreak/>
              <w:t>развития и инвестиционной деятельности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  <w:outlineLvl w:val="2"/>
            </w:pPr>
            <w:r>
              <w:t>Подпрограмма 2 "Цифровизация отраслей экономики и социальной сферы в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280382,1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280382,1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480926,7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480926,7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287825,6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287825,6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287825,6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287825,6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287825,6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287825,6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1624785,6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1624785,6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"Развитие информационных технологий в отраслях экономики и социальной сферы"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172753,0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178349,7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178349,7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143805,7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143805,7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143805,7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143805,7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143805,7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143805,7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782519,8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782519,8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Основное мероприятие "Развитие цифровой </w:t>
            </w:r>
            <w:r>
              <w:lastRenderedPageBreak/>
              <w:t>инфраструктуры инвестиционно-строительной сферы"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lastRenderedPageBreak/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107629,1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107629,1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302577,0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302577,0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144019,9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842265,8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842265,8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Региональный проект "Кадры для цифровой экономики" (Ленинградская область)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Региональный проект "Цифровые технологии" (Ленинградская область)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  <w:outlineLvl w:val="2"/>
            </w:pPr>
            <w:r>
              <w:t xml:space="preserve">Подпрограмма 3 "Обеспечение информационной безопасности в </w:t>
            </w:r>
            <w:r>
              <w:lastRenderedPageBreak/>
              <w:t>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lastRenderedPageBreak/>
              <w:t xml:space="preserve">Комитет цифрового развития Ленинградской области, Комитет специальных программ Ленинградской </w:t>
            </w:r>
            <w:r>
              <w:lastRenderedPageBreak/>
              <w:t>области, Комитет правопорядка и безопасности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lastRenderedPageBreak/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92844,4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92844,4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434634,0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434634,0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"Обеспечение безопасности государственных информационных систем и инфраструктуры электронного правительства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91550,1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82297,4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86497,4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433339,7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433339,7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"Взаимодействие с органами местного самоуправления и организациями Ленинградской области при использовании средств информационной безопасности отечественных разработчиков"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Региональный проект "Информационная безопасность" (Ленинградская область)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"Развертывание сети специальной связи Ленинградской области (Регион 47)"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специальных программ Ленинградской области, Комитет правопорядка и безопасности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1294,3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  <w:outlineLvl w:val="2"/>
            </w:pPr>
            <w:r>
              <w:t>Подпрограмма 4 "Информационная инфраструктура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298566,0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298566,0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371061,1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371061,1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367997,8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367997,8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367997,8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367997,8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367997,8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367997,8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1773620,5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1773620,5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"Развитие и обеспечение функционирования инфраструктуры связи электронного правительства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73459,9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74459,9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371299,5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371299,5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"Развитие информационной инфраструктуры электронного правительства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225106,1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225106,1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296601,1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296601,1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293537,9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293537,9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293537,9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293537,9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293537,9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293537,9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1402320,9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1402320,9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Региональный проект "Информационная инфраструктура" (Ленинградская область)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  <w:outlineLvl w:val="2"/>
            </w:pPr>
            <w:r>
              <w:t>Подпрограмма 5 "Формирование единого информационно-коммуникационного пространства в развитие государственной гражданской службы Ленинградской области"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Администрация Губернатора и Правительства Ленинградской области, Управление делами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95116,5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95116,5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48400,0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288716,5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288716,5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"Совершенствование кадровой работы"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Администрация Губернатора и Правительства Ленинградской области, Управление делами Правительства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14110,0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14110,0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17910,0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17910,0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"Развитие системы мотивации и повышения престижа государственной гражданской службы"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Администрация Губернатора и Правительства Ленинградской области, комитет по физической культуре и спорту Ленинградской области, комитет Ленинградской области по туризму, Управление делами Правительства Ленинградской области, комитет специальных программ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43050,0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43050,0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32450,0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172850,0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172850,0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 xml:space="preserve">Основное мероприятие "Формирование единого информационно-коммуникационного пространства в системе государственной </w:t>
            </w:r>
            <w:r>
              <w:lastRenderedPageBreak/>
              <w:t>гражданской службы Ленинградской области ("Электронная госслужба")"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lastRenderedPageBreak/>
              <w:t>Администрация Губернатора и Правительства Ленинградской области, Комитет цифрового развития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37956,5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37956,5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97956,5</w:t>
            </w: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  <w:r>
              <w:t>97956,5</w:t>
            </w: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 w:val="restart"/>
          </w:tcPr>
          <w:p w:rsidR="006B2235" w:rsidRDefault="006B2235">
            <w:pPr>
              <w:pStyle w:val="ConsPlusNormal"/>
            </w:pPr>
            <w:r>
              <w:t>Основное мероприятие "Совершенствование антикоррупционных механизмов в системе гражданской службы"</w:t>
            </w:r>
          </w:p>
        </w:tc>
        <w:tc>
          <w:tcPr>
            <w:tcW w:w="3061" w:type="dxa"/>
            <w:vMerge w:val="restart"/>
          </w:tcPr>
          <w:p w:rsidR="006B2235" w:rsidRDefault="006B2235">
            <w:pPr>
              <w:pStyle w:val="ConsPlusNormal"/>
            </w:pPr>
            <w:r>
              <w:t>Администрация Губернатора и Правительства Ленинградской области</w:t>
            </w: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  <w:vMerge/>
          </w:tcPr>
          <w:p w:rsidR="006B2235" w:rsidRDefault="006B2235"/>
        </w:tc>
        <w:tc>
          <w:tcPr>
            <w:tcW w:w="3061" w:type="dxa"/>
            <w:vMerge/>
          </w:tcPr>
          <w:p w:rsidR="006B2235" w:rsidRDefault="006B2235"/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  <w:tr w:rsidR="006B2235">
        <w:tc>
          <w:tcPr>
            <w:tcW w:w="2891" w:type="dxa"/>
          </w:tcPr>
          <w:p w:rsidR="006B2235" w:rsidRDefault="006B2235">
            <w:pPr>
              <w:pStyle w:val="ConsPlusNormal"/>
            </w:pPr>
            <w:r>
              <w:t>Итого</w:t>
            </w:r>
          </w:p>
        </w:tc>
        <w:tc>
          <w:tcPr>
            <w:tcW w:w="3061" w:type="dxa"/>
          </w:tcPr>
          <w:p w:rsidR="006B2235" w:rsidRDefault="006B2235">
            <w:pPr>
              <w:pStyle w:val="ConsPlusNormal"/>
            </w:pPr>
          </w:p>
        </w:tc>
        <w:tc>
          <w:tcPr>
            <w:tcW w:w="1312" w:type="dxa"/>
          </w:tcPr>
          <w:p w:rsidR="006B2235" w:rsidRDefault="006B2235">
            <w:pPr>
              <w:pStyle w:val="ConsPlusNormal"/>
              <w:jc w:val="center"/>
            </w:pPr>
            <w:r>
              <w:t>2020-2024</w:t>
            </w: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084" w:type="dxa"/>
          </w:tcPr>
          <w:p w:rsidR="006B2235" w:rsidRDefault="006B2235">
            <w:pPr>
              <w:pStyle w:val="ConsPlusNormal"/>
              <w:jc w:val="center"/>
            </w:pPr>
          </w:p>
        </w:tc>
        <w:tc>
          <w:tcPr>
            <w:tcW w:w="1228" w:type="dxa"/>
          </w:tcPr>
          <w:p w:rsidR="006B2235" w:rsidRDefault="006B2235">
            <w:pPr>
              <w:pStyle w:val="ConsPlusNormal"/>
              <w:jc w:val="center"/>
            </w:pPr>
          </w:p>
        </w:tc>
      </w:tr>
    </w:tbl>
    <w:p w:rsidR="006B2235" w:rsidRDefault="006B2235">
      <w:pPr>
        <w:pStyle w:val="ConsPlusNormal"/>
        <w:jc w:val="right"/>
      </w:pPr>
    </w:p>
    <w:p w:rsidR="006B2235" w:rsidRDefault="006B2235">
      <w:pPr>
        <w:pStyle w:val="ConsPlusNormal"/>
        <w:jc w:val="both"/>
      </w:pPr>
    </w:p>
    <w:p w:rsidR="006B2235" w:rsidRDefault="006B22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3E8" w:rsidRDefault="009C73E8">
      <w:bookmarkStart w:id="10" w:name="_GoBack"/>
      <w:bookmarkEnd w:id="10"/>
    </w:p>
    <w:sectPr w:rsidR="009C73E8" w:rsidSect="009278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35"/>
    <w:rsid w:val="005A2311"/>
    <w:rsid w:val="006B2235"/>
    <w:rsid w:val="009C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2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2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2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2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2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2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2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2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22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22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B2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22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223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233B1CA545FF1221297F26946B795A5C9CE38523ADFF260E7264BA3ABFB3342A56DC5DD4AE1B4A366C82DEA5057E1EAE20CF7E3BC14D717j2G9M" TargetMode="External"/><Relationship Id="rId117" Type="http://schemas.openxmlformats.org/officeDocument/2006/relationships/hyperlink" Target="consultantplus://offline/ref=4233B1CA545FF1221297F26946B795A5C9CF3F5234DFF260E7264BA3ABFB3342A56DC5DD4AE1B3AB61C82DEA5057E1EAE20CF7E3BC14D717j2G9M" TargetMode="External"/><Relationship Id="rId21" Type="http://schemas.openxmlformats.org/officeDocument/2006/relationships/hyperlink" Target="consultantplus://offline/ref=4233B1CA545FF1221297F26946B795A5C9CF3A543DD3F260E7264BA3ABFB3342A56DC5DD4AE1B5AB60C82DEA5057E1EAE20CF7E3BC14D717j2G9M" TargetMode="External"/><Relationship Id="rId42" Type="http://schemas.openxmlformats.org/officeDocument/2006/relationships/hyperlink" Target="consultantplus://offline/ref=4233B1CA545FF1221297ED7853B795A5CACF31523FDDF260E7264BA3ABFB3342B76D9DD148E0ABAB64DD7BBB16j0G3M" TargetMode="External"/><Relationship Id="rId47" Type="http://schemas.openxmlformats.org/officeDocument/2006/relationships/hyperlink" Target="consultantplus://offline/ref=4233B1CA545FF1221297ED7853B795A5C8CF305939DFF260E7264BA3ABFB3342B76D9DD148E0ABAB64DD7BBB16j0G3M" TargetMode="External"/><Relationship Id="rId63" Type="http://schemas.openxmlformats.org/officeDocument/2006/relationships/hyperlink" Target="consultantplus://offline/ref=4233B1CA545FF1221297ED7853B795A5C8C83E513ADEF260E7264BA3ABFB3342B76D9DD148E0ABAB64DD7BBB16j0G3M" TargetMode="External"/><Relationship Id="rId68" Type="http://schemas.openxmlformats.org/officeDocument/2006/relationships/hyperlink" Target="consultantplus://offline/ref=4233B1CA545FF1221297F26946B795A5C9CE38513CD8F260E7264BA3ABFB3342A56DC5DD4AE1B4AF67C82DEA5057E1EAE20CF7E3BC14D717j2G9M" TargetMode="External"/><Relationship Id="rId84" Type="http://schemas.openxmlformats.org/officeDocument/2006/relationships/hyperlink" Target="consultantplus://offline/ref=4233B1CA545FF1221297F26946B795A5C9CF3F5234DFF260E7264BA3ABFB3342A56DC5DD4AE1B4AF62C82DEA5057E1EAE20CF7E3BC14D717j2G9M" TargetMode="External"/><Relationship Id="rId89" Type="http://schemas.openxmlformats.org/officeDocument/2006/relationships/hyperlink" Target="consultantplus://offline/ref=4233B1CA545FF1221297F26946B795A5C9CE3E5735DEF260E7264BA3ABFB3342A56DC5DD4AE1B4AB61C82DEA5057E1EAE20CF7E3BC14D717j2G9M" TargetMode="External"/><Relationship Id="rId112" Type="http://schemas.openxmlformats.org/officeDocument/2006/relationships/hyperlink" Target="consultantplus://offline/ref=4233B1CA545FF1221297F26946B795A5C9CE3E5735DEF260E7264BA3ABFB3342A56DC5DD4AE1B0A263C82DEA5057E1EAE20CF7E3BC14D717j2G9M" TargetMode="External"/><Relationship Id="rId16" Type="http://schemas.openxmlformats.org/officeDocument/2006/relationships/hyperlink" Target="consultantplus://offline/ref=4233B1CA545FF1221297F26946B795A5C9CD30503BDBF260E7264BA3ABFB3342A56DC5DD4AE1B5AB60C82DEA5057E1EAE20CF7E3BC14D717j2G9M" TargetMode="External"/><Relationship Id="rId107" Type="http://schemas.openxmlformats.org/officeDocument/2006/relationships/hyperlink" Target="consultantplus://offline/ref=4233B1CA545FF1221297F26946B795A5C9CE3E5735DEF260E7264BA3ABFB3342A56DC5DD4AE1B4A96DC82DEA5057E1EAE20CF7E3BC14D717j2G9M" TargetMode="External"/><Relationship Id="rId11" Type="http://schemas.openxmlformats.org/officeDocument/2006/relationships/hyperlink" Target="consultantplus://offline/ref=4233B1CA545FF1221297F26946B795A5CACA3D573CD2F260E7264BA3ABFB3342A56DC5DD4AE1B5AB60C82DEA5057E1EAE20CF7E3BC14D717j2G9M" TargetMode="External"/><Relationship Id="rId32" Type="http://schemas.openxmlformats.org/officeDocument/2006/relationships/hyperlink" Target="consultantplus://offline/ref=4233B1CA545FF1221297F26946B795A5C9CF3F5234DFF260E7264BA3ABFB3342A56DC5DD4AE1B5AB60C82DEA5057E1EAE20CF7E3BC14D717j2G9M" TargetMode="External"/><Relationship Id="rId37" Type="http://schemas.openxmlformats.org/officeDocument/2006/relationships/hyperlink" Target="consultantplus://offline/ref=4233B1CA545FF1221297F26946B795A5C9CE3E5735DEF260E7264BA3ABFB3342A56DC5DD4AE1B5AA66C82DEA5057E1EAE20CF7E3BC14D717j2G9M" TargetMode="External"/><Relationship Id="rId53" Type="http://schemas.openxmlformats.org/officeDocument/2006/relationships/hyperlink" Target="consultantplus://offline/ref=4233B1CA545FF1221297ED7853B795A5C8CF305939DFF260E7264BA3ABFB3342B76D9DD148E0ABAB64DD7BBB16j0G3M" TargetMode="External"/><Relationship Id="rId58" Type="http://schemas.openxmlformats.org/officeDocument/2006/relationships/hyperlink" Target="consultantplus://offline/ref=4233B1CA545FF1221297F26946B795A5C9CF3F5234DFF260E7264BA3ABFB3342A56DC5DD4AE1B5AC6CC82DEA5057E1EAE20CF7E3BC14D717j2G9M" TargetMode="External"/><Relationship Id="rId74" Type="http://schemas.openxmlformats.org/officeDocument/2006/relationships/hyperlink" Target="consultantplus://offline/ref=4233B1CA545FF1221297F26946B795A5C9CE3E5735DEF260E7264BA3ABFB3342A56DC5DD4AE1B5A265C82DEA5057E1EAE20CF7E3BC14D717j2G9M" TargetMode="External"/><Relationship Id="rId79" Type="http://schemas.openxmlformats.org/officeDocument/2006/relationships/hyperlink" Target="consultantplus://offline/ref=4233B1CA545FF1221297F26946B795A5C9CF3F5234DFF260E7264BA3ABFB3342A56DC5DD4AE1B4A864C82DEA5057E1EAE20CF7E3BC14D717j2G9M" TargetMode="External"/><Relationship Id="rId102" Type="http://schemas.openxmlformats.org/officeDocument/2006/relationships/hyperlink" Target="consultantplus://offline/ref=4233B1CA545FF1221297F26946B795A5C9CF3F5234DFF260E7264BA3ABFB3342A56DC5DD4AE1B4AE6CC82DEA5057E1EAE20CF7E3BC14D717j2G9M" TargetMode="External"/><Relationship Id="rId123" Type="http://schemas.openxmlformats.org/officeDocument/2006/relationships/hyperlink" Target="consultantplus://offline/ref=4233B1CA545FF1221297F26946B795A5C9CE3E5735DEF260E7264BA3ABFB3342A56DC5DD4AE1B3AA66C82DEA5057E1EAE20CF7E3BC14D717j2G9M" TargetMode="Externa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consultantplus://offline/ref=4233B1CA545FF1221297F26946B795A5C9CF39503DDDF260E7264BA3ABFB3342A56DC5DD4AE0B7A961C82DEA5057E1EAE20CF7E3BC14D717j2G9M" TargetMode="External"/><Relationship Id="rId95" Type="http://schemas.openxmlformats.org/officeDocument/2006/relationships/hyperlink" Target="consultantplus://offline/ref=4233B1CA545FF1221297F26946B795A5C9CE3E5735DEF260E7264BA3ABFB3342A56DC5DD4AE1B4AA65C82DEA5057E1EAE20CF7E3BC14D717j2G9M" TargetMode="External"/><Relationship Id="rId22" Type="http://schemas.openxmlformats.org/officeDocument/2006/relationships/hyperlink" Target="consultantplus://offline/ref=4233B1CA545FF1221297F26946B795A5C9CF3F5234DFF260E7264BA3ABFB3342A56DC5DD4AE1B5AB60C82DEA5057E1EAE20CF7E3BC14D717j2G9M" TargetMode="External"/><Relationship Id="rId27" Type="http://schemas.openxmlformats.org/officeDocument/2006/relationships/hyperlink" Target="consultantplus://offline/ref=4233B1CA545FF1221297F26946B795A5C9CE3D5439D9F260E7264BA3ABFB3342A56DC5DD4AE1B6AB62C82DEA5057E1EAE20CF7E3BC14D717j2G9M" TargetMode="External"/><Relationship Id="rId43" Type="http://schemas.openxmlformats.org/officeDocument/2006/relationships/hyperlink" Target="consultantplus://offline/ref=4233B1CA545FF1221297ED7853B795A5C8CF3F523BD2F260E7264BA3ABFB3342B76D9DD148E0ABAB64DD7BBB16j0G3M" TargetMode="External"/><Relationship Id="rId48" Type="http://schemas.openxmlformats.org/officeDocument/2006/relationships/hyperlink" Target="consultantplus://offline/ref=4233B1CA545FF1221297ED7853B795A5C9CC3E523AD8F260E7264BA3ABFB3342A56DC5DD4AE1B5AA6DC82DEA5057E1EAE20CF7E3BC14D717j2G9M" TargetMode="External"/><Relationship Id="rId64" Type="http://schemas.openxmlformats.org/officeDocument/2006/relationships/hyperlink" Target="consultantplus://offline/ref=4233B1CA545FF1221297F26946B795A5C9CF3F5234DFF260E7264BA3ABFB3342A56DC5DD4AE1B5A26CC82DEA5057E1EAE20CF7E3BC14D717j2G9M" TargetMode="External"/><Relationship Id="rId69" Type="http://schemas.openxmlformats.org/officeDocument/2006/relationships/hyperlink" Target="consultantplus://offline/ref=4233B1CA545FF1221297F26946B795A5C9CE3E5735DEF260E7264BA3ABFB3342A56DC5DD4AE1B5AE6DC82DEA5057E1EAE20CF7E3BC14D717j2G9M" TargetMode="External"/><Relationship Id="rId113" Type="http://schemas.openxmlformats.org/officeDocument/2006/relationships/hyperlink" Target="consultantplus://offline/ref=4233B1CA545FF1221297F26946B795A5C9CE3E5735DEF260E7264BA3ABFB3342A56DC5DD4AE1B0A262C82DEA5057E1EAE20CF7E3BC14D717j2G9M" TargetMode="External"/><Relationship Id="rId118" Type="http://schemas.openxmlformats.org/officeDocument/2006/relationships/hyperlink" Target="consultantplus://offline/ref=4233B1CA545FF1221297F26946B795A5C9CF3F5234DFF260E7264BA3ABFB3342A56DC5DD4AE1B3AB61C82DEA5057E1EAE20CF7E3BC14D717j2G9M" TargetMode="External"/><Relationship Id="rId80" Type="http://schemas.openxmlformats.org/officeDocument/2006/relationships/hyperlink" Target="consultantplus://offline/ref=4233B1CA545FF1221297F26946B795A5C9CF3F5234DFF260E7264BA3ABFB3342A56DC5DD4AE1B4A866C82DEA5057E1EAE20CF7E3BC14D717j2G9M" TargetMode="External"/><Relationship Id="rId85" Type="http://schemas.openxmlformats.org/officeDocument/2006/relationships/hyperlink" Target="consultantplus://offline/ref=4233B1CA545FF1221297ED7853B795A5C8CF3F523BD2F260E7264BA3ABFB3342B76D9DD148E0ABAB64DD7BBB16j0G3M" TargetMode="External"/><Relationship Id="rId12" Type="http://schemas.openxmlformats.org/officeDocument/2006/relationships/hyperlink" Target="consultantplus://offline/ref=4233B1CA545FF1221297F26946B795A5CACA3F573CDDF260E7264BA3ABFB3342A56DC5DD4AE1B5AB60C82DEA5057E1EAE20CF7E3BC14D717j2G9M" TargetMode="External"/><Relationship Id="rId17" Type="http://schemas.openxmlformats.org/officeDocument/2006/relationships/hyperlink" Target="consultantplus://offline/ref=4233B1CA545FF1221297F26946B795A5C9CD315239DCF260E7264BA3ABFB3342A56DC5DD4AE1B5AB60C82DEA5057E1EAE20CF7E3BC14D717j2G9M" TargetMode="External"/><Relationship Id="rId33" Type="http://schemas.openxmlformats.org/officeDocument/2006/relationships/hyperlink" Target="consultantplus://offline/ref=4233B1CA545FF1221297F26946B795A5C9CE38513CD8F260E7264BA3ABFB3342A56DC5DD4AE1B5AB60C82DEA5057E1EAE20CF7E3BC14D717j2G9M" TargetMode="External"/><Relationship Id="rId38" Type="http://schemas.openxmlformats.org/officeDocument/2006/relationships/hyperlink" Target="consultantplus://offline/ref=4233B1CA545FF1221297F26946B795A5C9CE3E5735DEF260E7264BA3ABFB3342A56DC5DD4AE1B5AA60C82DEA5057E1EAE20CF7E3BC14D717j2G9M" TargetMode="External"/><Relationship Id="rId59" Type="http://schemas.openxmlformats.org/officeDocument/2006/relationships/hyperlink" Target="consultantplus://offline/ref=4233B1CA545FF1221297F26946B795A5C9CE3E5735DEF260E7264BA3ABFB3342A56DC5DD4AE1B5AF63C82DEA5057E1EAE20CF7E3BC14D717j2G9M" TargetMode="External"/><Relationship Id="rId103" Type="http://schemas.openxmlformats.org/officeDocument/2006/relationships/hyperlink" Target="consultantplus://offline/ref=4233B1CA545FF1221297F26946B795A5C9CE3E5735DEF260E7264BA3ABFB3342A56DC5DD4AE1B4A966C82DEA5057E1EAE20CF7E3BC14D717j2G9M" TargetMode="External"/><Relationship Id="rId108" Type="http://schemas.openxmlformats.org/officeDocument/2006/relationships/hyperlink" Target="consultantplus://offline/ref=4233B1CA545FF1221297F26946B795A5C9CE3E5735DEF260E7264BA3ABFB3342A56DC5DD4AE1B4A96CC82DEA5057E1EAE20CF7E3BC14D717j2G9M" TargetMode="External"/><Relationship Id="rId124" Type="http://schemas.openxmlformats.org/officeDocument/2006/relationships/hyperlink" Target="consultantplus://offline/ref=4233B1CA545FF1221297F26946B795A5C9CE3E5735DEF260E7264BA3ABFB3342A56DC5DD4AE1B3A966C82DEA5057E1EAE20CF7E3BC14D717j2G9M" TargetMode="External"/><Relationship Id="rId54" Type="http://schemas.openxmlformats.org/officeDocument/2006/relationships/hyperlink" Target="consultantplus://offline/ref=4233B1CA545FF1221297F26946B795A5C9CF3F5234DFF260E7264BA3ABFB3342A56DC5DD4AE1B5AF6CC82DEA5057E1EAE20CF7E3BC14D717j2G9M" TargetMode="External"/><Relationship Id="rId70" Type="http://schemas.openxmlformats.org/officeDocument/2006/relationships/hyperlink" Target="consultantplus://offline/ref=4233B1CA545FF1221297F26946B795A5C9CE3E5735DEF260E7264BA3ABFB3342A56DC5DD4AE1B5AD64C82DEA5057E1EAE20CF7E3BC14D717j2G9M" TargetMode="External"/><Relationship Id="rId75" Type="http://schemas.openxmlformats.org/officeDocument/2006/relationships/hyperlink" Target="consultantplus://offline/ref=4233B1CA545FF1221297F26946B795A5C9CE3E5735DEF260E7264BA3ABFB3342A56DC5DD4AE1B5A267C82DEA5057E1EAE20CF7E3BC14D717j2G9M" TargetMode="External"/><Relationship Id="rId91" Type="http://schemas.openxmlformats.org/officeDocument/2006/relationships/hyperlink" Target="consultantplus://offline/ref=4233B1CA545FF1221297F26946B795A5C9CF3F5234DFF260E7264BA3ABFB3342A56DC5DD4AE1B4AE67C82DEA5057E1EAE20CF7E3BC14D717j2G9M" TargetMode="External"/><Relationship Id="rId96" Type="http://schemas.openxmlformats.org/officeDocument/2006/relationships/hyperlink" Target="consultantplus://offline/ref=4233B1CA545FF1221297F26946B795A5C9CE3E5735DEF260E7264BA3ABFB3342A56DC5DD4AE1B4AA64C82DEA5057E1EAE20CF7E3BC14D717j2G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3B1CA545FF1221297F26946B795A5CAC9315234DDF260E7264BA3ABFB3342A56DC5DD4AE1B5AB60C82DEA5057E1EAE20CF7E3BC14D717j2G9M" TargetMode="External"/><Relationship Id="rId23" Type="http://schemas.openxmlformats.org/officeDocument/2006/relationships/hyperlink" Target="consultantplus://offline/ref=4233B1CA545FF1221297F26946B795A5C9CE38513CD8F260E7264BA3ABFB3342A56DC5DD4AE1B5AB60C82DEA5057E1EAE20CF7E3BC14D717j2G9M" TargetMode="External"/><Relationship Id="rId28" Type="http://schemas.openxmlformats.org/officeDocument/2006/relationships/hyperlink" Target="consultantplus://offline/ref=4233B1CA545FF1221297F26946B795A5C9CD315239DCF260E7264BA3ABFB3342A56DC5DD4AE1B5AB6DC82DEA5057E1EAE20CF7E3BC14D717j2G9M" TargetMode="External"/><Relationship Id="rId49" Type="http://schemas.openxmlformats.org/officeDocument/2006/relationships/hyperlink" Target="consultantplus://offline/ref=4233B1CA545FF1221297ED7853B795A5CACA3B5735DDF260E7264BA3ABFB3342A56DC5DD4AE1B5AA65C82DEA5057E1EAE20CF7E3BC14D717j2G9M" TargetMode="External"/><Relationship Id="rId114" Type="http://schemas.openxmlformats.org/officeDocument/2006/relationships/hyperlink" Target="consultantplus://offline/ref=4233B1CA545FF1221297F26946B795A5C9CF3F5234DFF260E7264BA3ABFB3342A56DC5DD4AE1B3AB64C82DEA5057E1EAE20CF7E3BC14D717j2G9M" TargetMode="External"/><Relationship Id="rId119" Type="http://schemas.openxmlformats.org/officeDocument/2006/relationships/hyperlink" Target="consultantplus://offline/ref=4233B1CA545FF1221297F26946B795A5C9CF3F5234DFF260E7264BA3ABFB3342A56DC5DD4AE1B3AB61C82DEA5057E1EAE20CF7E3BC14D717j2G9M" TargetMode="External"/><Relationship Id="rId44" Type="http://schemas.openxmlformats.org/officeDocument/2006/relationships/hyperlink" Target="consultantplus://offline/ref=4233B1CA545FF1221297ED7853B795A5C8CD30513AD2F260E7264BA3ABFB3342A56DC5DD4AE1B5AB6DC82DEA5057E1EAE20CF7E3BC14D717j2G9M" TargetMode="External"/><Relationship Id="rId60" Type="http://schemas.openxmlformats.org/officeDocument/2006/relationships/hyperlink" Target="consultantplus://offline/ref=4233B1CA545FF1221297F26946B795A5C9CF3F5234DFF260E7264BA3ABFB3342A56DC5DD4AE1B5A266C82DEA5057E1EAE20CF7E3BC14D717j2G9M" TargetMode="External"/><Relationship Id="rId65" Type="http://schemas.openxmlformats.org/officeDocument/2006/relationships/hyperlink" Target="consultantplus://offline/ref=4233B1CA545FF1221297F26946B795A5C9CE3E5735DEF260E7264BA3ABFB3342A56DC5DD4AE1B5AF6DC82DEA5057E1EAE20CF7E3BC14D717j2G9M" TargetMode="External"/><Relationship Id="rId81" Type="http://schemas.openxmlformats.org/officeDocument/2006/relationships/hyperlink" Target="consultantplus://offline/ref=4233B1CA545FF1221297F26946B795A5C9CF3F5234DFF260E7264BA3ABFB3342A56DC5DD4AE1B4A86DC82DEA5057E1EAE20CF7E3BC14D717j2G9M" TargetMode="External"/><Relationship Id="rId86" Type="http://schemas.openxmlformats.org/officeDocument/2006/relationships/hyperlink" Target="consultantplus://offline/ref=4233B1CA545FF1221297F26946B795A5C9CF3F5234DFF260E7264BA3ABFB3342A56DC5DD4AE1B4AF6DC82DEA5057E1EAE20CF7E3BC14D717j2G9M" TargetMode="External"/><Relationship Id="rId13" Type="http://schemas.openxmlformats.org/officeDocument/2006/relationships/hyperlink" Target="consultantplus://offline/ref=4233B1CA545FF1221297F26946B795A5CAC539593CDDF260E7264BA3ABFB3342A56DC5DD4AE1B5AB60C82DEA5057E1EAE20CF7E3BC14D717j2G9M" TargetMode="External"/><Relationship Id="rId18" Type="http://schemas.openxmlformats.org/officeDocument/2006/relationships/hyperlink" Target="consultantplus://offline/ref=4233B1CA545FF1221297F26946B795A5C9CC3D563CDDF260E7264BA3ABFB3342A56DC5DD4AE1B5AA63C82DEA5057E1EAE20CF7E3BC14D717j2G9M" TargetMode="External"/><Relationship Id="rId39" Type="http://schemas.openxmlformats.org/officeDocument/2006/relationships/hyperlink" Target="consultantplus://offline/ref=4233B1CA545FF1221297F26946B795A5C9CE3E5735DEF260E7264BA3ABFB3342A56DC5DD4AE1B5A966C82DEA5057E1EAE20CF7E3BC14D717j2G9M" TargetMode="External"/><Relationship Id="rId109" Type="http://schemas.openxmlformats.org/officeDocument/2006/relationships/hyperlink" Target="consultantplus://offline/ref=4233B1CA545FF1221297F26946B795A5C9CE3E5735DEF260E7264BA3ABFB3342A56DC5DD4AE1B4A865C82DEA5057E1EAE20CF7E3BC14D717j2G9M" TargetMode="External"/><Relationship Id="rId34" Type="http://schemas.openxmlformats.org/officeDocument/2006/relationships/hyperlink" Target="consultantplus://offline/ref=4233B1CA545FF1221297F26946B795A5C9CE3A5638D9F260E7264BA3ABFB3342A56DC5DD4AE1B5AB60C82DEA5057E1EAE20CF7E3BC14D717j2G9M" TargetMode="External"/><Relationship Id="rId50" Type="http://schemas.openxmlformats.org/officeDocument/2006/relationships/hyperlink" Target="consultantplus://offline/ref=4233B1CA545FF1221297F26946B795A5C9CF39503DDDF260E7264BA3ABFB3342A56DC5DD4AE0B7A961C82DEA5057E1EAE20CF7E3BC14D717j2G9M" TargetMode="External"/><Relationship Id="rId55" Type="http://schemas.openxmlformats.org/officeDocument/2006/relationships/hyperlink" Target="consultantplus://offline/ref=4233B1CA545FF1221297F26946B795A5C9CE38513CD8F260E7264BA3ABFB3342A56DC5DD4AE1B5A365C82DEA5057E1EAE20CF7E3BC14D717j2G9M" TargetMode="External"/><Relationship Id="rId76" Type="http://schemas.openxmlformats.org/officeDocument/2006/relationships/hyperlink" Target="consultantplus://offline/ref=4233B1CA545FF1221297F26946B795A5C9CE3E5735DEF260E7264BA3ABFB3342A56DC5DD4AE1B5A266C82DEA5057E1EAE20CF7E3BC14D717j2G9M" TargetMode="External"/><Relationship Id="rId97" Type="http://schemas.openxmlformats.org/officeDocument/2006/relationships/hyperlink" Target="consultantplus://offline/ref=4233B1CA545FF1221297F26946B795A5C9CE3E5735DEF260E7264BA3ABFB3342A56DC5DD4AE1B4AA6DC82DEA5057E1EAE20CF7E3BC14D717j2G9M" TargetMode="External"/><Relationship Id="rId104" Type="http://schemas.openxmlformats.org/officeDocument/2006/relationships/hyperlink" Target="consultantplus://offline/ref=4233B1CA545FF1221297F26946B795A5C9CE3E5735DEF260E7264BA3ABFB3342A56DC5DD4AE1B4A960C82DEA5057E1EAE20CF7E3BC14D717j2G9M" TargetMode="External"/><Relationship Id="rId120" Type="http://schemas.openxmlformats.org/officeDocument/2006/relationships/hyperlink" Target="consultantplus://offline/ref=4233B1CA545FF1221297F26946B795A5C9CF3F5234DFF260E7264BA3ABFB3342A56DC5DD4AE1B3AB60C82DEA5057E1EAE20CF7E3BC14D717j2G9M" TargetMode="External"/><Relationship Id="rId125" Type="http://schemas.openxmlformats.org/officeDocument/2006/relationships/hyperlink" Target="consultantplus://offline/ref=4233B1CA545FF1221297F26946B795A5C9CE3E5735DEF260E7264BA3ABFB3342A56DC5DD4AE1B3AF66C82DEA5057E1EAE20CF7E3BC14D717j2G9M" TargetMode="External"/><Relationship Id="rId7" Type="http://schemas.openxmlformats.org/officeDocument/2006/relationships/hyperlink" Target="consultantplus://offline/ref=4233B1CA545FF1221297F26946B795A5CAC83B543FDCF260E7264BA3ABFB3342A56DC5DD4AE1B5AB60C82DEA5057E1EAE20CF7E3BC14D717j2G9M" TargetMode="External"/><Relationship Id="rId71" Type="http://schemas.openxmlformats.org/officeDocument/2006/relationships/hyperlink" Target="consultantplus://offline/ref=4233B1CA545FF1221297F26946B795A5C9CE3E5735DEF260E7264BA3ABFB3342A56DC5DD4AE1B5AD6CC82DEA5057E1EAE20CF7E3BC14D717j2G9M" TargetMode="External"/><Relationship Id="rId92" Type="http://schemas.openxmlformats.org/officeDocument/2006/relationships/hyperlink" Target="consultantplus://offline/ref=4233B1CA545FF1221297F26946B795A5C9CE3E5735DEF260E7264BA3ABFB3342A56DC5DD4AE1B4AB63C82DEA5057E1EAE20CF7E3BC14D717j2G9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233B1CA545FF1221297F26946B795A5C9CC3D563CDDF260E7264BA3ABFB3342A56DC5DD4AE1B5AA63C82DEA5057E1EAE20CF7E3BC14D717j2G9M" TargetMode="External"/><Relationship Id="rId24" Type="http://schemas.openxmlformats.org/officeDocument/2006/relationships/hyperlink" Target="consultantplus://offline/ref=4233B1CA545FF1221297F26946B795A5C9CE3A5638D9F260E7264BA3ABFB3342A56DC5DD4AE1B5AB60C82DEA5057E1EAE20CF7E3BC14D717j2G9M" TargetMode="External"/><Relationship Id="rId40" Type="http://schemas.openxmlformats.org/officeDocument/2006/relationships/hyperlink" Target="consultantplus://offline/ref=4233B1CA545FF1221297ED7853B795A5C8C830513EDDF260E7264BA3ABFB3342B76D9DD148E0ABAB64DD7BBB16j0G3M" TargetMode="External"/><Relationship Id="rId45" Type="http://schemas.openxmlformats.org/officeDocument/2006/relationships/hyperlink" Target="consultantplus://offline/ref=4233B1CA545FF1221297ED7853B795A5C8CD31553ED2F260E7264BA3ABFB3342A56DC5DD4AE1B5AA64C82DEA5057E1EAE20CF7E3BC14D717j2G9M" TargetMode="External"/><Relationship Id="rId66" Type="http://schemas.openxmlformats.org/officeDocument/2006/relationships/hyperlink" Target="consultantplus://offline/ref=4233B1CA545FF1221297F26946B795A5C9CE38513CD8F260E7264BA3ABFB3342A56DC5DD4AE1B4A86DC82DEA5057E1EAE20CF7E3BC14D717j2G9M" TargetMode="External"/><Relationship Id="rId87" Type="http://schemas.openxmlformats.org/officeDocument/2006/relationships/hyperlink" Target="consultantplus://offline/ref=4233B1CA545FF1221297F26946B795A5C9CF3F5234DFF260E7264BA3ABFB3342A56DC5DD4AE1B4AF6CC82DEA5057E1EAE20CF7E3BC14D717j2G9M" TargetMode="External"/><Relationship Id="rId110" Type="http://schemas.openxmlformats.org/officeDocument/2006/relationships/hyperlink" Target="consultantplus://offline/ref=4233B1CA545FF1221297F26946B795A5C9CE3E5735DEF260E7264BA3ABFB3342A56DC5DD4AE1B4A864C82DEA5057E1EAE20CF7E3BC14D717j2G9M" TargetMode="External"/><Relationship Id="rId115" Type="http://schemas.openxmlformats.org/officeDocument/2006/relationships/hyperlink" Target="consultantplus://offline/ref=4233B1CA545FF1221297F26946B795A5C9CF3F5234DFF260E7264BA3ABFB3342A56DC5DD4AE1B3AB67C82DEA5057E1EAE20CF7E3BC14D717j2G9M" TargetMode="External"/><Relationship Id="rId61" Type="http://schemas.openxmlformats.org/officeDocument/2006/relationships/hyperlink" Target="consultantplus://offline/ref=4233B1CA545FF1221297F26946B795A5C9CF3F5234DFF260E7264BA3ABFB3342A56DC5DD4AE1B5A260C82DEA5057E1EAE20CF7E3BC14D717j2G9M" TargetMode="External"/><Relationship Id="rId82" Type="http://schemas.openxmlformats.org/officeDocument/2006/relationships/hyperlink" Target="consultantplus://offline/ref=4233B1CA545FF1221297F26946B795A5C9CF3F5234DFF260E7264BA3ABFB3342A56DC5DD4AE1B4A86DC82DEA5057E1EAE20CF7E3BC14D717j2G9M" TargetMode="External"/><Relationship Id="rId19" Type="http://schemas.openxmlformats.org/officeDocument/2006/relationships/hyperlink" Target="consultantplus://offline/ref=4233B1CA545FF1221297F26946B795A5C9CC3F5935DCF260E7264BA3ABFB3342A56DC5DD4AE1B5AB60C82DEA5057E1EAE20CF7E3BC14D717j2G9M" TargetMode="External"/><Relationship Id="rId14" Type="http://schemas.openxmlformats.org/officeDocument/2006/relationships/hyperlink" Target="consultantplus://offline/ref=4233B1CA545FF1221297F26946B795A5CAC53F5738DEF260E7264BA3ABFB3342A56DC5DD4AE1B5AB60C82DEA5057E1EAE20CF7E3BC14D717j2G9M" TargetMode="External"/><Relationship Id="rId30" Type="http://schemas.openxmlformats.org/officeDocument/2006/relationships/hyperlink" Target="consultantplus://offline/ref=4233B1CA545FF1221297F26946B795A5C9CE3E5735DEF260E7264BA3ABFB3342A56DC5DD4AE1B5AA65C82DEA5057E1EAE20CF7E3BC14D717j2G9M" TargetMode="External"/><Relationship Id="rId35" Type="http://schemas.openxmlformats.org/officeDocument/2006/relationships/hyperlink" Target="consultantplus://offline/ref=4233B1CA545FF1221297F26946B795A5C9CE3E5735DEF260E7264BA3ABFB3342A56DC5DD4AE1B5AA64C82DEA5057E1EAE20CF7E3BC14D717j2G9M" TargetMode="External"/><Relationship Id="rId56" Type="http://schemas.openxmlformats.org/officeDocument/2006/relationships/hyperlink" Target="consultantplus://offline/ref=4233B1CA545FF1221297F26946B795A5C9CE3E5735DEF260E7264BA3ABFB3342A56DC5DD4AE1B5A864C82DEA5057E1EAE20CF7E3BC14D717j2G9M" TargetMode="External"/><Relationship Id="rId77" Type="http://schemas.openxmlformats.org/officeDocument/2006/relationships/hyperlink" Target="consultantplus://offline/ref=4233B1CA545FF1221297F26946B795A5C9CE3E5735DEF260E7264BA3ABFB3342A56DC5DD4AE1B5A261C82DEA5057E1EAE20CF7E3BC14D717j2G9M" TargetMode="External"/><Relationship Id="rId100" Type="http://schemas.openxmlformats.org/officeDocument/2006/relationships/hyperlink" Target="consultantplus://offline/ref=4233B1CA545FF1221297F26946B795A5C9CF3F5234DFF260E7264BA3ABFB3342A56DC5DD4AE1B4AE62C82DEA5057E1EAE20CF7E3BC14D717j2G9M" TargetMode="External"/><Relationship Id="rId105" Type="http://schemas.openxmlformats.org/officeDocument/2006/relationships/hyperlink" Target="consultantplus://offline/ref=4233B1CA545FF1221297F26946B795A5C9CE3E5735DEF260E7264BA3ABFB3342A56DC5DD4AE1B4A962C82DEA5057E1EAE20CF7E3BC14D717j2G9M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4233B1CA545FF1221297F26946B795A5CACB3B533ED3F260E7264BA3ABFB3342A56DC5DD4AE1B5AB60C82DEA5057E1EAE20CF7E3BC14D717j2G9M" TargetMode="External"/><Relationship Id="rId51" Type="http://schemas.openxmlformats.org/officeDocument/2006/relationships/hyperlink" Target="consultantplus://offline/ref=4233B1CA545FF1221297ED7853B795A5C9CC3E523AD8F260E7264BA3ABFB3342A56DC5DD4AE1B5AA6DC82DEA5057E1EAE20CF7E3BC14D717j2G9M" TargetMode="External"/><Relationship Id="rId72" Type="http://schemas.openxmlformats.org/officeDocument/2006/relationships/hyperlink" Target="consultantplus://offline/ref=4233B1CA545FF1221297F26946B795A5C9CE3E5735DEF260E7264BA3ABFB3342A56DC5DD4AE1B5AC62C82DEA5057E1EAE20CF7E3BC14D717j2G9M" TargetMode="External"/><Relationship Id="rId93" Type="http://schemas.openxmlformats.org/officeDocument/2006/relationships/hyperlink" Target="consultantplus://offline/ref=4233B1CA545FF1221297F26946B795A5C9CE3E5735DEF260E7264BA3ABFB3342A56DC5DD4AE1B4AB6DC82DEA5057E1EAE20CF7E3BC14D717j2G9M" TargetMode="External"/><Relationship Id="rId98" Type="http://schemas.openxmlformats.org/officeDocument/2006/relationships/hyperlink" Target="consultantplus://offline/ref=4233B1CA545FF1221297F26946B795A5C9CF3F5234DFF260E7264BA3ABFB3342A56DC5DD4AE1B4AE60C82DEA5057E1EAE20CF7E3BC14D717j2G9M" TargetMode="External"/><Relationship Id="rId121" Type="http://schemas.openxmlformats.org/officeDocument/2006/relationships/hyperlink" Target="consultantplus://offline/ref=4233B1CA545FF1221297F26946B795A5C9CF3F5234DFF260E7264BA3ABFB3342A56DC5DD4AE1B3AA62C82DEA5057E1EAE20CF7E3BC14D717j2G9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233B1CA545FF1221297F26946B795A5C9CE3E5735DEF260E7264BA3ABFB3342A56DC5DD4AE1B5AB60C82DEA5057E1EAE20CF7E3BC14D717j2G9M" TargetMode="External"/><Relationship Id="rId46" Type="http://schemas.openxmlformats.org/officeDocument/2006/relationships/hyperlink" Target="consultantplus://offline/ref=4233B1CA545FF1221297ED7853B795A5C9CD305035DAF260E7264BA3ABFB3342A56DC5DD4AE1B5AA66C82DEA5057E1EAE20CF7E3BC14D717j2G9M" TargetMode="External"/><Relationship Id="rId67" Type="http://schemas.openxmlformats.org/officeDocument/2006/relationships/hyperlink" Target="consultantplus://offline/ref=4233B1CA545FF1221297F26946B795A5C9CE38513CD8F260E7264BA3ABFB3342A56DC5DD4AE1B4AF65C82DEA5057E1EAE20CF7E3BC14D717j2G9M" TargetMode="External"/><Relationship Id="rId116" Type="http://schemas.openxmlformats.org/officeDocument/2006/relationships/hyperlink" Target="consultantplus://offline/ref=4233B1CA545FF1221297F26946B795A5C9CF3F5234DFF260E7264BA3ABFB3342A56DC5DD4AE1B3AB61C82DEA5057E1EAE20CF7E3BC14D717j2G9M" TargetMode="External"/><Relationship Id="rId20" Type="http://schemas.openxmlformats.org/officeDocument/2006/relationships/hyperlink" Target="consultantplus://offline/ref=4233B1CA545FF1221297F26946B795A5C9CF385438DAF260E7264BA3ABFB3342A56DC5DD4AE1B5AB60C82DEA5057E1EAE20CF7E3BC14D717j2G9M" TargetMode="External"/><Relationship Id="rId41" Type="http://schemas.openxmlformats.org/officeDocument/2006/relationships/hyperlink" Target="consultantplus://offline/ref=4233B1CA545FF1221297ED7853B795A5C8C830513EDDF260E7264BA3ABFB3342B76D9DD148E0ABAB64DD7BBB16j0G3M" TargetMode="External"/><Relationship Id="rId62" Type="http://schemas.openxmlformats.org/officeDocument/2006/relationships/hyperlink" Target="consultantplus://offline/ref=4233B1CA545FF1221297F26946B795A5C9CF3F5234DFF260E7264BA3ABFB3342A56DC5DD4AE1B5A263C82DEA5057E1EAE20CF7E3BC14D717j2G9M" TargetMode="External"/><Relationship Id="rId83" Type="http://schemas.openxmlformats.org/officeDocument/2006/relationships/hyperlink" Target="consultantplus://offline/ref=4233B1CA545FF1221297F26946B795A5C9CE3E5735DEF260E7264BA3ABFB3342A56DC5DD4AE1B5A263C82DEA5057E1EAE20CF7E3BC14D717j2G9M" TargetMode="External"/><Relationship Id="rId88" Type="http://schemas.openxmlformats.org/officeDocument/2006/relationships/hyperlink" Target="consultantplus://offline/ref=4233B1CA545FF1221297F26946B795A5C9CF3F5234DFF260E7264BA3ABFB3342A56DC5DD4AE1B4AE65C82DEA5057E1EAE20CF7E3BC14D717j2G9M" TargetMode="External"/><Relationship Id="rId111" Type="http://schemas.openxmlformats.org/officeDocument/2006/relationships/hyperlink" Target="consultantplus://offline/ref=4233B1CA545FF1221297F26946B795A5C9CF3F5234DFF260E7264BA3ABFB3342A56DC5DD4AE1B3AB65C82DEA5057E1EAE20CF7E3BC14D717j2G9M" TargetMode="External"/><Relationship Id="rId15" Type="http://schemas.openxmlformats.org/officeDocument/2006/relationships/hyperlink" Target="consultantplus://offline/ref=4233B1CA545FF1221297F26946B795A5CAC43C593DDBF260E7264BA3ABFB3342A56DC5DD4AE1B5AB60C82DEA5057E1EAE20CF7E3BC14D717j2G9M" TargetMode="External"/><Relationship Id="rId36" Type="http://schemas.openxmlformats.org/officeDocument/2006/relationships/hyperlink" Target="consultantplus://offline/ref=4233B1CA545FF1221297F26946B795A5C9CE38513CD8F260E7264BA3ABFB3342A56DC5DD4AE1B5AA65C82DEA5057E1EAE20CF7E3BC14D717j2G9M" TargetMode="External"/><Relationship Id="rId57" Type="http://schemas.openxmlformats.org/officeDocument/2006/relationships/hyperlink" Target="consultantplus://offline/ref=4233B1CA545FF1221297F26946B795A5C9CE3E5735DEF260E7264BA3ABFB3342A56DC5DD4AE1B5A86CC82DEA5057E1EAE20CF7E3BC14D717j2G9M" TargetMode="External"/><Relationship Id="rId106" Type="http://schemas.openxmlformats.org/officeDocument/2006/relationships/hyperlink" Target="consultantplus://offline/ref=4233B1CA545FF1221297F26946B795A5C9CF3F5234DFF260E7264BA3ABFB3342A56DC5DD4AE1B4AD65C82DEA5057E1EAE20CF7E3BC14D717j2G9M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4233B1CA545FF1221297F26946B795A5CACB305434DCF260E7264BA3ABFB3342A56DC5DD4AE1B5AB60C82DEA5057E1EAE20CF7E3BC14D717j2G9M" TargetMode="External"/><Relationship Id="rId31" Type="http://schemas.openxmlformats.org/officeDocument/2006/relationships/hyperlink" Target="consultantplus://offline/ref=4233B1CA545FF1221297F26946B795A5C9CF3A543DD3F260E7264BA3ABFB3342A56DC5DD4AE1B5AB60C82DEA5057E1EAE20CF7E3BC14D717j2G9M" TargetMode="External"/><Relationship Id="rId52" Type="http://schemas.openxmlformats.org/officeDocument/2006/relationships/hyperlink" Target="consultantplus://offline/ref=4233B1CA545FF1221297F26946B795A5C9CF3F5234DFF260E7264BA3ABFB3342A56DC5DD4AE1B5AF6DC82DEA5057E1EAE20CF7E3BC14D717j2G9M" TargetMode="External"/><Relationship Id="rId73" Type="http://schemas.openxmlformats.org/officeDocument/2006/relationships/hyperlink" Target="consultantplus://offline/ref=4233B1CA545FF1221297F26946B795A5C9CE3E5735DEF260E7264BA3ABFB3342A56DC5DD4AE1B5A360C82DEA5057E1EAE20CF7E3BC14D717j2G9M" TargetMode="External"/><Relationship Id="rId78" Type="http://schemas.openxmlformats.org/officeDocument/2006/relationships/hyperlink" Target="consultantplus://offline/ref=4233B1CA545FF1221297F26946B795A5C9CF3F5234DFF260E7264BA3ABFB3342A56DC5DD4AE1B4A96DC82DEA5057E1EAE20CF7E3BC14D717j2G9M" TargetMode="External"/><Relationship Id="rId94" Type="http://schemas.openxmlformats.org/officeDocument/2006/relationships/hyperlink" Target="consultantplus://offline/ref=4233B1CA545FF1221297F26946B795A5C9CE3E5735DEF260E7264BA3ABFB3342A56DC5DD4AE1B4AA65C82DEA5057E1EAE20CF7E3BC14D717j2G9M" TargetMode="External"/><Relationship Id="rId99" Type="http://schemas.openxmlformats.org/officeDocument/2006/relationships/hyperlink" Target="consultantplus://offline/ref=4233B1CA545FF1221297F26946B795A5C9CE3E5735DEF260E7264BA3ABFB3342A56DC5DD4AE1B4A965C82DEA5057E1EAE20CF7E3BC14D717j2G9M" TargetMode="External"/><Relationship Id="rId101" Type="http://schemas.openxmlformats.org/officeDocument/2006/relationships/hyperlink" Target="consultantplus://offline/ref=4233B1CA545FF1221297F26946B795A5C9CF39503DDDF260E7264BA3ABFB3342A56DC5DD4AE0B7A961C82DEA5057E1EAE20CF7E3BC14D717j2G9M" TargetMode="External"/><Relationship Id="rId122" Type="http://schemas.openxmlformats.org/officeDocument/2006/relationships/hyperlink" Target="consultantplus://offline/ref=4233B1CA545FF1221297F26946B795A5C9CE3E5735DEF260E7264BA3ABFB3342A56DC5DD4AE1B0A26DC82DEA5057E1EAE20CF7E3BC14D717j2G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33B1CA545FF1221297F26946B795A5CACB305338D8F260E7264BA3ABFB3342A56DC5DD4AE1B5AB60C82DEA5057E1EAE20CF7E3BC14D717j2G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81</Pages>
  <Words>22502</Words>
  <Characters>128265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Борисович Варфоломеев</dc:creator>
  <cp:lastModifiedBy>Александр Борисович Варфоломеев</cp:lastModifiedBy>
  <cp:revision>1</cp:revision>
  <dcterms:created xsi:type="dcterms:W3CDTF">2021-01-21T12:06:00Z</dcterms:created>
  <dcterms:modified xsi:type="dcterms:W3CDTF">2021-01-21T12:07:00Z</dcterms:modified>
</cp:coreProperties>
</file>