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EA" w:rsidRPr="00223734" w:rsidRDefault="006679BE" w:rsidP="00463D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463DEA" w:rsidRPr="00223734">
        <w:rPr>
          <w:sz w:val="28"/>
          <w:szCs w:val="28"/>
        </w:rPr>
        <w:t xml:space="preserve"> </w:t>
      </w:r>
    </w:p>
    <w:p w:rsidR="006679BE" w:rsidRDefault="006679BE" w:rsidP="006679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</w:t>
      </w:r>
      <w:r w:rsidRPr="00D6230E">
        <w:rPr>
          <w:rFonts w:eastAsia="Calibri"/>
          <w:b/>
          <w:sz w:val="28"/>
          <w:szCs w:val="28"/>
          <w:lang w:eastAsia="en-US"/>
        </w:rPr>
        <w:t xml:space="preserve">ЗАСЕДАНИЯ МЕЖВЕДОМСТВЕННОЙ РАБОЧЕЙ ГРУППЫ ПРИ ПРАВИТЕЛЬСТВЕ ЛЕНИНГРАДСКОЙ ОБЛАСТИ </w:t>
      </w:r>
    </w:p>
    <w:p w:rsidR="006679BE" w:rsidRPr="00A12D30" w:rsidRDefault="006679BE" w:rsidP="006679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2D30">
        <w:rPr>
          <w:rFonts w:eastAsia="Calibri"/>
          <w:b/>
          <w:sz w:val="28"/>
          <w:szCs w:val="28"/>
          <w:lang w:eastAsia="en-US"/>
        </w:rPr>
        <w:t>ПО ВОПРОСАМ ВНЕДРЕНИЯ</w:t>
      </w:r>
    </w:p>
    <w:p w:rsidR="006679BE" w:rsidRPr="00A12D30" w:rsidRDefault="006679BE" w:rsidP="006679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2D30">
        <w:rPr>
          <w:rFonts w:eastAsia="Calibri"/>
          <w:b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6679BE" w:rsidRPr="00760221" w:rsidRDefault="006679BE" w:rsidP="006679BE">
      <w:pPr>
        <w:spacing w:line="276" w:lineRule="auto"/>
        <w:jc w:val="center"/>
        <w:rPr>
          <w:sz w:val="28"/>
          <w:szCs w:val="28"/>
        </w:rPr>
      </w:pPr>
      <w:r w:rsidRPr="00A12D30">
        <w:rPr>
          <w:rFonts w:eastAsia="Calibri"/>
          <w:b/>
          <w:sz w:val="28"/>
          <w:szCs w:val="28"/>
          <w:lang w:eastAsia="en-US"/>
        </w:rPr>
        <w:t xml:space="preserve"> "БЕЗОПАСНЫЙ ГОРОД" НА ТЕРРИТОРИИ ЛЕНИНГРАДСКОЙ </w:t>
      </w:r>
      <w:r w:rsidRPr="00626400">
        <w:rPr>
          <w:rFonts w:eastAsia="Calibri"/>
          <w:b/>
          <w:sz w:val="28"/>
          <w:szCs w:val="28"/>
          <w:lang w:eastAsia="en-US"/>
        </w:rPr>
        <w:t>ОБЛАСТИ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3DEA" w:rsidRPr="00223734" w:rsidRDefault="00463DEA" w:rsidP="00463DEA">
      <w:pPr>
        <w:pBdr>
          <w:bottom w:val="single" w:sz="6" w:space="1" w:color="auto"/>
        </w:pBdr>
        <w:ind w:firstLine="720"/>
        <w:jc w:val="center"/>
        <w:rPr>
          <w:sz w:val="28"/>
          <w:szCs w:val="28"/>
          <w:highlight w:val="yellow"/>
        </w:rPr>
      </w:pPr>
    </w:p>
    <w:p w:rsidR="00463DEA" w:rsidRPr="00A80EFE" w:rsidRDefault="00463DEA" w:rsidP="00463DEA">
      <w:pPr>
        <w:ind w:firstLine="72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63DEA" w:rsidRPr="00B032B6" w:rsidTr="00DA354C">
        <w:tc>
          <w:tcPr>
            <w:tcW w:w="5495" w:type="dxa"/>
            <w:shd w:val="clear" w:color="auto" w:fill="auto"/>
          </w:tcPr>
          <w:p w:rsidR="00463DEA" w:rsidRDefault="00463DEA" w:rsidP="00DA354C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8E25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Санкт-Петербург</w:t>
            </w:r>
          </w:p>
          <w:p w:rsidR="006679BE" w:rsidRPr="006679BE" w:rsidRDefault="006679BE" w:rsidP="006679BE">
            <w:pPr>
              <w:spacing w:line="276" w:lineRule="auto"/>
              <w:ind w:right="8"/>
              <w:rPr>
                <w:bCs/>
              </w:rPr>
            </w:pPr>
            <w:r w:rsidRPr="006679BE">
              <w:rPr>
                <w:bCs/>
              </w:rPr>
              <w:t xml:space="preserve">(в режиме </w:t>
            </w:r>
            <w:proofErr w:type="spellStart"/>
            <w:proofErr w:type="gramStart"/>
            <w:r w:rsidRPr="006679BE">
              <w:rPr>
                <w:bCs/>
              </w:rPr>
              <w:t>видеоконференц</w:t>
            </w:r>
            <w:proofErr w:type="spellEnd"/>
            <w:r w:rsidRPr="006679BE">
              <w:rPr>
                <w:bCs/>
              </w:rPr>
              <w:t xml:space="preserve"> связи</w:t>
            </w:r>
            <w:proofErr w:type="gramEnd"/>
            <w:r w:rsidRPr="006679BE">
              <w:rPr>
                <w:bCs/>
              </w:rPr>
              <w:t>)</w:t>
            </w:r>
          </w:p>
          <w:p w:rsidR="00463DEA" w:rsidRPr="00B032B6" w:rsidRDefault="00463DEA" w:rsidP="00535A62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63DEA" w:rsidRPr="00B032B6" w:rsidRDefault="00CD4FBE" w:rsidP="00DA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</w:t>
            </w:r>
            <w:r w:rsidR="000528EF">
              <w:rPr>
                <w:sz w:val="28"/>
                <w:szCs w:val="28"/>
              </w:rPr>
              <w:t xml:space="preserve">преля </w:t>
            </w:r>
            <w:r w:rsidR="006679BE">
              <w:rPr>
                <w:sz w:val="28"/>
                <w:szCs w:val="28"/>
              </w:rPr>
              <w:t xml:space="preserve"> </w:t>
            </w:r>
            <w:r w:rsidR="00463DEA">
              <w:rPr>
                <w:sz w:val="28"/>
                <w:szCs w:val="28"/>
              </w:rPr>
              <w:t xml:space="preserve"> </w:t>
            </w:r>
            <w:r w:rsidR="00463DEA" w:rsidRPr="00B032B6">
              <w:rPr>
                <w:sz w:val="28"/>
                <w:szCs w:val="28"/>
              </w:rPr>
              <w:t>20</w:t>
            </w:r>
            <w:r w:rsidR="00366471">
              <w:rPr>
                <w:sz w:val="28"/>
                <w:szCs w:val="28"/>
              </w:rPr>
              <w:t>2</w:t>
            </w:r>
            <w:r w:rsidR="000528EF">
              <w:rPr>
                <w:sz w:val="28"/>
                <w:szCs w:val="28"/>
              </w:rPr>
              <w:t>1</w:t>
            </w:r>
            <w:r w:rsidR="00463DEA" w:rsidRPr="00B032B6">
              <w:rPr>
                <w:sz w:val="28"/>
                <w:szCs w:val="28"/>
              </w:rPr>
              <w:t xml:space="preserve"> года</w:t>
            </w:r>
          </w:p>
          <w:p w:rsidR="00463DEA" w:rsidRPr="00B032B6" w:rsidRDefault="00463DEA" w:rsidP="00CD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25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D4FBE">
              <w:rPr>
                <w:sz w:val="28"/>
                <w:szCs w:val="28"/>
              </w:rPr>
              <w:t>11</w:t>
            </w:r>
            <w:r w:rsidR="006679BE">
              <w:rPr>
                <w:sz w:val="28"/>
                <w:szCs w:val="28"/>
              </w:rPr>
              <w:t>:00</w:t>
            </w:r>
          </w:p>
        </w:tc>
      </w:tr>
    </w:tbl>
    <w:p w:rsidR="00006CED" w:rsidRDefault="007F7E53" w:rsidP="00006CED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W w:w="10206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6679BE" w:rsidRPr="00BE13E8" w:rsidTr="00027DC4">
        <w:tc>
          <w:tcPr>
            <w:tcW w:w="1701" w:type="dxa"/>
          </w:tcPr>
          <w:p w:rsidR="006679BE" w:rsidRPr="00BE13E8" w:rsidRDefault="006679BE" w:rsidP="00027D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27DC4" w:rsidRPr="00BE13E8" w:rsidRDefault="00027DC4" w:rsidP="00027DC4">
            <w:pPr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6679BE" w:rsidRPr="00BE13E8" w:rsidTr="00877BFA">
        <w:tc>
          <w:tcPr>
            <w:tcW w:w="1701" w:type="dxa"/>
            <w:shd w:val="clear" w:color="auto" w:fill="auto"/>
          </w:tcPr>
          <w:p w:rsidR="006679BE" w:rsidRPr="00877BFA" w:rsidRDefault="006679BE" w:rsidP="00CD4FBE">
            <w:pPr>
              <w:jc w:val="both"/>
              <w:rPr>
                <w:b/>
                <w:sz w:val="28"/>
                <w:szCs w:val="28"/>
              </w:rPr>
            </w:pPr>
            <w:r w:rsidRPr="00877BFA">
              <w:rPr>
                <w:b/>
                <w:sz w:val="28"/>
                <w:szCs w:val="28"/>
              </w:rPr>
              <w:t>1</w:t>
            </w:r>
            <w:r w:rsidR="00CD4FBE">
              <w:rPr>
                <w:b/>
                <w:sz w:val="28"/>
                <w:szCs w:val="28"/>
              </w:rPr>
              <w:t>1</w:t>
            </w:r>
            <w:r w:rsidRPr="00877BFA">
              <w:rPr>
                <w:b/>
                <w:sz w:val="28"/>
                <w:szCs w:val="28"/>
              </w:rPr>
              <w:t>.0</w:t>
            </w:r>
            <w:r w:rsidR="00877BFA">
              <w:rPr>
                <w:b/>
                <w:sz w:val="28"/>
                <w:szCs w:val="28"/>
              </w:rPr>
              <w:t>0</w:t>
            </w:r>
            <w:r w:rsidRPr="00877BFA">
              <w:rPr>
                <w:b/>
                <w:sz w:val="28"/>
                <w:szCs w:val="28"/>
              </w:rPr>
              <w:t>- 1</w:t>
            </w:r>
            <w:r w:rsidR="00CD4FBE">
              <w:rPr>
                <w:b/>
                <w:sz w:val="28"/>
                <w:szCs w:val="28"/>
              </w:rPr>
              <w:t>1</w:t>
            </w:r>
            <w:r w:rsidRPr="00877BFA">
              <w:rPr>
                <w:b/>
                <w:sz w:val="28"/>
                <w:szCs w:val="28"/>
              </w:rPr>
              <w:t>.1</w:t>
            </w:r>
            <w:r w:rsidR="00877B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6679BE" w:rsidRPr="00877BFA" w:rsidRDefault="006679BE" w:rsidP="00027DC4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877BFA">
              <w:rPr>
                <w:bCs/>
                <w:color w:val="000000"/>
                <w:sz w:val="28"/>
                <w:szCs w:val="28"/>
                <w:lang w:bidi="ru-RU"/>
              </w:rPr>
              <w:t>Приветственное слово первого заместителя председателя Правительства Ленинградской области – председателя комитета финансов</w:t>
            </w:r>
          </w:p>
          <w:p w:rsidR="00027DC4" w:rsidRPr="00877BFA" w:rsidRDefault="00027DC4" w:rsidP="00027DC4">
            <w:pPr>
              <w:ind w:left="72" w:right="71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877BFA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Романа Ивановича Маркова </w:t>
            </w:r>
          </w:p>
          <w:p w:rsidR="00027DC4" w:rsidRPr="00877BFA" w:rsidRDefault="00027DC4" w:rsidP="00027DC4">
            <w:pPr>
              <w:ind w:left="72" w:right="71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679BE" w:rsidRPr="00BE13E8" w:rsidTr="00027DC4">
        <w:tc>
          <w:tcPr>
            <w:tcW w:w="1701" w:type="dxa"/>
          </w:tcPr>
          <w:p w:rsidR="006679BE" w:rsidRPr="00BE13E8" w:rsidRDefault="006679BE" w:rsidP="00CD4FBE">
            <w:pPr>
              <w:jc w:val="both"/>
              <w:rPr>
                <w:b/>
                <w:sz w:val="28"/>
                <w:szCs w:val="28"/>
              </w:rPr>
            </w:pPr>
            <w:r w:rsidRPr="00BE13E8">
              <w:rPr>
                <w:b/>
                <w:sz w:val="28"/>
                <w:szCs w:val="28"/>
              </w:rPr>
              <w:t>1</w:t>
            </w:r>
            <w:r w:rsidR="00CD4FBE">
              <w:rPr>
                <w:b/>
                <w:sz w:val="28"/>
                <w:szCs w:val="28"/>
              </w:rPr>
              <w:t>1</w:t>
            </w:r>
            <w:r w:rsidRPr="00BE13E8">
              <w:rPr>
                <w:b/>
                <w:sz w:val="28"/>
                <w:szCs w:val="28"/>
              </w:rPr>
              <w:t>.</w:t>
            </w:r>
            <w:r w:rsidR="00027DC4">
              <w:rPr>
                <w:b/>
                <w:sz w:val="28"/>
                <w:szCs w:val="28"/>
              </w:rPr>
              <w:t>1</w:t>
            </w:r>
            <w:r w:rsidRPr="00BE13E8">
              <w:rPr>
                <w:b/>
                <w:sz w:val="28"/>
                <w:szCs w:val="28"/>
              </w:rPr>
              <w:t>0 – 1</w:t>
            </w:r>
            <w:r w:rsidR="00CD4FBE">
              <w:rPr>
                <w:b/>
                <w:sz w:val="28"/>
                <w:szCs w:val="28"/>
              </w:rPr>
              <w:t>2</w:t>
            </w:r>
            <w:r w:rsidR="00877BFA">
              <w:rPr>
                <w:b/>
                <w:sz w:val="28"/>
                <w:szCs w:val="28"/>
              </w:rPr>
              <w:t>.0</w:t>
            </w:r>
            <w:r w:rsidRPr="00BE13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C25558" w:rsidRPr="00877BFA" w:rsidRDefault="00877BFA" w:rsidP="00877BFA">
            <w:pPr>
              <w:pStyle w:val="ab"/>
              <w:spacing w:after="0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7BFA">
              <w:rPr>
                <w:rFonts w:ascii="Times New Roman" w:hAnsi="Times New Roman"/>
                <w:b w:val="0"/>
                <w:sz w:val="28"/>
                <w:szCs w:val="28"/>
              </w:rPr>
              <w:t>о п</w:t>
            </w:r>
            <w:r w:rsidR="006C7D7E">
              <w:rPr>
                <w:rFonts w:ascii="Times New Roman" w:hAnsi="Times New Roman"/>
                <w:b w:val="0"/>
                <w:sz w:val="28"/>
                <w:szCs w:val="28"/>
              </w:rPr>
              <w:t xml:space="preserve">одходах к реализации «Концепции </w:t>
            </w:r>
            <w:r w:rsidRPr="00877BFA">
              <w:rPr>
                <w:rFonts w:ascii="Times New Roman" w:hAnsi="Times New Roman"/>
                <w:b w:val="0"/>
                <w:sz w:val="28"/>
                <w:szCs w:val="28"/>
              </w:rPr>
              <w:t>создания, развития и сопровождения аппаратно-программного комплекса «Безопасный город» на территории Ленинградской области</w:t>
            </w:r>
            <w:r w:rsidR="006C7D7E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877BFA">
              <w:rPr>
                <w:rFonts w:ascii="Times New Roman" w:hAnsi="Times New Roman"/>
                <w:b w:val="0"/>
                <w:sz w:val="28"/>
                <w:szCs w:val="28"/>
              </w:rPr>
              <w:t xml:space="preserve"> в рамках деятельности </w:t>
            </w:r>
            <w:r w:rsidR="00C25558" w:rsidRPr="00877BF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межведомственной рабочей группы при Правительстве Ленинградской области по вопросам внедрения  и развития апп</w:t>
            </w:r>
            <w:r w:rsidR="006C7D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аратно-программного комплекса  «</w:t>
            </w:r>
            <w:r w:rsidR="00C25558" w:rsidRPr="00877BF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Безопасный город</w:t>
            </w:r>
            <w:r w:rsidR="006C7D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»</w:t>
            </w:r>
            <w:r w:rsidR="00C25558" w:rsidRPr="00877BF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на территории Ленинградской области. </w:t>
            </w:r>
          </w:p>
          <w:p w:rsidR="00027DC4" w:rsidRDefault="00C25558" w:rsidP="00877BFA">
            <w:pPr>
              <w:widowControl w:val="0"/>
              <w:ind w:right="7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7DC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027DC4">
              <w:rPr>
                <w:sz w:val="28"/>
                <w:szCs w:val="28"/>
              </w:rPr>
              <w:t xml:space="preserve"> Комитета цифровог</w:t>
            </w:r>
            <w:r>
              <w:rPr>
                <w:sz w:val="28"/>
                <w:szCs w:val="28"/>
              </w:rPr>
              <w:t>о развития Ленинградской области</w:t>
            </w:r>
            <w:r w:rsidR="00877BFA">
              <w:rPr>
                <w:sz w:val="28"/>
                <w:szCs w:val="28"/>
              </w:rPr>
              <w:t xml:space="preserve">, </w:t>
            </w:r>
            <w:r w:rsidR="00877BFA">
              <w:rPr>
                <w:b/>
                <w:bCs/>
                <w:sz w:val="28"/>
                <w:szCs w:val="28"/>
              </w:rPr>
              <w:t>Денис Викторович</w:t>
            </w:r>
            <w:r w:rsidR="006C7D7E">
              <w:rPr>
                <w:b/>
                <w:bCs/>
                <w:sz w:val="28"/>
                <w:szCs w:val="28"/>
              </w:rPr>
              <w:t xml:space="preserve"> </w:t>
            </w:r>
            <w:r w:rsidR="006C7D7E">
              <w:rPr>
                <w:b/>
                <w:bCs/>
                <w:sz w:val="28"/>
                <w:szCs w:val="28"/>
              </w:rPr>
              <w:t>Золков</w:t>
            </w:r>
            <w:r w:rsidR="00877BFA">
              <w:rPr>
                <w:sz w:val="28"/>
                <w:szCs w:val="28"/>
              </w:rPr>
              <w:t xml:space="preserve">; </w:t>
            </w:r>
          </w:p>
          <w:p w:rsidR="00C25558" w:rsidRDefault="00C25558" w:rsidP="00877BFA">
            <w:pPr>
              <w:widowControl w:val="0"/>
              <w:ind w:right="71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председатель Комитета цифрового развития Ленинградской области – начальник департамента</w:t>
            </w:r>
            <w:r w:rsidR="00877BFA">
              <w:rPr>
                <w:sz w:val="28"/>
                <w:szCs w:val="28"/>
              </w:rPr>
              <w:t>,</w:t>
            </w:r>
            <w:r w:rsidR="00877BFA">
              <w:rPr>
                <w:b/>
                <w:bCs/>
                <w:sz w:val="28"/>
                <w:szCs w:val="28"/>
              </w:rPr>
              <w:t xml:space="preserve"> Александр Юрьевич</w:t>
            </w:r>
            <w:r w:rsidR="006C7D7E">
              <w:rPr>
                <w:b/>
                <w:bCs/>
                <w:sz w:val="28"/>
                <w:szCs w:val="28"/>
              </w:rPr>
              <w:t xml:space="preserve"> </w:t>
            </w:r>
            <w:r w:rsidR="006C7D7E">
              <w:rPr>
                <w:b/>
                <w:bCs/>
                <w:sz w:val="28"/>
                <w:szCs w:val="28"/>
              </w:rPr>
              <w:t>Попов</w:t>
            </w:r>
            <w:r w:rsidR="00877BFA">
              <w:rPr>
                <w:b/>
                <w:bCs/>
                <w:sz w:val="28"/>
                <w:szCs w:val="28"/>
              </w:rPr>
              <w:t>;</w:t>
            </w:r>
          </w:p>
          <w:p w:rsidR="00C25558" w:rsidRPr="00A770DE" w:rsidRDefault="00C25558" w:rsidP="00877BFA">
            <w:pPr>
              <w:widowControl w:val="0"/>
              <w:ind w:right="71" w:firstLine="709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заместитель начальника государственного казенного учреждения Ленинградской области «Региональный мониторинговый центр»</w:t>
            </w:r>
            <w:r w:rsidR="00877BFA">
              <w:rPr>
                <w:bCs/>
                <w:sz w:val="28"/>
                <w:szCs w:val="28"/>
              </w:rPr>
              <w:t xml:space="preserve">, </w:t>
            </w:r>
            <w:r w:rsidR="00877BFA">
              <w:rPr>
                <w:b/>
                <w:bCs/>
                <w:sz w:val="28"/>
                <w:szCs w:val="28"/>
              </w:rPr>
              <w:t xml:space="preserve">Александр Алексеевич </w:t>
            </w:r>
            <w:r w:rsidR="006C7D7E">
              <w:rPr>
                <w:b/>
                <w:bCs/>
                <w:sz w:val="28"/>
                <w:szCs w:val="28"/>
              </w:rPr>
              <w:t>Горелов</w:t>
            </w:r>
            <w:r w:rsidR="006C7D7E">
              <w:rPr>
                <w:b/>
                <w:bCs/>
                <w:sz w:val="28"/>
                <w:szCs w:val="28"/>
              </w:rPr>
              <w:t>.</w:t>
            </w:r>
          </w:p>
          <w:p w:rsidR="00C25558" w:rsidRDefault="00C25558" w:rsidP="00027DC4">
            <w:pPr>
              <w:widowControl w:val="0"/>
              <w:ind w:left="72" w:right="71"/>
              <w:jc w:val="both"/>
              <w:rPr>
                <w:sz w:val="28"/>
                <w:szCs w:val="28"/>
              </w:rPr>
            </w:pPr>
          </w:p>
          <w:p w:rsidR="00027DC4" w:rsidRPr="00BE13E8" w:rsidRDefault="00027DC4" w:rsidP="00027DC4">
            <w:pPr>
              <w:widowControl w:val="0"/>
              <w:ind w:left="72" w:right="71"/>
              <w:jc w:val="both"/>
              <w:rPr>
                <w:sz w:val="28"/>
                <w:szCs w:val="28"/>
              </w:rPr>
            </w:pPr>
          </w:p>
        </w:tc>
      </w:tr>
      <w:tr w:rsidR="00027DC4" w:rsidRPr="00BE13E8" w:rsidTr="00027DC4">
        <w:tc>
          <w:tcPr>
            <w:tcW w:w="1701" w:type="dxa"/>
          </w:tcPr>
          <w:p w:rsidR="00027DC4" w:rsidRPr="00BE13E8" w:rsidRDefault="00027DC4" w:rsidP="00CD4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4FB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877BF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0 - 1</w:t>
            </w:r>
            <w:r w:rsidR="00CD4FB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877BF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027DC4" w:rsidRDefault="00027DC4" w:rsidP="006679BE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027DC4">
              <w:rPr>
                <w:bCs/>
                <w:color w:val="000000"/>
                <w:sz w:val="28"/>
                <w:szCs w:val="28"/>
                <w:lang w:bidi="ru-RU"/>
              </w:rPr>
              <w:t>Обсуждение, ответы на вопросы</w:t>
            </w:r>
          </w:p>
          <w:p w:rsidR="00027DC4" w:rsidRPr="007F3D96" w:rsidRDefault="00027DC4" w:rsidP="006679BE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679BE" w:rsidRPr="00BE13E8" w:rsidTr="00027DC4">
        <w:tc>
          <w:tcPr>
            <w:tcW w:w="1701" w:type="dxa"/>
          </w:tcPr>
          <w:p w:rsidR="006679BE" w:rsidRPr="00BE13E8" w:rsidRDefault="00027DC4" w:rsidP="00CD4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4FB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877BFA">
              <w:rPr>
                <w:b/>
                <w:sz w:val="28"/>
                <w:szCs w:val="28"/>
              </w:rPr>
              <w:t>20</w:t>
            </w:r>
            <w:r w:rsidR="006679BE" w:rsidRPr="00BE13E8">
              <w:rPr>
                <w:b/>
                <w:sz w:val="28"/>
                <w:szCs w:val="28"/>
              </w:rPr>
              <w:t xml:space="preserve"> – 1</w:t>
            </w:r>
            <w:r w:rsidR="00CD4FBE">
              <w:rPr>
                <w:b/>
                <w:sz w:val="28"/>
                <w:szCs w:val="28"/>
              </w:rPr>
              <w:t>2</w:t>
            </w:r>
            <w:r w:rsidR="006679BE" w:rsidRPr="00BE13E8">
              <w:rPr>
                <w:b/>
                <w:sz w:val="28"/>
                <w:szCs w:val="28"/>
              </w:rPr>
              <w:t>.</w:t>
            </w:r>
            <w:r w:rsidR="00877BF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027DC4" w:rsidRDefault="006679BE" w:rsidP="00027DC4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027DC4">
              <w:rPr>
                <w:bCs/>
                <w:color w:val="000000"/>
                <w:sz w:val="28"/>
                <w:szCs w:val="28"/>
                <w:lang w:bidi="ru-RU"/>
              </w:rPr>
              <w:t xml:space="preserve">Заключительное слово </w:t>
            </w:r>
            <w:r w:rsidR="00027DC4" w:rsidRPr="00027DC4">
              <w:rPr>
                <w:bCs/>
                <w:color w:val="000000"/>
                <w:sz w:val="28"/>
                <w:szCs w:val="28"/>
                <w:lang w:bidi="ru-RU"/>
              </w:rPr>
              <w:t>первого заместителя председателя Правительства Ленинградской</w:t>
            </w:r>
            <w:r w:rsidR="00027DC4" w:rsidRPr="006679BE">
              <w:rPr>
                <w:bCs/>
                <w:color w:val="000000"/>
                <w:sz w:val="28"/>
                <w:szCs w:val="28"/>
                <w:lang w:bidi="ru-RU"/>
              </w:rPr>
              <w:t xml:space="preserve"> области – председателя комитета финансов</w:t>
            </w:r>
          </w:p>
          <w:p w:rsidR="006679BE" w:rsidRPr="006679BE" w:rsidRDefault="00027DC4" w:rsidP="00027DC4">
            <w:pPr>
              <w:ind w:left="72" w:right="71"/>
              <w:jc w:val="both"/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</w:pPr>
            <w:r w:rsidRPr="00027DC4">
              <w:rPr>
                <w:b/>
                <w:bCs/>
                <w:color w:val="000000"/>
                <w:sz w:val="28"/>
                <w:szCs w:val="28"/>
                <w:lang w:bidi="ru-RU"/>
              </w:rPr>
              <w:t>Романа Ивановича Маркова</w:t>
            </w:r>
          </w:p>
        </w:tc>
      </w:tr>
    </w:tbl>
    <w:p w:rsidR="00E92321" w:rsidRDefault="00E92321" w:rsidP="00006CED">
      <w:pPr>
        <w:ind w:left="1065"/>
        <w:jc w:val="both"/>
        <w:rPr>
          <w:sz w:val="28"/>
          <w:szCs w:val="28"/>
        </w:rPr>
      </w:pPr>
    </w:p>
    <w:sectPr w:rsidR="00E92321" w:rsidSect="00CE0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4D99"/>
    <w:multiLevelType w:val="hybridMultilevel"/>
    <w:tmpl w:val="CAC8137E"/>
    <w:lvl w:ilvl="0" w:tplc="2A9E6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1D"/>
    <w:rsid w:val="00006CED"/>
    <w:rsid w:val="00027DC4"/>
    <w:rsid w:val="00050C46"/>
    <w:rsid w:val="000528EF"/>
    <w:rsid w:val="000532B6"/>
    <w:rsid w:val="00070615"/>
    <w:rsid w:val="000D6FAD"/>
    <w:rsid w:val="000F2800"/>
    <w:rsid w:val="00136138"/>
    <w:rsid w:val="002E7A25"/>
    <w:rsid w:val="00310FC8"/>
    <w:rsid w:val="00366471"/>
    <w:rsid w:val="00387164"/>
    <w:rsid w:val="003A1B65"/>
    <w:rsid w:val="00457AB2"/>
    <w:rsid w:val="00463DEA"/>
    <w:rsid w:val="004931EB"/>
    <w:rsid w:val="004C7454"/>
    <w:rsid w:val="00503694"/>
    <w:rsid w:val="00535A62"/>
    <w:rsid w:val="00575EB7"/>
    <w:rsid w:val="005A191D"/>
    <w:rsid w:val="005B4F75"/>
    <w:rsid w:val="005E789E"/>
    <w:rsid w:val="0061721E"/>
    <w:rsid w:val="00661E53"/>
    <w:rsid w:val="006629E7"/>
    <w:rsid w:val="006679BE"/>
    <w:rsid w:val="006C7D7E"/>
    <w:rsid w:val="007A2DAE"/>
    <w:rsid w:val="007C6C66"/>
    <w:rsid w:val="007E14E0"/>
    <w:rsid w:val="007F3D96"/>
    <w:rsid w:val="007F7E53"/>
    <w:rsid w:val="00801E08"/>
    <w:rsid w:val="00877BFA"/>
    <w:rsid w:val="008B423B"/>
    <w:rsid w:val="008E250E"/>
    <w:rsid w:val="00A31377"/>
    <w:rsid w:val="00A477A1"/>
    <w:rsid w:val="00A770DE"/>
    <w:rsid w:val="00B71A62"/>
    <w:rsid w:val="00B94925"/>
    <w:rsid w:val="00BD2319"/>
    <w:rsid w:val="00C25558"/>
    <w:rsid w:val="00C25D70"/>
    <w:rsid w:val="00C7374C"/>
    <w:rsid w:val="00CD4FBE"/>
    <w:rsid w:val="00CE0AB0"/>
    <w:rsid w:val="00D71086"/>
    <w:rsid w:val="00DB0668"/>
    <w:rsid w:val="00DD2332"/>
    <w:rsid w:val="00E67E17"/>
    <w:rsid w:val="00E92321"/>
    <w:rsid w:val="00ED653B"/>
    <w:rsid w:val="00F944F3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EA"/>
    <w:pPr>
      <w:ind w:left="720"/>
      <w:contextualSpacing/>
    </w:pPr>
  </w:style>
  <w:style w:type="paragraph" w:styleId="a4">
    <w:name w:val="Title"/>
    <w:basedOn w:val="a"/>
    <w:link w:val="a5"/>
    <w:qFormat/>
    <w:rsid w:val="00463DE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63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7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азв."/>
    <w:basedOn w:val="a8"/>
    <w:link w:val="a9"/>
    <w:rsid w:val="00877BFA"/>
    <w:pPr>
      <w:spacing w:after="200"/>
      <w:jc w:val="center"/>
    </w:pPr>
    <w:rPr>
      <w:rFonts w:ascii="Calibri" w:eastAsia="Calibri" w:hAnsi="Calibri"/>
    </w:rPr>
  </w:style>
  <w:style w:type="character" w:customStyle="1" w:styleId="a9">
    <w:name w:val="Назв. Знак"/>
    <w:basedOn w:val="aa"/>
    <w:link w:val="a7"/>
    <w:rsid w:val="00877BF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b">
    <w:name w:val="Назв.Ж"/>
    <w:basedOn w:val="a"/>
    <w:link w:val="ac"/>
    <w:rsid w:val="00877BFA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c">
    <w:name w:val="Назв.Ж Знак"/>
    <w:basedOn w:val="a0"/>
    <w:link w:val="ab"/>
    <w:rsid w:val="00877BFA"/>
    <w:rPr>
      <w:rFonts w:ascii="Calibri" w:eastAsia="Calibri" w:hAnsi="Calibri" w:cs="Times New Roman"/>
      <w:b/>
      <w:sz w:val="20"/>
      <w:lang w:eastAsia="ru-RU"/>
    </w:rPr>
  </w:style>
  <w:style w:type="paragraph" w:styleId="a8">
    <w:name w:val="header"/>
    <w:basedOn w:val="a"/>
    <w:link w:val="aa"/>
    <w:uiPriority w:val="99"/>
    <w:semiHidden/>
    <w:unhideWhenUsed/>
    <w:rsid w:val="00877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877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EA"/>
    <w:pPr>
      <w:ind w:left="720"/>
      <w:contextualSpacing/>
    </w:pPr>
  </w:style>
  <w:style w:type="paragraph" w:styleId="a4">
    <w:name w:val="Title"/>
    <w:basedOn w:val="a"/>
    <w:link w:val="a5"/>
    <w:qFormat/>
    <w:rsid w:val="00463DE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63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7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азв."/>
    <w:basedOn w:val="a8"/>
    <w:link w:val="a9"/>
    <w:rsid w:val="00877BFA"/>
    <w:pPr>
      <w:spacing w:after="200"/>
      <w:jc w:val="center"/>
    </w:pPr>
    <w:rPr>
      <w:rFonts w:ascii="Calibri" w:eastAsia="Calibri" w:hAnsi="Calibri"/>
    </w:rPr>
  </w:style>
  <w:style w:type="character" w:customStyle="1" w:styleId="a9">
    <w:name w:val="Назв. Знак"/>
    <w:basedOn w:val="aa"/>
    <w:link w:val="a7"/>
    <w:rsid w:val="00877BF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b">
    <w:name w:val="Назв.Ж"/>
    <w:basedOn w:val="a"/>
    <w:link w:val="ac"/>
    <w:rsid w:val="00877BFA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c">
    <w:name w:val="Назв.Ж Знак"/>
    <w:basedOn w:val="a0"/>
    <w:link w:val="ab"/>
    <w:rsid w:val="00877BFA"/>
    <w:rPr>
      <w:rFonts w:ascii="Calibri" w:eastAsia="Calibri" w:hAnsi="Calibri" w:cs="Times New Roman"/>
      <w:b/>
      <w:sz w:val="20"/>
      <w:lang w:eastAsia="ru-RU"/>
    </w:rPr>
  </w:style>
  <w:style w:type="paragraph" w:styleId="a8">
    <w:name w:val="header"/>
    <w:basedOn w:val="a"/>
    <w:link w:val="aa"/>
    <w:uiPriority w:val="99"/>
    <w:semiHidden/>
    <w:unhideWhenUsed/>
    <w:rsid w:val="00877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877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412F-DE9A-455D-8B93-568C565E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ТКАЧЕВА</dc:creator>
  <cp:lastModifiedBy>Александр Сергеевич Климовец</cp:lastModifiedBy>
  <cp:revision>4</cp:revision>
  <cp:lastPrinted>2020-12-29T09:59:00Z</cp:lastPrinted>
  <dcterms:created xsi:type="dcterms:W3CDTF">2021-04-15T13:57:00Z</dcterms:created>
  <dcterms:modified xsi:type="dcterms:W3CDTF">2021-04-20T13:43:00Z</dcterms:modified>
</cp:coreProperties>
</file>