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EA" w:rsidRPr="00223734" w:rsidRDefault="006679BE" w:rsidP="00463D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463DEA" w:rsidRPr="00223734">
        <w:rPr>
          <w:sz w:val="28"/>
          <w:szCs w:val="28"/>
        </w:rPr>
        <w:t xml:space="preserve"> </w:t>
      </w:r>
    </w:p>
    <w:p w:rsidR="006679BE" w:rsidRDefault="006679BE" w:rsidP="006679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</w:t>
      </w:r>
      <w:r w:rsidRPr="00D6230E">
        <w:rPr>
          <w:rFonts w:eastAsia="Calibri"/>
          <w:b/>
          <w:sz w:val="28"/>
          <w:szCs w:val="28"/>
          <w:lang w:eastAsia="en-US"/>
        </w:rPr>
        <w:t xml:space="preserve">ЗАСЕДАНИЯ МЕЖВЕДОМСТВЕННОЙ РАБОЧЕЙ ГРУППЫ ПРИ ПРАВИТЕЛЬСТВЕ ЛЕНИНГРАДСКОЙ ОБЛАСТИ </w:t>
      </w:r>
    </w:p>
    <w:p w:rsidR="006679BE" w:rsidRPr="00760221" w:rsidRDefault="00136294" w:rsidP="006679BE">
      <w:pPr>
        <w:spacing w:line="276" w:lineRule="auto"/>
        <w:jc w:val="center"/>
        <w:rPr>
          <w:sz w:val="28"/>
          <w:szCs w:val="28"/>
        </w:rPr>
      </w:pPr>
      <w:r w:rsidRPr="00D6230E">
        <w:rPr>
          <w:rFonts w:eastAsia="Calibri"/>
          <w:b/>
          <w:sz w:val="28"/>
          <w:szCs w:val="28"/>
          <w:lang w:eastAsia="en-US"/>
        </w:rPr>
        <w:t>ПО СОЗДАНИЮ НА ТЕРРИТОРИИ ЛЕНИНГРАДСКОЙ ОБЛАСТИ СИСТЕМЫ ОБЕСПЕЧЕНИЯ ВЫЗОВА ЭКСТРЕННЫХ ОПЕРАТИВНЫХ СЛУЖБ ЧЕРЕЗ ЕДИНЫЙ НОМЕР «112»</w:t>
      </w:r>
      <w:r>
        <w:rPr>
          <w:b/>
          <w:sz w:val="28"/>
          <w:szCs w:val="28"/>
        </w:rPr>
        <w:t xml:space="preserve"> </w:t>
      </w:r>
      <w:r w:rsidR="006679B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3DEA" w:rsidRPr="00223734" w:rsidRDefault="00463DEA" w:rsidP="00463DEA">
      <w:pPr>
        <w:pBdr>
          <w:bottom w:val="single" w:sz="6" w:space="1" w:color="auto"/>
        </w:pBdr>
        <w:ind w:firstLine="720"/>
        <w:jc w:val="center"/>
        <w:rPr>
          <w:sz w:val="28"/>
          <w:szCs w:val="28"/>
          <w:highlight w:val="yellow"/>
        </w:rPr>
      </w:pPr>
    </w:p>
    <w:p w:rsidR="00463DEA" w:rsidRPr="00A80EFE" w:rsidRDefault="00463DEA" w:rsidP="00463DEA">
      <w:pPr>
        <w:ind w:firstLine="720"/>
        <w:jc w:val="center"/>
        <w:rPr>
          <w:sz w:val="28"/>
          <w:szCs w:val="28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46"/>
        <w:gridCol w:w="1947"/>
        <w:gridCol w:w="3648"/>
        <w:gridCol w:w="4324"/>
        <w:gridCol w:w="354"/>
      </w:tblGrid>
      <w:tr w:rsidR="00463DEA" w:rsidRPr="00B032B6" w:rsidTr="00C33AC3">
        <w:tc>
          <w:tcPr>
            <w:tcW w:w="5741" w:type="dxa"/>
            <w:gridSpan w:val="3"/>
            <w:shd w:val="clear" w:color="auto" w:fill="auto"/>
          </w:tcPr>
          <w:p w:rsidR="00463DEA" w:rsidRDefault="00722386" w:rsidP="00DA354C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  <w:p w:rsidR="006679BE" w:rsidRPr="006679BE" w:rsidRDefault="006679BE" w:rsidP="006679BE">
            <w:pPr>
              <w:spacing w:line="276" w:lineRule="auto"/>
              <w:ind w:right="8"/>
              <w:rPr>
                <w:bCs/>
              </w:rPr>
            </w:pPr>
          </w:p>
          <w:p w:rsidR="00463DEA" w:rsidRPr="00B032B6" w:rsidRDefault="00463DEA" w:rsidP="00535A62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63DEA" w:rsidRPr="00B032B6" w:rsidRDefault="003673C1" w:rsidP="00DA354C">
            <w:pPr>
              <w:jc w:val="center"/>
              <w:rPr>
                <w:sz w:val="28"/>
                <w:szCs w:val="28"/>
              </w:rPr>
            </w:pPr>
            <w:r w:rsidRPr="00CD3329">
              <w:rPr>
                <w:sz w:val="28"/>
                <w:szCs w:val="28"/>
              </w:rPr>
              <w:t>2</w:t>
            </w:r>
            <w:r w:rsidR="00CD3329" w:rsidRPr="00CD3329">
              <w:rPr>
                <w:sz w:val="28"/>
                <w:szCs w:val="28"/>
              </w:rPr>
              <w:t>7</w:t>
            </w:r>
            <w:r w:rsidR="00136294" w:rsidRPr="00CD3329">
              <w:rPr>
                <w:sz w:val="28"/>
                <w:szCs w:val="28"/>
              </w:rPr>
              <w:t xml:space="preserve"> декабря</w:t>
            </w:r>
            <w:r w:rsidR="000528EF" w:rsidRPr="00CD3329">
              <w:rPr>
                <w:sz w:val="28"/>
                <w:szCs w:val="28"/>
              </w:rPr>
              <w:t xml:space="preserve"> </w:t>
            </w:r>
            <w:r w:rsidR="006679BE" w:rsidRPr="00CD3329">
              <w:rPr>
                <w:sz w:val="28"/>
                <w:szCs w:val="28"/>
              </w:rPr>
              <w:t xml:space="preserve"> </w:t>
            </w:r>
            <w:r w:rsidR="008143A0" w:rsidRPr="00CD3329">
              <w:rPr>
                <w:sz w:val="28"/>
                <w:szCs w:val="28"/>
              </w:rPr>
              <w:t xml:space="preserve">              </w:t>
            </w:r>
            <w:r w:rsidR="00463DEA" w:rsidRPr="00CD3329">
              <w:rPr>
                <w:sz w:val="28"/>
                <w:szCs w:val="28"/>
              </w:rPr>
              <w:t xml:space="preserve"> </w:t>
            </w:r>
            <w:r w:rsidR="008143A0">
              <w:rPr>
                <w:sz w:val="28"/>
                <w:szCs w:val="28"/>
              </w:rPr>
              <w:t xml:space="preserve">2021 </w:t>
            </w:r>
            <w:r w:rsidR="00463DEA" w:rsidRPr="00B032B6">
              <w:rPr>
                <w:sz w:val="28"/>
                <w:szCs w:val="28"/>
              </w:rPr>
              <w:t>года</w:t>
            </w:r>
          </w:p>
          <w:p w:rsidR="00463DEA" w:rsidRPr="00B032B6" w:rsidRDefault="00463DEA" w:rsidP="00814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250E">
              <w:rPr>
                <w:sz w:val="28"/>
                <w:szCs w:val="28"/>
              </w:rPr>
              <w:t xml:space="preserve">    </w:t>
            </w:r>
            <w:r w:rsidR="008143A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="00CD4FBE">
              <w:rPr>
                <w:sz w:val="28"/>
                <w:szCs w:val="28"/>
              </w:rPr>
              <w:t>1</w:t>
            </w:r>
            <w:r w:rsidR="00CD3329">
              <w:rPr>
                <w:sz w:val="28"/>
                <w:szCs w:val="28"/>
              </w:rPr>
              <w:t>4</w:t>
            </w:r>
            <w:r w:rsidR="006679BE">
              <w:rPr>
                <w:sz w:val="28"/>
                <w:szCs w:val="28"/>
              </w:rPr>
              <w:t>:00</w:t>
            </w:r>
          </w:p>
        </w:tc>
      </w:tr>
      <w:tr w:rsidR="006679BE" w:rsidRPr="00BE13E8" w:rsidTr="00C33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6" w:type="dxa"/>
          <w:wAfter w:w="354" w:type="dxa"/>
        </w:trPr>
        <w:tc>
          <w:tcPr>
            <w:tcW w:w="1947" w:type="dxa"/>
          </w:tcPr>
          <w:p w:rsidR="006679BE" w:rsidRPr="00BE13E8" w:rsidRDefault="006679BE" w:rsidP="00027D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027DC4" w:rsidRPr="00BE13E8" w:rsidRDefault="00027DC4" w:rsidP="00027DC4">
            <w:pPr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6679BE" w:rsidRPr="00BE13E8" w:rsidTr="00C33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6" w:type="dxa"/>
          <w:wAfter w:w="354" w:type="dxa"/>
        </w:trPr>
        <w:tc>
          <w:tcPr>
            <w:tcW w:w="1947" w:type="dxa"/>
            <w:shd w:val="clear" w:color="auto" w:fill="auto"/>
          </w:tcPr>
          <w:p w:rsidR="006679BE" w:rsidRPr="00877BFA" w:rsidRDefault="006679BE" w:rsidP="008143A0">
            <w:pPr>
              <w:jc w:val="both"/>
              <w:rPr>
                <w:b/>
                <w:sz w:val="28"/>
                <w:szCs w:val="28"/>
              </w:rPr>
            </w:pPr>
            <w:r w:rsidRPr="00877BFA">
              <w:rPr>
                <w:b/>
                <w:sz w:val="28"/>
                <w:szCs w:val="28"/>
              </w:rPr>
              <w:t>1</w:t>
            </w:r>
            <w:r w:rsidR="00CD3329">
              <w:rPr>
                <w:b/>
                <w:sz w:val="28"/>
                <w:szCs w:val="28"/>
              </w:rPr>
              <w:t>4</w:t>
            </w:r>
            <w:r w:rsidRPr="00877BFA">
              <w:rPr>
                <w:b/>
                <w:sz w:val="28"/>
                <w:szCs w:val="28"/>
              </w:rPr>
              <w:t>.0</w:t>
            </w:r>
            <w:r w:rsidR="00877BFA">
              <w:rPr>
                <w:b/>
                <w:sz w:val="28"/>
                <w:szCs w:val="28"/>
              </w:rPr>
              <w:t>0</w:t>
            </w:r>
            <w:r w:rsidRPr="00877BFA">
              <w:rPr>
                <w:b/>
                <w:sz w:val="28"/>
                <w:szCs w:val="28"/>
              </w:rPr>
              <w:t>- 1</w:t>
            </w:r>
            <w:r w:rsidR="00CD3329">
              <w:rPr>
                <w:b/>
                <w:sz w:val="28"/>
                <w:szCs w:val="28"/>
              </w:rPr>
              <w:t>4</w:t>
            </w:r>
            <w:r w:rsidRPr="00877BFA">
              <w:rPr>
                <w:b/>
                <w:sz w:val="28"/>
                <w:szCs w:val="28"/>
              </w:rPr>
              <w:t>.1</w:t>
            </w:r>
            <w:r w:rsidR="00877B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027DC4" w:rsidRPr="00CD3329" w:rsidRDefault="00CD3329" w:rsidP="00CD3329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Приветственное слово </w:t>
            </w:r>
            <w:r w:rsidR="00136294">
              <w:rPr>
                <w:bCs/>
                <w:color w:val="000000"/>
                <w:sz w:val="28"/>
                <w:szCs w:val="28"/>
                <w:lang w:bidi="ru-RU"/>
              </w:rPr>
              <w:t>П</w:t>
            </w:r>
            <w:r w:rsidR="006679BE" w:rsidRPr="00877BFA">
              <w:rPr>
                <w:bCs/>
                <w:color w:val="000000"/>
                <w:sz w:val="28"/>
                <w:szCs w:val="28"/>
                <w:lang w:bidi="ru-RU"/>
              </w:rPr>
              <w:t xml:space="preserve">редседателя </w:t>
            </w:r>
            <w:r w:rsidR="00D8667A">
              <w:rPr>
                <w:bCs/>
                <w:color w:val="000000"/>
                <w:sz w:val="28"/>
                <w:szCs w:val="28"/>
                <w:lang w:bidi="ru-RU"/>
              </w:rPr>
              <w:t xml:space="preserve">Комитета </w:t>
            </w:r>
            <w:r w:rsidR="00136294">
              <w:rPr>
                <w:bCs/>
                <w:color w:val="000000"/>
                <w:sz w:val="28"/>
                <w:szCs w:val="28"/>
                <w:lang w:bidi="ru-RU"/>
              </w:rPr>
              <w:t xml:space="preserve">цифрового развития Ленинградской области - </w:t>
            </w:r>
            <w:proofErr w:type="spellStart"/>
            <w:r w:rsidR="00136294">
              <w:rPr>
                <w:b/>
                <w:bCs/>
                <w:color w:val="000000"/>
                <w:sz w:val="28"/>
                <w:szCs w:val="28"/>
                <w:lang w:bidi="ru-RU"/>
              </w:rPr>
              <w:t>Сытник</w:t>
            </w:r>
            <w:r w:rsidR="001C034D">
              <w:rPr>
                <w:b/>
                <w:bCs/>
                <w:color w:val="000000"/>
                <w:sz w:val="28"/>
                <w:szCs w:val="28"/>
                <w:lang w:bidi="ru-RU"/>
              </w:rPr>
              <w:t>а</w:t>
            </w:r>
            <w:proofErr w:type="spellEnd"/>
            <w:r w:rsidR="00136294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Андре</w:t>
            </w:r>
            <w:r w:rsidR="001C034D">
              <w:rPr>
                <w:b/>
                <w:bCs/>
                <w:color w:val="000000"/>
                <w:sz w:val="28"/>
                <w:szCs w:val="28"/>
                <w:lang w:bidi="ru-RU"/>
              </w:rPr>
              <w:t>я</w:t>
            </w:r>
            <w:r w:rsidR="00136294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Сергеевич</w:t>
            </w:r>
            <w:r w:rsidR="001C034D">
              <w:rPr>
                <w:b/>
                <w:bCs/>
                <w:color w:val="000000"/>
                <w:sz w:val="28"/>
                <w:szCs w:val="28"/>
                <w:lang w:bidi="ru-RU"/>
              </w:rPr>
              <w:t>а</w:t>
            </w:r>
          </w:p>
          <w:p w:rsidR="00027DC4" w:rsidRPr="00877BFA" w:rsidRDefault="00027DC4" w:rsidP="00027DC4">
            <w:pPr>
              <w:ind w:left="72" w:right="71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679BE" w:rsidRPr="00BE13E8" w:rsidTr="00C33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6" w:type="dxa"/>
          <w:wAfter w:w="354" w:type="dxa"/>
        </w:trPr>
        <w:tc>
          <w:tcPr>
            <w:tcW w:w="1947" w:type="dxa"/>
          </w:tcPr>
          <w:p w:rsidR="006679BE" w:rsidRPr="00BE13E8" w:rsidRDefault="006679BE" w:rsidP="008143A0">
            <w:pPr>
              <w:jc w:val="both"/>
              <w:rPr>
                <w:b/>
                <w:sz w:val="28"/>
                <w:szCs w:val="28"/>
              </w:rPr>
            </w:pPr>
            <w:r w:rsidRPr="00BE13E8">
              <w:rPr>
                <w:b/>
                <w:sz w:val="28"/>
                <w:szCs w:val="28"/>
              </w:rPr>
              <w:t>1</w:t>
            </w:r>
            <w:r w:rsidR="00CD3329">
              <w:rPr>
                <w:b/>
                <w:sz w:val="28"/>
                <w:szCs w:val="28"/>
              </w:rPr>
              <w:t>4</w:t>
            </w:r>
            <w:r w:rsidRPr="00BE13E8">
              <w:rPr>
                <w:b/>
                <w:sz w:val="28"/>
                <w:szCs w:val="28"/>
              </w:rPr>
              <w:t>.</w:t>
            </w:r>
            <w:r w:rsidR="00027DC4">
              <w:rPr>
                <w:b/>
                <w:sz w:val="28"/>
                <w:szCs w:val="28"/>
              </w:rPr>
              <w:t>1</w:t>
            </w:r>
            <w:r w:rsidRPr="00BE13E8">
              <w:rPr>
                <w:b/>
                <w:sz w:val="28"/>
                <w:szCs w:val="28"/>
              </w:rPr>
              <w:t>0 – 1</w:t>
            </w:r>
            <w:r w:rsidR="00CD3329">
              <w:rPr>
                <w:b/>
                <w:sz w:val="28"/>
                <w:szCs w:val="28"/>
              </w:rPr>
              <w:t>5</w:t>
            </w:r>
            <w:r w:rsidR="00877BFA">
              <w:rPr>
                <w:b/>
                <w:sz w:val="28"/>
                <w:szCs w:val="28"/>
              </w:rPr>
              <w:t>.0</w:t>
            </w:r>
            <w:r w:rsidRPr="00BE13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2" w:type="dxa"/>
            <w:gridSpan w:val="2"/>
          </w:tcPr>
          <w:p w:rsidR="003673C1" w:rsidRPr="003673C1" w:rsidRDefault="00A523C3" w:rsidP="003673C1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23C3">
              <w:rPr>
                <w:rFonts w:ascii="Times New Roman" w:hAnsi="Times New Roman"/>
                <w:b w:val="0"/>
                <w:sz w:val="28"/>
                <w:szCs w:val="28"/>
              </w:rPr>
              <w:t>Об исполнении протокольных решений МВРГ от 2</w:t>
            </w:r>
            <w:r w:rsidR="00136294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A523C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136294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  <w:r w:rsidRPr="00A523C3">
              <w:rPr>
                <w:rFonts w:ascii="Times New Roman" w:hAnsi="Times New Roman"/>
                <w:b w:val="0"/>
                <w:sz w:val="28"/>
                <w:szCs w:val="28"/>
              </w:rPr>
              <w:t>.20</w:t>
            </w:r>
            <w:r w:rsidR="00136294"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673C1" w:rsidRPr="003673C1">
              <w:rPr>
                <w:rFonts w:ascii="Times New Roman" w:hAnsi="Times New Roman"/>
                <w:sz w:val="28"/>
                <w:szCs w:val="28"/>
              </w:rPr>
              <w:t>Попов А</w:t>
            </w:r>
            <w:r w:rsidR="003673C1">
              <w:rPr>
                <w:rFonts w:ascii="Times New Roman" w:hAnsi="Times New Roman"/>
                <w:sz w:val="28"/>
                <w:szCs w:val="28"/>
              </w:rPr>
              <w:t>лександр Юрьевич</w:t>
            </w:r>
          </w:p>
          <w:p w:rsidR="00A523C3" w:rsidRPr="00A523C3" w:rsidRDefault="00A523C3" w:rsidP="00A523C3">
            <w:pPr>
              <w:pStyle w:val="ab"/>
              <w:ind w:firstLine="63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523C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О взаимодействии и подключении ДДС согласно Федерального закона от 30.12.2020 № 488-ФЗ 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Об обеспечении вызова экстренных оперативных служб по единому номеру 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>112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. О выходе обновленных </w:t>
            </w:r>
            <w:r w:rsidR="001C034D" w:rsidRPr="00C33AC3">
              <w:rPr>
                <w:rFonts w:ascii="Times New Roman" w:hAnsi="Times New Roman"/>
                <w:b w:val="0"/>
                <w:sz w:val="28"/>
                <w:szCs w:val="28"/>
              </w:rPr>
              <w:t>нормативно-правовы</w:t>
            </w:r>
            <w:r w:rsidR="001C034D">
              <w:rPr>
                <w:rFonts w:ascii="Times New Roman" w:hAnsi="Times New Roman"/>
                <w:b w:val="0"/>
                <w:sz w:val="28"/>
                <w:szCs w:val="28"/>
              </w:rPr>
              <w:t>х</w:t>
            </w:r>
            <w:r w:rsidR="001C034D"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 акт</w:t>
            </w:r>
            <w:r w:rsidR="001C034D">
              <w:rPr>
                <w:rFonts w:ascii="Times New Roman" w:hAnsi="Times New Roman"/>
                <w:b w:val="0"/>
                <w:sz w:val="28"/>
                <w:szCs w:val="28"/>
              </w:rPr>
              <w:t>ов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 в части создания и развития Системы-112.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3673C1" w:rsidRPr="003673C1">
              <w:rPr>
                <w:rFonts w:ascii="Times New Roman" w:hAnsi="Times New Roman"/>
                <w:sz w:val="28"/>
                <w:szCs w:val="28"/>
              </w:rPr>
              <w:t>Демочко</w:t>
            </w:r>
            <w:proofErr w:type="spellEnd"/>
            <w:r w:rsidR="003673C1" w:rsidRPr="003673C1">
              <w:rPr>
                <w:rFonts w:ascii="Times New Roman" w:hAnsi="Times New Roman"/>
                <w:sz w:val="28"/>
                <w:szCs w:val="28"/>
              </w:rPr>
              <w:t xml:space="preserve"> Сергей Юрьевич</w:t>
            </w:r>
          </w:p>
          <w:p w:rsidR="000928E7" w:rsidRDefault="00A523C3" w:rsidP="00A523C3">
            <w:pPr>
              <w:pStyle w:val="ab"/>
              <w:ind w:firstLine="63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523C3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>Об организации службы психологической поддержки для оказания помощи заявител</w:t>
            </w:r>
            <w:r w:rsidR="001C034D">
              <w:rPr>
                <w:rFonts w:ascii="Times New Roman" w:hAnsi="Times New Roman"/>
                <w:b w:val="0"/>
                <w:sz w:val="28"/>
                <w:szCs w:val="28"/>
              </w:rPr>
              <w:t>ям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 и оператор</w:t>
            </w:r>
            <w:r w:rsidR="001C034D">
              <w:rPr>
                <w:rFonts w:ascii="Times New Roman" w:hAnsi="Times New Roman"/>
                <w:b w:val="0"/>
                <w:sz w:val="28"/>
                <w:szCs w:val="28"/>
              </w:rPr>
              <w:t>ам</w:t>
            </w:r>
            <w:r w:rsidR="00C33AC3" w:rsidRPr="00C33AC3">
              <w:rPr>
                <w:rFonts w:ascii="Times New Roman" w:hAnsi="Times New Roman"/>
                <w:b w:val="0"/>
                <w:sz w:val="28"/>
                <w:szCs w:val="28"/>
              </w:rPr>
              <w:t>-112.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673C1" w:rsidRPr="003673C1">
              <w:rPr>
                <w:rFonts w:ascii="Times New Roman" w:hAnsi="Times New Roman"/>
                <w:sz w:val="28"/>
                <w:szCs w:val="28"/>
              </w:rPr>
              <w:t>Петров Алексей Сергеевич</w:t>
            </w:r>
            <w:r w:rsidR="003673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673C1">
              <w:rPr>
                <w:rFonts w:ascii="Times New Roman" w:hAnsi="Times New Roman"/>
                <w:sz w:val="28"/>
                <w:szCs w:val="28"/>
              </w:rPr>
              <w:t>Сбруева</w:t>
            </w:r>
            <w:proofErr w:type="spellEnd"/>
            <w:r w:rsidR="003673C1">
              <w:rPr>
                <w:rFonts w:ascii="Times New Roman" w:hAnsi="Times New Roman"/>
                <w:sz w:val="28"/>
                <w:szCs w:val="28"/>
              </w:rPr>
              <w:t xml:space="preserve"> Анна Валерьевна, </w:t>
            </w:r>
            <w:proofErr w:type="spellStart"/>
            <w:r w:rsidR="003673C1">
              <w:rPr>
                <w:rFonts w:ascii="Times New Roman" w:hAnsi="Times New Roman"/>
                <w:sz w:val="28"/>
                <w:szCs w:val="28"/>
              </w:rPr>
              <w:t>Клинг</w:t>
            </w:r>
            <w:proofErr w:type="spellEnd"/>
            <w:r w:rsidR="003673C1">
              <w:rPr>
                <w:rFonts w:ascii="Times New Roman" w:hAnsi="Times New Roman"/>
                <w:sz w:val="28"/>
                <w:szCs w:val="28"/>
              </w:rPr>
              <w:t xml:space="preserve"> Антон Викторович</w:t>
            </w:r>
          </w:p>
          <w:p w:rsidR="00C33AC3" w:rsidRDefault="00C33AC3" w:rsidP="00A523C3">
            <w:pPr>
              <w:pStyle w:val="ab"/>
              <w:ind w:firstLine="63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4. </w:t>
            </w:r>
            <w:r w:rsidRPr="00C33AC3">
              <w:rPr>
                <w:rFonts w:ascii="Times New Roman" w:hAnsi="Times New Roman"/>
                <w:b w:val="0"/>
                <w:sz w:val="28"/>
                <w:szCs w:val="28"/>
              </w:rPr>
              <w:t>О передаче «Статусов реагирования» на происшествие в соответствии с нормативно-правовыми актами.</w:t>
            </w:r>
            <w:r w:rsidR="003673C1" w:rsidRPr="003673C1">
              <w:rPr>
                <w:rFonts w:ascii="Times New Roman" w:hAnsi="Times New Roman"/>
                <w:sz w:val="28"/>
                <w:szCs w:val="28"/>
              </w:rPr>
              <w:t xml:space="preserve"> Петров Алексей Сергеевич</w:t>
            </w:r>
            <w:r w:rsidR="003673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673C1">
              <w:rPr>
                <w:rFonts w:ascii="Times New Roman" w:hAnsi="Times New Roman"/>
                <w:sz w:val="28"/>
                <w:szCs w:val="28"/>
              </w:rPr>
              <w:t>Гавриляк</w:t>
            </w:r>
            <w:proofErr w:type="spellEnd"/>
            <w:r w:rsidR="003673C1">
              <w:rPr>
                <w:rFonts w:ascii="Times New Roman" w:hAnsi="Times New Roman"/>
                <w:sz w:val="28"/>
                <w:szCs w:val="28"/>
              </w:rPr>
              <w:t xml:space="preserve"> Андрей Сергеевич</w:t>
            </w:r>
          </w:p>
          <w:p w:rsidR="00C33AC3" w:rsidRDefault="00C33AC3" w:rsidP="00C33AC3">
            <w:pPr>
              <w:pStyle w:val="ab"/>
              <w:ind w:firstLine="63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5. </w:t>
            </w:r>
            <w:r w:rsidRPr="00C33AC3">
              <w:rPr>
                <w:rFonts w:ascii="Times New Roman" w:hAnsi="Times New Roman"/>
                <w:b w:val="0"/>
                <w:sz w:val="28"/>
                <w:szCs w:val="28"/>
              </w:rPr>
              <w:t>Об обеспечении информационного взаимодействия между Системой-112 Ленинградской области и сопредельны</w:t>
            </w:r>
            <w:r w:rsidR="001C034D">
              <w:rPr>
                <w:rFonts w:ascii="Times New Roman" w:hAnsi="Times New Roman"/>
                <w:b w:val="0"/>
                <w:sz w:val="28"/>
                <w:szCs w:val="28"/>
              </w:rPr>
              <w:t>ми</w:t>
            </w:r>
            <w:r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</w:t>
            </w:r>
            <w:r w:rsidR="001C034D">
              <w:rPr>
                <w:rFonts w:ascii="Times New Roman" w:hAnsi="Times New Roman"/>
                <w:b w:val="0"/>
                <w:sz w:val="28"/>
                <w:szCs w:val="28"/>
              </w:rPr>
              <w:t>ами</w:t>
            </w:r>
            <w:r w:rsidRPr="00C33AC3">
              <w:rPr>
                <w:rFonts w:ascii="Times New Roman" w:hAnsi="Times New Roman"/>
                <w:b w:val="0"/>
                <w:sz w:val="28"/>
                <w:szCs w:val="28"/>
              </w:rPr>
              <w:t xml:space="preserve"> (Эстонская и Финляндская Республики).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673C1" w:rsidRPr="003673C1">
              <w:rPr>
                <w:rFonts w:ascii="Times New Roman" w:hAnsi="Times New Roman"/>
                <w:sz w:val="28"/>
                <w:szCs w:val="28"/>
              </w:rPr>
              <w:t>Петров Алексей Сергеевич</w:t>
            </w:r>
            <w:r w:rsidR="003673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673C1">
              <w:rPr>
                <w:rFonts w:ascii="Times New Roman" w:hAnsi="Times New Roman"/>
                <w:sz w:val="28"/>
                <w:szCs w:val="28"/>
              </w:rPr>
              <w:t>Клинг</w:t>
            </w:r>
            <w:proofErr w:type="spellEnd"/>
            <w:r w:rsidR="003673C1">
              <w:rPr>
                <w:rFonts w:ascii="Times New Roman" w:hAnsi="Times New Roman"/>
                <w:sz w:val="28"/>
                <w:szCs w:val="28"/>
              </w:rPr>
              <w:t xml:space="preserve"> Антон Викторович, Комитет по внешним связям Ленинградской области</w:t>
            </w:r>
          </w:p>
          <w:p w:rsidR="00C33AC3" w:rsidRDefault="00C33AC3" w:rsidP="00C33AC3">
            <w:pPr>
              <w:pStyle w:val="ab"/>
              <w:ind w:firstLine="63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6. О создании единого Регламента взаимодействия между </w:t>
            </w:r>
            <w:r w:rsidR="001C034D">
              <w:rPr>
                <w:rFonts w:ascii="Times New Roman" w:hAnsi="Times New Roman"/>
                <w:b w:val="0"/>
                <w:sz w:val="28"/>
                <w:szCs w:val="28"/>
              </w:rPr>
              <w:t>ДДС</w:t>
            </w:r>
            <w:r w:rsidR="003673C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3673C1" w:rsidRPr="00367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73C1" w:rsidRPr="003673C1">
              <w:rPr>
                <w:rFonts w:ascii="Times New Roman" w:hAnsi="Times New Roman"/>
                <w:sz w:val="28"/>
                <w:szCs w:val="28"/>
              </w:rPr>
              <w:t>Демочко</w:t>
            </w:r>
            <w:proofErr w:type="spellEnd"/>
            <w:r w:rsidR="003673C1" w:rsidRPr="003673C1">
              <w:rPr>
                <w:rFonts w:ascii="Times New Roman" w:hAnsi="Times New Roman"/>
                <w:sz w:val="28"/>
                <w:szCs w:val="28"/>
              </w:rPr>
              <w:t xml:space="preserve"> Сергей Юрьевич</w:t>
            </w:r>
          </w:p>
          <w:p w:rsidR="00027DC4" w:rsidRPr="00BE13E8" w:rsidRDefault="00027DC4" w:rsidP="00C33AC3">
            <w:pPr>
              <w:widowControl w:val="0"/>
              <w:ind w:right="71" w:firstLine="601"/>
              <w:jc w:val="both"/>
              <w:rPr>
                <w:sz w:val="28"/>
                <w:szCs w:val="28"/>
              </w:rPr>
            </w:pPr>
          </w:p>
        </w:tc>
      </w:tr>
      <w:tr w:rsidR="00027DC4" w:rsidRPr="00BE13E8" w:rsidTr="00C33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6" w:type="dxa"/>
          <w:wAfter w:w="354" w:type="dxa"/>
        </w:trPr>
        <w:tc>
          <w:tcPr>
            <w:tcW w:w="1947" w:type="dxa"/>
          </w:tcPr>
          <w:p w:rsidR="00027DC4" w:rsidRPr="00BE13E8" w:rsidRDefault="00027DC4" w:rsidP="00814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CD332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877BF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0 - 1</w:t>
            </w:r>
            <w:r w:rsidR="00CD332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877BF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72" w:type="dxa"/>
            <w:gridSpan w:val="2"/>
          </w:tcPr>
          <w:p w:rsidR="00027DC4" w:rsidRDefault="00027DC4" w:rsidP="006679BE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027DC4">
              <w:rPr>
                <w:bCs/>
                <w:color w:val="000000"/>
                <w:sz w:val="28"/>
                <w:szCs w:val="28"/>
                <w:lang w:bidi="ru-RU"/>
              </w:rPr>
              <w:t>Обсуждение, ответы на вопросы</w:t>
            </w:r>
          </w:p>
          <w:p w:rsidR="00027DC4" w:rsidRPr="007F3D96" w:rsidRDefault="00027DC4" w:rsidP="006679BE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679BE" w:rsidRPr="00BE13E8" w:rsidTr="00C33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6" w:type="dxa"/>
          <w:wAfter w:w="354" w:type="dxa"/>
        </w:trPr>
        <w:tc>
          <w:tcPr>
            <w:tcW w:w="1947" w:type="dxa"/>
          </w:tcPr>
          <w:p w:rsidR="006679BE" w:rsidRPr="00BE13E8" w:rsidRDefault="00027DC4" w:rsidP="00814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332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877BFA">
              <w:rPr>
                <w:b/>
                <w:sz w:val="28"/>
                <w:szCs w:val="28"/>
              </w:rPr>
              <w:t>20</w:t>
            </w:r>
            <w:r w:rsidR="006679BE" w:rsidRPr="00BE13E8">
              <w:rPr>
                <w:b/>
                <w:sz w:val="28"/>
                <w:szCs w:val="28"/>
              </w:rPr>
              <w:t xml:space="preserve"> – 1</w:t>
            </w:r>
            <w:r w:rsidR="00CD3329">
              <w:rPr>
                <w:b/>
                <w:sz w:val="28"/>
                <w:szCs w:val="28"/>
              </w:rPr>
              <w:t>5</w:t>
            </w:r>
            <w:r w:rsidR="006679BE" w:rsidRPr="00BE13E8">
              <w:rPr>
                <w:b/>
                <w:sz w:val="28"/>
                <w:szCs w:val="28"/>
              </w:rPr>
              <w:t>.</w:t>
            </w:r>
            <w:r w:rsidR="00877BF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972" w:type="dxa"/>
            <w:gridSpan w:val="2"/>
          </w:tcPr>
          <w:p w:rsidR="00027DC4" w:rsidRDefault="006679BE" w:rsidP="00027DC4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027DC4">
              <w:rPr>
                <w:bCs/>
                <w:color w:val="000000"/>
                <w:sz w:val="28"/>
                <w:szCs w:val="28"/>
                <w:lang w:bidi="ru-RU"/>
              </w:rPr>
              <w:t xml:space="preserve">Заключительное слово </w:t>
            </w:r>
            <w:r w:rsidR="00786F3A">
              <w:rPr>
                <w:bCs/>
                <w:color w:val="000000"/>
                <w:sz w:val="28"/>
                <w:szCs w:val="28"/>
                <w:lang w:bidi="ru-RU"/>
              </w:rPr>
              <w:t>П</w:t>
            </w:r>
            <w:bookmarkStart w:id="0" w:name="_GoBack"/>
            <w:bookmarkEnd w:id="0"/>
            <w:r w:rsidR="00C33AC3" w:rsidRPr="00C33AC3">
              <w:rPr>
                <w:bCs/>
                <w:color w:val="000000"/>
                <w:sz w:val="28"/>
                <w:szCs w:val="28"/>
                <w:lang w:bidi="ru-RU"/>
              </w:rPr>
              <w:t xml:space="preserve">редседателя </w:t>
            </w:r>
            <w:r w:rsidR="00786F3A">
              <w:rPr>
                <w:bCs/>
                <w:color w:val="000000"/>
                <w:sz w:val="28"/>
                <w:szCs w:val="28"/>
                <w:lang w:bidi="ru-RU"/>
              </w:rPr>
              <w:t xml:space="preserve">Комитета </w:t>
            </w:r>
            <w:r w:rsidR="00C33AC3" w:rsidRPr="00C33AC3">
              <w:rPr>
                <w:bCs/>
                <w:color w:val="000000"/>
                <w:sz w:val="28"/>
                <w:szCs w:val="28"/>
                <w:lang w:bidi="ru-RU"/>
              </w:rPr>
              <w:t>цифрового развития Ленинградской области</w:t>
            </w:r>
          </w:p>
          <w:p w:rsidR="006679BE" w:rsidRPr="00C33AC3" w:rsidRDefault="00C33AC3" w:rsidP="00C33AC3">
            <w:pPr>
              <w:ind w:right="71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Сытник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Андрей Сергеевич</w:t>
            </w:r>
          </w:p>
        </w:tc>
      </w:tr>
    </w:tbl>
    <w:p w:rsidR="00E92321" w:rsidRDefault="00E92321" w:rsidP="00C33AC3">
      <w:pPr>
        <w:jc w:val="both"/>
        <w:rPr>
          <w:sz w:val="28"/>
          <w:szCs w:val="28"/>
        </w:rPr>
      </w:pPr>
    </w:p>
    <w:sectPr w:rsidR="00E92321" w:rsidSect="00CE0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4D99"/>
    <w:multiLevelType w:val="hybridMultilevel"/>
    <w:tmpl w:val="CAC8137E"/>
    <w:lvl w:ilvl="0" w:tplc="2A9E6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86036C"/>
    <w:multiLevelType w:val="hybridMultilevel"/>
    <w:tmpl w:val="E8D27D3A"/>
    <w:lvl w:ilvl="0" w:tplc="D0606F50">
      <w:start w:val="1"/>
      <w:numFmt w:val="decimal"/>
      <w:lvlText w:val="%1."/>
      <w:lvlJc w:val="left"/>
      <w:pPr>
        <w:ind w:left="10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1D"/>
    <w:rsid w:val="00006CED"/>
    <w:rsid w:val="00027DC4"/>
    <w:rsid w:val="00050C46"/>
    <w:rsid w:val="000528EF"/>
    <w:rsid w:val="000532B6"/>
    <w:rsid w:val="00070615"/>
    <w:rsid w:val="000928E7"/>
    <w:rsid w:val="000D6FAD"/>
    <w:rsid w:val="000F2800"/>
    <w:rsid w:val="00136138"/>
    <w:rsid w:val="00136294"/>
    <w:rsid w:val="001C034D"/>
    <w:rsid w:val="00212F7E"/>
    <w:rsid w:val="002E7A25"/>
    <w:rsid w:val="00310FC8"/>
    <w:rsid w:val="00366471"/>
    <w:rsid w:val="003673C1"/>
    <w:rsid w:val="00387164"/>
    <w:rsid w:val="003A1B65"/>
    <w:rsid w:val="00457AB2"/>
    <w:rsid w:val="00463DEA"/>
    <w:rsid w:val="004931EB"/>
    <w:rsid w:val="004C7454"/>
    <w:rsid w:val="00503694"/>
    <w:rsid w:val="00527A26"/>
    <w:rsid w:val="00535A62"/>
    <w:rsid w:val="005571E7"/>
    <w:rsid w:val="00575EB7"/>
    <w:rsid w:val="005A191D"/>
    <w:rsid w:val="005A65DC"/>
    <w:rsid w:val="005B4F75"/>
    <w:rsid w:val="005E789E"/>
    <w:rsid w:val="0061721E"/>
    <w:rsid w:val="00661E53"/>
    <w:rsid w:val="006629E7"/>
    <w:rsid w:val="006679BE"/>
    <w:rsid w:val="006C7D7E"/>
    <w:rsid w:val="00722386"/>
    <w:rsid w:val="00786F3A"/>
    <w:rsid w:val="007A2DAE"/>
    <w:rsid w:val="007C6C66"/>
    <w:rsid w:val="007E14E0"/>
    <w:rsid w:val="007F3D96"/>
    <w:rsid w:val="007F7E53"/>
    <w:rsid w:val="00801E08"/>
    <w:rsid w:val="0081412F"/>
    <w:rsid w:val="008143A0"/>
    <w:rsid w:val="00877BFA"/>
    <w:rsid w:val="008B423B"/>
    <w:rsid w:val="008E250E"/>
    <w:rsid w:val="00970F48"/>
    <w:rsid w:val="009C1B43"/>
    <w:rsid w:val="00A31377"/>
    <w:rsid w:val="00A477A1"/>
    <w:rsid w:val="00A523C3"/>
    <w:rsid w:val="00A770DE"/>
    <w:rsid w:val="00B71A62"/>
    <w:rsid w:val="00B94925"/>
    <w:rsid w:val="00BD2319"/>
    <w:rsid w:val="00C25558"/>
    <w:rsid w:val="00C25D70"/>
    <w:rsid w:val="00C33AC3"/>
    <w:rsid w:val="00C7374C"/>
    <w:rsid w:val="00CB35E4"/>
    <w:rsid w:val="00CC3FB0"/>
    <w:rsid w:val="00CD3329"/>
    <w:rsid w:val="00CD4FBE"/>
    <w:rsid w:val="00CE0AB0"/>
    <w:rsid w:val="00D166F7"/>
    <w:rsid w:val="00D71086"/>
    <w:rsid w:val="00D85F09"/>
    <w:rsid w:val="00D8667A"/>
    <w:rsid w:val="00DB0668"/>
    <w:rsid w:val="00DD2332"/>
    <w:rsid w:val="00E67E17"/>
    <w:rsid w:val="00E92321"/>
    <w:rsid w:val="00ED653B"/>
    <w:rsid w:val="00F944F3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735F"/>
  <w15:docId w15:val="{4F16DC54-FD0A-44E5-B798-789B648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EA"/>
    <w:pPr>
      <w:ind w:left="720"/>
      <w:contextualSpacing/>
    </w:pPr>
  </w:style>
  <w:style w:type="paragraph" w:styleId="a4">
    <w:name w:val="Title"/>
    <w:basedOn w:val="a"/>
    <w:link w:val="a5"/>
    <w:qFormat/>
    <w:rsid w:val="00463DEA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463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7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зв."/>
    <w:basedOn w:val="a8"/>
    <w:link w:val="a9"/>
    <w:rsid w:val="00877BFA"/>
    <w:pPr>
      <w:spacing w:after="200"/>
      <w:jc w:val="center"/>
    </w:pPr>
    <w:rPr>
      <w:rFonts w:ascii="Calibri" w:eastAsia="Calibri" w:hAnsi="Calibri"/>
    </w:rPr>
  </w:style>
  <w:style w:type="character" w:customStyle="1" w:styleId="a9">
    <w:name w:val="Назв. Знак"/>
    <w:basedOn w:val="aa"/>
    <w:link w:val="a7"/>
    <w:rsid w:val="00877BF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b">
    <w:name w:val="Назв.Ж"/>
    <w:basedOn w:val="a"/>
    <w:link w:val="ac"/>
    <w:rsid w:val="00877BFA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c">
    <w:name w:val="Назв.Ж Знак"/>
    <w:basedOn w:val="a0"/>
    <w:link w:val="ab"/>
    <w:rsid w:val="00877BFA"/>
    <w:rPr>
      <w:rFonts w:ascii="Calibri" w:eastAsia="Calibri" w:hAnsi="Calibri" w:cs="Times New Roman"/>
      <w:b/>
      <w:sz w:val="20"/>
      <w:lang w:eastAsia="ru-RU"/>
    </w:rPr>
  </w:style>
  <w:style w:type="paragraph" w:styleId="a8">
    <w:name w:val="header"/>
    <w:basedOn w:val="a"/>
    <w:link w:val="aa"/>
    <w:uiPriority w:val="99"/>
    <w:semiHidden/>
    <w:unhideWhenUsed/>
    <w:rsid w:val="00877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877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983D-4939-4F10-ADDF-4A6C3032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ТКАЧЕВА</dc:creator>
  <cp:lastModifiedBy>Оралова Наталья  Андреевна</cp:lastModifiedBy>
  <cp:revision>11</cp:revision>
  <cp:lastPrinted>2021-05-19T11:50:00Z</cp:lastPrinted>
  <dcterms:created xsi:type="dcterms:W3CDTF">2021-12-06T08:37:00Z</dcterms:created>
  <dcterms:modified xsi:type="dcterms:W3CDTF">2021-12-09T07:45:00Z</dcterms:modified>
</cp:coreProperties>
</file>