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18C0" w14:textId="35C91913" w:rsidR="00D14B6A" w:rsidRDefault="00D14B6A" w:rsidP="00D14B6A">
      <w:pPr>
        <w:rPr>
          <w:rFonts w:ascii="Times New Roman" w:hAnsi="Times New Roman" w:cs="Times New Roman"/>
          <w:sz w:val="28"/>
          <w:szCs w:val="28"/>
        </w:rPr>
      </w:pPr>
      <w:r w:rsidRPr="00EF319A">
        <w:rPr>
          <w:rFonts w:ascii="Times New Roman" w:hAnsi="Times New Roman" w:cs="Times New Roman"/>
          <w:sz w:val="28"/>
          <w:szCs w:val="28"/>
        </w:rPr>
        <w:t xml:space="preserve">Таблица исполнения протокольных решений МВРГ </w:t>
      </w:r>
    </w:p>
    <w:p w14:paraId="7ED3ADED" w14:textId="417538DE" w:rsidR="00007B93" w:rsidRPr="00EF319A" w:rsidRDefault="00007B93" w:rsidP="00D14B6A">
      <w:pPr>
        <w:rPr>
          <w:rFonts w:ascii="Times New Roman" w:hAnsi="Times New Roman" w:cs="Times New Roman"/>
          <w:sz w:val="28"/>
          <w:szCs w:val="28"/>
        </w:rPr>
      </w:pPr>
      <w:r w:rsidRPr="00007B93">
        <w:rPr>
          <w:rFonts w:ascii="Times New Roman" w:hAnsi="Times New Roman" w:cs="Times New Roman"/>
          <w:sz w:val="28"/>
          <w:szCs w:val="28"/>
        </w:rPr>
        <w:t xml:space="preserve">(решения, невыполненные к заседанию в </w:t>
      </w:r>
      <w:r>
        <w:rPr>
          <w:rFonts w:ascii="Times New Roman" w:hAnsi="Times New Roman" w:cs="Times New Roman"/>
          <w:sz w:val="28"/>
          <w:szCs w:val="28"/>
        </w:rPr>
        <w:t xml:space="preserve">августе </w:t>
      </w:r>
      <w:r w:rsidRPr="00007B93">
        <w:rPr>
          <w:rFonts w:ascii="Times New Roman" w:hAnsi="Times New Roman" w:cs="Times New Roman"/>
          <w:sz w:val="28"/>
          <w:szCs w:val="28"/>
        </w:rPr>
        <w:t xml:space="preserve">2022, и решения, принятые в </w:t>
      </w:r>
      <w:r>
        <w:rPr>
          <w:rFonts w:ascii="Times New Roman" w:hAnsi="Times New Roman" w:cs="Times New Roman"/>
          <w:sz w:val="28"/>
          <w:szCs w:val="28"/>
        </w:rPr>
        <w:t xml:space="preserve">августе </w:t>
      </w:r>
      <w:r w:rsidRPr="00007B93">
        <w:rPr>
          <w:rFonts w:ascii="Times New Roman" w:hAnsi="Times New Roman" w:cs="Times New Roman"/>
          <w:sz w:val="28"/>
          <w:szCs w:val="28"/>
        </w:rPr>
        <w:t>2022)</w:t>
      </w:r>
    </w:p>
    <w:p w14:paraId="053E390B" w14:textId="77777777" w:rsidR="00D14B6A" w:rsidRPr="00EF319A" w:rsidRDefault="00D14B6A" w:rsidP="00D14B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756"/>
        <w:gridCol w:w="4201"/>
        <w:gridCol w:w="2041"/>
        <w:gridCol w:w="1874"/>
        <w:gridCol w:w="25"/>
        <w:gridCol w:w="74"/>
        <w:gridCol w:w="5914"/>
        <w:gridCol w:w="10"/>
      </w:tblGrid>
      <w:tr w:rsidR="00D14B6A" w:rsidRPr="00EF319A" w14:paraId="56B7B795" w14:textId="77777777" w:rsidTr="00EF319A">
        <w:trPr>
          <w:gridAfter w:val="1"/>
          <w:wAfter w:w="10" w:type="dxa"/>
        </w:trPr>
        <w:tc>
          <w:tcPr>
            <w:tcW w:w="756" w:type="dxa"/>
          </w:tcPr>
          <w:p w14:paraId="3F1EFD2A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4282586"/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1" w:type="dxa"/>
          </w:tcPr>
          <w:p w14:paraId="22E30781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</w:p>
        </w:tc>
        <w:tc>
          <w:tcPr>
            <w:tcW w:w="2041" w:type="dxa"/>
          </w:tcPr>
          <w:p w14:paraId="7AA3B222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и срок исполнения</w:t>
            </w:r>
          </w:p>
        </w:tc>
        <w:tc>
          <w:tcPr>
            <w:tcW w:w="1973" w:type="dxa"/>
            <w:gridSpan w:val="3"/>
          </w:tcPr>
          <w:p w14:paraId="74F5AD1F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5914" w:type="dxa"/>
          </w:tcPr>
          <w:p w14:paraId="0FFF7853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bookmarkEnd w:id="0"/>
      <w:tr w:rsidR="004A07DA" w:rsidRPr="00EF319A" w14:paraId="11292085" w14:textId="77777777" w:rsidTr="00EF319A">
        <w:tc>
          <w:tcPr>
            <w:tcW w:w="14895" w:type="dxa"/>
            <w:gridSpan w:val="8"/>
          </w:tcPr>
          <w:p w14:paraId="0883CE0D" w14:textId="77777777" w:rsidR="004A07DA" w:rsidRPr="00EF319A" w:rsidRDefault="004A07DA" w:rsidP="004A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 w:rsidRPr="00EF319A">
              <w:rPr>
                <w:rFonts w:ascii="Times New Roman" w:hAnsi="Times New Roman" w:cs="Times New Roman"/>
              </w:rPr>
              <w:t xml:space="preserve"> </w:t>
            </w: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межведомственной рабочей группы по вопросам внедрения и развития аппаратно-программного комплекса</w:t>
            </w:r>
          </w:p>
          <w:p w14:paraId="7480EDA1" w14:textId="43847DC6" w:rsidR="004A07DA" w:rsidRPr="00EF319A" w:rsidRDefault="004A07DA" w:rsidP="004A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"Безопасный город" на территории Ленинградской области от 29.07.2021(№ 22-04-18-2833/2021 от 12.08.2021)</w:t>
            </w:r>
          </w:p>
        </w:tc>
      </w:tr>
      <w:tr w:rsidR="00B86BC1" w:rsidRPr="00EF319A" w14:paraId="1B84195C" w14:textId="77777777" w:rsidTr="00EF319A">
        <w:trPr>
          <w:gridAfter w:val="1"/>
          <w:wAfter w:w="10" w:type="dxa"/>
        </w:trPr>
        <w:tc>
          <w:tcPr>
            <w:tcW w:w="756" w:type="dxa"/>
          </w:tcPr>
          <w:p w14:paraId="4A32F537" w14:textId="7DEAAC83" w:rsidR="00B86BC1" w:rsidRPr="00EF319A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14:paraId="1FF62D94" w14:textId="6E7D7B33" w:rsidR="00B86BC1" w:rsidRPr="00EF319A" w:rsidRDefault="00B86BC1" w:rsidP="004321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Для расширения сети распознавания ГРЗ предусматривать использование камер ГКУ ЛО «Центр безопасности дорожного движения», реализующих распознавание ГРЗ в потоке транспорта (периферические вычисления). Комитету цифрового развития и Комитету по дорожному хозяйству обеспечить интеграцию систем «</w:t>
            </w:r>
            <w:proofErr w:type="spellStart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Нетрис</w:t>
            </w:r>
            <w:proofErr w:type="spellEnd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» и «LMA» для получения распознанных ГРЗ с фотографиями транспортных средств. Результаты доложить на МВРГ</w:t>
            </w:r>
          </w:p>
        </w:tc>
        <w:tc>
          <w:tcPr>
            <w:tcW w:w="2041" w:type="dxa"/>
          </w:tcPr>
          <w:p w14:paraId="5EEC4E8F" w14:textId="77777777" w:rsidR="00B86BC1" w:rsidRPr="00EF319A" w:rsidRDefault="00B86BC1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30.11.2022</w:t>
            </w:r>
          </w:p>
          <w:p w14:paraId="2A8EA7AE" w14:textId="77777777" w:rsidR="00B86BC1" w:rsidRPr="00EF319A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Петров А.С.</w:t>
            </w:r>
          </w:p>
          <w:p w14:paraId="3DC38EFC" w14:textId="77777777" w:rsidR="00B86BC1" w:rsidRPr="00EF319A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Шергина А.О.</w:t>
            </w:r>
          </w:p>
          <w:p w14:paraId="12512C0C" w14:textId="77777777" w:rsidR="00B86BC1" w:rsidRPr="00EF319A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Попов А.Ю.</w:t>
            </w:r>
          </w:p>
          <w:p w14:paraId="423F3E23" w14:textId="4F137B4F" w:rsidR="00B86BC1" w:rsidRPr="00EF319A" w:rsidRDefault="00B86BC1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Седов Д.С.</w:t>
            </w:r>
          </w:p>
        </w:tc>
        <w:tc>
          <w:tcPr>
            <w:tcW w:w="1973" w:type="dxa"/>
            <w:gridSpan w:val="3"/>
          </w:tcPr>
          <w:p w14:paraId="0F3FA779" w14:textId="465AEEC8" w:rsidR="00B86BC1" w:rsidRPr="00EF319A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5914" w:type="dxa"/>
          </w:tcPr>
          <w:p w14:paraId="2C6CF336" w14:textId="77777777" w:rsidR="00B86BC1" w:rsidRDefault="0075015E" w:rsidP="0075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интеграция АСОД АФАП с ВАН АПК БГ с доработками обеих систем.</w:t>
            </w:r>
          </w:p>
          <w:p w14:paraId="22D9C93F" w14:textId="05144B12" w:rsidR="0075015E" w:rsidRDefault="0075015E" w:rsidP="0075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введены </w:t>
            </w:r>
            <w:r w:rsidR="000134F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видеокамер АСОД АФАП.</w:t>
            </w:r>
          </w:p>
          <w:p w14:paraId="18088FDF" w14:textId="77E74AE0" w:rsidR="0075015E" w:rsidRPr="00EF319A" w:rsidRDefault="0075015E" w:rsidP="0075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25.12.2022 будут введены не менее 305 видеокамер АСОД АФАП</w:t>
            </w:r>
          </w:p>
        </w:tc>
      </w:tr>
      <w:tr w:rsidR="00B86BC1" w:rsidRPr="00EF319A" w14:paraId="35914EF0" w14:textId="77777777" w:rsidTr="00EF319A">
        <w:trPr>
          <w:gridAfter w:val="1"/>
          <w:wAfter w:w="10" w:type="dxa"/>
        </w:trPr>
        <w:tc>
          <w:tcPr>
            <w:tcW w:w="756" w:type="dxa"/>
          </w:tcPr>
          <w:p w14:paraId="4AE6AC02" w14:textId="0D5F4D50" w:rsidR="00B86BC1" w:rsidRPr="00E06B01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1" w:type="dxa"/>
          </w:tcPr>
          <w:p w14:paraId="0E61B66D" w14:textId="7D52A57F" w:rsidR="00B86BC1" w:rsidRPr="00E06B01" w:rsidRDefault="00B86BC1" w:rsidP="004321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установке в общественном транспорте тревожных кнопок с возможностью передачи сигнала (вызова) в Систему-112 Ленинградской области</w:t>
            </w:r>
          </w:p>
        </w:tc>
        <w:tc>
          <w:tcPr>
            <w:tcW w:w="2041" w:type="dxa"/>
          </w:tcPr>
          <w:p w14:paraId="66A3ED6C" w14:textId="77777777" w:rsidR="00B86BC1" w:rsidRPr="00E06B01" w:rsidRDefault="00B86BC1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b/>
                <w:sz w:val="24"/>
                <w:szCs w:val="24"/>
              </w:rPr>
              <w:t>К следующему заседанию МВРГ</w:t>
            </w:r>
          </w:p>
          <w:p w14:paraId="55A02413" w14:textId="39D844D7" w:rsidR="00B86BC1" w:rsidRPr="00E06B01" w:rsidRDefault="00B86BC1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  <w:tc>
          <w:tcPr>
            <w:tcW w:w="1973" w:type="dxa"/>
            <w:gridSpan w:val="3"/>
          </w:tcPr>
          <w:p w14:paraId="7B94DABE" w14:textId="7FD144FD" w:rsidR="00B86BC1" w:rsidRPr="00E06B01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5914" w:type="dxa"/>
          </w:tcPr>
          <w:p w14:paraId="1898B62B" w14:textId="7E22F2F2" w:rsidR="00B86BC1" w:rsidRPr="00E06B01" w:rsidRDefault="00B86BC1" w:rsidP="0075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75015E" w:rsidRPr="00E06B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</w:t>
            </w:r>
            <w:bookmarkStart w:id="1" w:name="_GoBack"/>
            <w:bookmarkEnd w:id="1"/>
            <w:r w:rsidRPr="00E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5E" w:rsidRPr="00E06B0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86BC1" w:rsidRPr="00EF319A" w14:paraId="41081029" w14:textId="77777777" w:rsidTr="00EF319A">
        <w:trPr>
          <w:gridAfter w:val="1"/>
          <w:wAfter w:w="10" w:type="dxa"/>
        </w:trPr>
        <w:tc>
          <w:tcPr>
            <w:tcW w:w="756" w:type="dxa"/>
          </w:tcPr>
          <w:p w14:paraId="411A1B61" w14:textId="417DFD00" w:rsidR="00B86BC1" w:rsidRPr="00E06B01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21992EDC" w14:textId="02F66499" w:rsidR="00B86BC1" w:rsidRPr="00E06B01" w:rsidRDefault="00B86BC1" w:rsidP="004321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CA76080" w14:textId="77777777" w:rsidR="00B86BC1" w:rsidRPr="00E06B01" w:rsidRDefault="00B86BC1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14:paraId="0C2DD948" w14:textId="77777777" w:rsidR="00B86BC1" w:rsidRPr="00E06B01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14:paraId="55F55D45" w14:textId="1E24C06A" w:rsidR="00B86BC1" w:rsidRPr="00E06B01" w:rsidRDefault="00B86BC1" w:rsidP="00B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C1" w:rsidRPr="00EF319A" w14:paraId="11F3C2CC" w14:textId="77777777" w:rsidTr="00EF319A">
        <w:trPr>
          <w:trHeight w:val="353"/>
        </w:trPr>
        <w:tc>
          <w:tcPr>
            <w:tcW w:w="14895" w:type="dxa"/>
            <w:gridSpan w:val="8"/>
          </w:tcPr>
          <w:p w14:paraId="70E1652F" w14:textId="77777777" w:rsidR="00B86BC1" w:rsidRPr="00E06B01" w:rsidRDefault="00B86BC1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заседания МВРГ от 22.12.2021 (утв. №22-10-1/2022 от 18.01.2022)</w:t>
            </w:r>
          </w:p>
        </w:tc>
      </w:tr>
      <w:tr w:rsidR="00B86BC1" w:rsidRPr="00EF319A" w14:paraId="6E691066" w14:textId="77777777" w:rsidTr="00EF319A">
        <w:trPr>
          <w:gridAfter w:val="1"/>
          <w:wAfter w:w="10" w:type="dxa"/>
        </w:trPr>
        <w:tc>
          <w:tcPr>
            <w:tcW w:w="756" w:type="dxa"/>
          </w:tcPr>
          <w:p w14:paraId="099F6FA9" w14:textId="77777777" w:rsidR="00B86BC1" w:rsidRPr="00E06B01" w:rsidRDefault="00B86BC1" w:rsidP="00B8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01" w:type="dxa"/>
          </w:tcPr>
          <w:p w14:paraId="448B6748" w14:textId="77777777" w:rsidR="00B86BC1" w:rsidRPr="00E06B01" w:rsidRDefault="00B86BC1" w:rsidP="00B86BC1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группе «Координация работы служб и ведомств» провести дополнительное заседание с участием АО «НПП ТЕЛДА» и ООО «СВЕТЕЦ </w:t>
            </w:r>
            <w:proofErr w:type="spellStart"/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Интегро</w:t>
            </w:r>
            <w:proofErr w:type="spellEnd"/>
            <w:r w:rsidRPr="00E06B01">
              <w:rPr>
                <w:rFonts w:ascii="Times New Roman" w:hAnsi="Times New Roman" w:cs="Times New Roman"/>
                <w:sz w:val="24"/>
                <w:szCs w:val="24"/>
              </w:rPr>
              <w:t xml:space="preserve">» с рассмотрением обоснования финансирования проекта, сроков реализации отдельных стадий проекта. При </w:t>
            </w:r>
            <w:r w:rsidRPr="00E0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инициировать проект в рамках проектной деятельности. Доложить результаты работы на заседании МВРГ в марте 2022 года.</w:t>
            </w:r>
          </w:p>
        </w:tc>
        <w:tc>
          <w:tcPr>
            <w:tcW w:w="2041" w:type="dxa"/>
          </w:tcPr>
          <w:p w14:paraId="33061A89" w14:textId="77777777" w:rsidR="00B86BC1" w:rsidRPr="00E06B01" w:rsidRDefault="00B86BC1" w:rsidP="00B86BC1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А.Ю. Попов</w:t>
            </w: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34CA65" w14:textId="77777777" w:rsidR="00B86BC1" w:rsidRPr="00E06B01" w:rsidRDefault="00B86BC1" w:rsidP="00B86BC1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С.Р. Подгузов,</w:t>
            </w:r>
          </w:p>
          <w:p w14:paraId="60454940" w14:textId="77777777" w:rsidR="00B86BC1" w:rsidRPr="00E06B01" w:rsidRDefault="00B86BC1" w:rsidP="00B86BC1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Рубинский</w:t>
            </w:r>
            <w:proofErr w:type="spellEnd"/>
          </w:p>
          <w:p w14:paraId="5D17FDCE" w14:textId="77777777" w:rsidR="00B86BC1" w:rsidRPr="00E06B01" w:rsidRDefault="00B86BC1" w:rsidP="00B86BC1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0B4B4" w14:textId="77777777" w:rsidR="00B86BC1" w:rsidRPr="00E06B01" w:rsidRDefault="00B86BC1" w:rsidP="00B86BC1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b/>
                <w:sz w:val="24"/>
                <w:szCs w:val="24"/>
              </w:rPr>
              <w:t>к заседанию МВРГ</w:t>
            </w:r>
          </w:p>
          <w:p w14:paraId="0AD15AAD" w14:textId="77777777" w:rsidR="00B86BC1" w:rsidRPr="00E06B01" w:rsidRDefault="00B86BC1" w:rsidP="00B86BC1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046F0" w14:textId="77777777" w:rsidR="00B86BC1" w:rsidRPr="00E06B01" w:rsidRDefault="00B86BC1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14:paraId="65FE1F7B" w14:textId="15C20F18" w:rsidR="00B86BC1" w:rsidRPr="00E06B01" w:rsidRDefault="009E4CA8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460D" w:rsidRPr="00E06B0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</w:t>
            </w:r>
          </w:p>
        </w:tc>
        <w:tc>
          <w:tcPr>
            <w:tcW w:w="5914" w:type="dxa"/>
          </w:tcPr>
          <w:p w14:paraId="610A97A9" w14:textId="471D1D4D" w:rsidR="00B86BC1" w:rsidRPr="00E06B01" w:rsidRDefault="009E4CA8" w:rsidP="00B8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6BC1" w:rsidRPr="00E06B0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 в </w:t>
            </w:r>
            <w:proofErr w:type="spellStart"/>
            <w:r w:rsidR="00B86BC1" w:rsidRPr="00E06B01">
              <w:rPr>
                <w:rFonts w:ascii="Times New Roman" w:hAnsi="Times New Roman" w:cs="Times New Roman"/>
                <w:sz w:val="24"/>
                <w:szCs w:val="24"/>
              </w:rPr>
              <w:t>Оргштаб</w:t>
            </w:r>
            <w:proofErr w:type="spellEnd"/>
            <w:r w:rsidR="00B86BC1" w:rsidRPr="00E06B0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проектной деятельности</w:t>
            </w:r>
          </w:p>
        </w:tc>
      </w:tr>
      <w:tr w:rsidR="00B86BC1" w:rsidRPr="00EF319A" w14:paraId="6F129ED6" w14:textId="77777777" w:rsidTr="00EF319A">
        <w:tc>
          <w:tcPr>
            <w:tcW w:w="14895" w:type="dxa"/>
            <w:gridSpan w:val="8"/>
          </w:tcPr>
          <w:p w14:paraId="4656128E" w14:textId="77777777" w:rsidR="00B86BC1" w:rsidRPr="00E06B01" w:rsidRDefault="00B86BC1" w:rsidP="00B8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заседания МВРГ от 29.03.2022 (утв. № РМ-и-331/2022 от 15.04.2022)</w:t>
            </w:r>
          </w:p>
        </w:tc>
      </w:tr>
      <w:tr w:rsidR="006250EB" w:rsidRPr="00EF319A" w14:paraId="39885B99" w14:textId="77777777" w:rsidTr="00304B6F">
        <w:trPr>
          <w:gridAfter w:val="1"/>
          <w:wAfter w:w="10" w:type="dxa"/>
        </w:trPr>
        <w:tc>
          <w:tcPr>
            <w:tcW w:w="756" w:type="dxa"/>
          </w:tcPr>
          <w:p w14:paraId="6C3D5345" w14:textId="048BF658" w:rsidR="006250EB" w:rsidRPr="0041200B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01" w:type="dxa"/>
          </w:tcPr>
          <w:p w14:paraId="07B06B64" w14:textId="170CC375" w:rsidR="006250EB" w:rsidRPr="00E06B01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ЛО «Региональный мониторинговый центр» совместно с АНО «Центр компетенций Ленинградской области» разработать количественные показатели для учета эффективности развития ВАН АПК БГ в муниципальных образованиях и доложить на заседании МВРГ. </w:t>
            </w:r>
          </w:p>
        </w:tc>
        <w:tc>
          <w:tcPr>
            <w:tcW w:w="2041" w:type="dxa"/>
          </w:tcPr>
          <w:p w14:paraId="5FB31E71" w14:textId="77777777" w:rsidR="006250EB" w:rsidRPr="00B75B9C" w:rsidRDefault="006250EB" w:rsidP="00625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А.С. Петров, </w:t>
            </w:r>
            <w:r w:rsidRPr="00B75B9C">
              <w:rPr>
                <w:rFonts w:ascii="Times New Roman" w:eastAsia="Calibri" w:hAnsi="Times New Roman" w:cs="Times New Roman"/>
                <w:sz w:val="24"/>
                <w:szCs w:val="24"/>
              </w:rPr>
              <w:t>М.А. Фомина</w:t>
            </w:r>
          </w:p>
          <w:p w14:paraId="75A3C511" w14:textId="77777777" w:rsidR="006250EB" w:rsidRPr="00B75B9C" w:rsidRDefault="006250EB" w:rsidP="006250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кв.2022 года</w:t>
            </w:r>
          </w:p>
          <w:p w14:paraId="4A51773F" w14:textId="77777777" w:rsidR="006250EB" w:rsidRPr="00E06B01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14:paraId="293041D1" w14:textId="77777777" w:rsidR="006250EB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E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325881D5" w14:textId="4EB9CF99" w:rsidR="006250EB" w:rsidRPr="006250EB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88" w:type="dxa"/>
            <w:gridSpan w:val="2"/>
          </w:tcPr>
          <w:p w14:paraId="2DE94CF8" w14:textId="77777777" w:rsidR="00282433" w:rsidRPr="00DD6AB1" w:rsidRDefault="00282433" w:rsidP="00282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реализованных проектов локального видеонаблюдения на территории МО ЛО в рамках проектов благоустройства –2 ед. в 2022 году и 2 ед. в 2023 году; </w:t>
            </w:r>
          </w:p>
          <w:p w14:paraId="087988F9" w14:textId="64A955EB" w:rsidR="006250EB" w:rsidRPr="00282433" w:rsidRDefault="00282433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1">
              <w:rPr>
                <w:rFonts w:ascii="Times New Roman" w:hAnsi="Times New Roman" w:cs="Times New Roman"/>
                <w:sz w:val="24"/>
                <w:szCs w:val="24"/>
              </w:rPr>
              <w:t>б) количество локальных систем видеонаблюдения на территории МО ЛО, интегрированных в систему ВАН АПК БГ –2 ед. в 2022 году и 2 ед. в 2023 году.</w:t>
            </w:r>
          </w:p>
        </w:tc>
      </w:tr>
      <w:tr w:rsidR="006250EB" w:rsidRPr="00EF319A" w14:paraId="23B27AF8" w14:textId="77777777" w:rsidTr="00EF319A">
        <w:trPr>
          <w:gridAfter w:val="1"/>
          <w:wAfter w:w="10" w:type="dxa"/>
        </w:trPr>
        <w:tc>
          <w:tcPr>
            <w:tcW w:w="756" w:type="dxa"/>
          </w:tcPr>
          <w:p w14:paraId="693A2CFA" w14:textId="4387E709" w:rsidR="006250EB" w:rsidRPr="00E06B01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01" w:type="dxa"/>
          </w:tcPr>
          <w:p w14:paraId="77DC5ECA" w14:textId="4FB72E4B" w:rsidR="006250EB" w:rsidRPr="00E06B01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Представить председателю МВРГ доклад о результатах деятельности по подготовке проекта «Безопасность на транспорте» (паспорт, план-график, финансовое обоснование, команда проекта, риски проекта)</w:t>
            </w:r>
          </w:p>
        </w:tc>
        <w:tc>
          <w:tcPr>
            <w:tcW w:w="2041" w:type="dxa"/>
          </w:tcPr>
          <w:p w14:paraId="4177CDE9" w14:textId="77777777" w:rsidR="006250EB" w:rsidRPr="00E06B01" w:rsidRDefault="006250EB" w:rsidP="006250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М.С. Присяжнюк</w:t>
            </w:r>
          </w:p>
          <w:p w14:paraId="2C23353E" w14:textId="77777777" w:rsidR="006250EB" w:rsidRPr="00E06B01" w:rsidRDefault="006250EB" w:rsidP="006250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BE5DF1" w14:textId="77777777" w:rsidR="006250EB" w:rsidRPr="00E06B01" w:rsidRDefault="006250EB" w:rsidP="006250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08.04.2022</w:t>
            </w:r>
          </w:p>
          <w:p w14:paraId="5C2D61C5" w14:textId="77777777" w:rsidR="006250EB" w:rsidRPr="00E06B01" w:rsidRDefault="006250EB" w:rsidP="006250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540C9C1B" w14:textId="6B26DF42" w:rsidR="006250EB" w:rsidRPr="00E06B01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Выполнено с задержкой</w:t>
            </w:r>
          </w:p>
        </w:tc>
        <w:tc>
          <w:tcPr>
            <w:tcW w:w="5988" w:type="dxa"/>
            <w:gridSpan w:val="2"/>
          </w:tcPr>
          <w:p w14:paraId="4D4FD8B8" w14:textId="77777777" w:rsidR="006250EB" w:rsidRPr="00E06B01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Проект направлен в комитет финансов от 28.06.2022.</w:t>
            </w:r>
          </w:p>
          <w:p w14:paraId="0B39DA7F" w14:textId="77777777" w:rsidR="006250EB" w:rsidRPr="00E06B01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согласование в ЦПО 23.06.2022.</w:t>
            </w:r>
          </w:p>
          <w:p w14:paraId="02CD93F9" w14:textId="457FF0D6" w:rsidR="006250EB" w:rsidRPr="00E06B01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ЦПО дал замечания, по которым проект доработан и направлен в ЦПО 20.07.2022.</w:t>
            </w:r>
          </w:p>
        </w:tc>
      </w:tr>
      <w:tr w:rsidR="006250EB" w:rsidRPr="00EF319A" w14:paraId="0A29D0D0" w14:textId="77777777" w:rsidTr="00EF319A">
        <w:trPr>
          <w:gridAfter w:val="1"/>
          <w:wAfter w:w="10" w:type="dxa"/>
          <w:trHeight w:val="1747"/>
        </w:trPr>
        <w:tc>
          <w:tcPr>
            <w:tcW w:w="756" w:type="dxa"/>
          </w:tcPr>
          <w:p w14:paraId="3F2EDDB1" w14:textId="77777777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201" w:type="dxa"/>
          </w:tcPr>
          <w:p w14:paraId="03FB925E" w14:textId="77777777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цифрового развития установленным порядком провести изменение бюджетной росписи с перераспределением части бюджетных ассигнований в объеме 11 983,9 </w:t>
            </w:r>
            <w:proofErr w:type="spellStart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. с КОСГУ 310 на КОСГУ 221 и КОСГУ 226.</w:t>
            </w:r>
          </w:p>
        </w:tc>
        <w:tc>
          <w:tcPr>
            <w:tcW w:w="2041" w:type="dxa"/>
          </w:tcPr>
          <w:p w14:paraId="652AC310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А.Ю. Попов</w:t>
            </w:r>
          </w:p>
          <w:p w14:paraId="348A2F61" w14:textId="77777777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86BAA" w14:textId="77777777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</w:p>
          <w:p w14:paraId="595720EA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14:paraId="7E9687C5" w14:textId="77777777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5988" w:type="dxa"/>
            <w:gridSpan w:val="2"/>
          </w:tcPr>
          <w:p w14:paraId="6FE39DCE" w14:textId="77777777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Бюджетная роспись изменена, процедуры по заключению государственных контрактов по измененной бюджетной росписи проведены</w:t>
            </w:r>
          </w:p>
        </w:tc>
      </w:tr>
      <w:tr w:rsidR="006250EB" w:rsidRPr="00EF319A" w14:paraId="516A9E00" w14:textId="77777777" w:rsidTr="00EF319A">
        <w:trPr>
          <w:trHeight w:val="427"/>
        </w:trPr>
        <w:tc>
          <w:tcPr>
            <w:tcW w:w="14895" w:type="dxa"/>
            <w:gridSpan w:val="8"/>
            <w:vAlign w:val="center"/>
          </w:tcPr>
          <w:p w14:paraId="4D33A5C0" w14:textId="562C447F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заседания МВРГ от 04.08.2022 (утв. № РМ-и-858/2022 от 17.08.2022)</w:t>
            </w:r>
          </w:p>
        </w:tc>
      </w:tr>
      <w:tr w:rsidR="006250EB" w:rsidRPr="00EF319A" w14:paraId="76B96BE2" w14:textId="77777777" w:rsidTr="004A63E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436E9922" w14:textId="454E85C8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01" w:type="dxa"/>
            <w:vAlign w:val="center"/>
          </w:tcPr>
          <w:p w14:paraId="04F58B17" w14:textId="362E7C4F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Губернатору Ленинградской области о текущем состоянии развития ВАН АПК БГ и вопросах развития материально-технической базы ВАН АПК БГ, в том числе средств хранения видеоизображений и вычислительных средств </w:t>
            </w:r>
            <w:proofErr w:type="spellStart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нейросетевой</w:t>
            </w:r>
            <w:proofErr w:type="spellEnd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</w:p>
        </w:tc>
        <w:tc>
          <w:tcPr>
            <w:tcW w:w="2041" w:type="dxa"/>
            <w:vAlign w:val="center"/>
          </w:tcPr>
          <w:p w14:paraId="5D32875D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Сытник</w:t>
            </w:r>
            <w:proofErr w:type="spellEnd"/>
          </w:p>
          <w:p w14:paraId="24A1C68B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С.Ю. Демочко</w:t>
            </w:r>
          </w:p>
          <w:p w14:paraId="60C43347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5ADBF" w14:textId="4ABA81E2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12.08.2022</w:t>
            </w:r>
          </w:p>
        </w:tc>
        <w:tc>
          <w:tcPr>
            <w:tcW w:w="1874" w:type="dxa"/>
          </w:tcPr>
          <w:p w14:paraId="4F97445E" w14:textId="065D1F89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013" w:type="dxa"/>
            <w:gridSpan w:val="3"/>
          </w:tcPr>
          <w:p w14:paraId="470DC7DE" w14:textId="16A89124" w:rsidR="006250EB" w:rsidRPr="00EF319A" w:rsidRDefault="006250EB" w:rsidP="006250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Доклад от 01.09.2022 </w:t>
            </w:r>
          </w:p>
        </w:tc>
      </w:tr>
      <w:tr w:rsidR="006250EB" w:rsidRPr="00EF319A" w14:paraId="0C2C2FFF" w14:textId="77777777" w:rsidTr="00EF319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40470157" w14:textId="43F28F43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01" w:type="dxa"/>
            <w:vAlign w:val="center"/>
          </w:tcPr>
          <w:p w14:paraId="7F0B4563" w14:textId="6769F232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и представить на МВРГ план по подключению к ВАН 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АПК БГ локальных систем видеонаблюдения муниципальных социально-значимых организаций Волховского, Выборгского и Гатчинского муниципальных районов с учетом бюджета на развитие материально-технической базы ВАН АПК БГ в 2023 году</w:t>
            </w:r>
          </w:p>
        </w:tc>
        <w:tc>
          <w:tcPr>
            <w:tcW w:w="2041" w:type="dxa"/>
            <w:vAlign w:val="center"/>
          </w:tcPr>
          <w:p w14:paraId="6474EF91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А.Е. Сафонов</w:t>
            </w:r>
          </w:p>
          <w:p w14:paraId="11907208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Т.Ф. </w:t>
            </w: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Материков</w:t>
            </w:r>
          </w:p>
          <w:p w14:paraId="747950A7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Голобородько</w:t>
            </w:r>
            <w:proofErr w:type="spellEnd"/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Петров</w:t>
            </w:r>
          </w:p>
          <w:p w14:paraId="4F6983FE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1DE8C" w14:textId="7549A272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4 кв. 2022 г.</w:t>
            </w:r>
          </w:p>
        </w:tc>
        <w:tc>
          <w:tcPr>
            <w:tcW w:w="1874" w:type="dxa"/>
            <w:vAlign w:val="center"/>
          </w:tcPr>
          <w:p w14:paraId="21739D2B" w14:textId="1A123078" w:rsidR="006250EB" w:rsidRPr="005C25D3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6013" w:type="dxa"/>
            <w:gridSpan w:val="3"/>
          </w:tcPr>
          <w:p w14:paraId="7B1E4031" w14:textId="53871A0D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совещание 24.08.2022 по вопросу Передачи видеопотоков с локальных систем видеонаблюдения 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в ВАН АПК БГ.</w:t>
            </w:r>
          </w:p>
          <w:p w14:paraId="4A8FCD68" w14:textId="77777777" w:rsidR="006250EB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Начато подключение общеобразовательных учреждений к ВАН АПК БГ (подключено 2 школы)</w:t>
            </w:r>
            <w:r w:rsidRPr="00476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13B48" w14:textId="1E125CC1" w:rsidR="006250EB" w:rsidRPr="00476DA1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A1">
              <w:rPr>
                <w:rFonts w:ascii="Times New Roman" w:hAnsi="Times New Roman" w:cs="Times New Roman"/>
                <w:sz w:val="24"/>
                <w:szCs w:val="24"/>
              </w:rPr>
              <w:t>С администрацией Волховского МО принято решение подписать дополнительное Соглашение к уже имеющемуся, на передачу видеопоток с муниципальных учреждений.</w:t>
            </w:r>
          </w:p>
        </w:tc>
      </w:tr>
      <w:tr w:rsidR="006250EB" w:rsidRPr="00EF319A" w14:paraId="6CE3EAA2" w14:textId="77777777" w:rsidTr="00D17867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7F2A1E4C" w14:textId="365FD563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01" w:type="dxa"/>
            <w:vAlign w:val="center"/>
          </w:tcPr>
          <w:p w14:paraId="0DD95521" w14:textId="67E5A542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ГУВД МВД России по Санкт-Петербургу и Ленинградской области при участии УФСБ России по Санкт-Петербургу и Ленинградской области организовать заседание рабочей подгруппы МВРГ «Безопасность коммунальной (муниципальной) инфраструктуры» по вопросу объединения ресурсов видеонаблюдения ГКУ ЛО «Региональный мониторинговый центр» и </w:t>
            </w:r>
            <w:proofErr w:type="spellStart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СПбГКУ</w:t>
            </w:r>
            <w:proofErr w:type="spellEnd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мониторинговый центр», а также по вопросу создания единого СРВИ в рамках соглашения о взаимодействии между Правительством Ленинградской области и Правительством Санкт-Петербурга</w:t>
            </w:r>
          </w:p>
        </w:tc>
        <w:tc>
          <w:tcPr>
            <w:tcW w:w="2041" w:type="dxa"/>
            <w:vAlign w:val="center"/>
          </w:tcPr>
          <w:p w14:paraId="65A38EDB" w14:textId="230FF814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2022 г</w:t>
            </w:r>
          </w:p>
        </w:tc>
        <w:tc>
          <w:tcPr>
            <w:tcW w:w="1874" w:type="dxa"/>
          </w:tcPr>
          <w:p w14:paraId="4EAC466B" w14:textId="7046EF05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013" w:type="dxa"/>
            <w:gridSpan w:val="3"/>
          </w:tcPr>
          <w:p w14:paraId="32643BE5" w14:textId="3B50B533" w:rsidR="006250EB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Проведено совещание 27.09.2022 на базе ГУ МВД по СПб и ЛО</w:t>
            </w:r>
            <w:r w:rsidRPr="00476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64F10" w14:textId="2430CFB4" w:rsidR="006250EB" w:rsidRPr="00476DA1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A2">
              <w:rPr>
                <w:rFonts w:ascii="Times New Roman" w:hAnsi="Times New Roman" w:cs="Times New Roman"/>
                <w:sz w:val="24"/>
                <w:szCs w:val="24"/>
              </w:rPr>
              <w:t>В соответствии с соглашением между Санкт-Петербургом и Ленинградской области были реализованы мероприятия по возможности просмотра АС ГЦВН локального видеоархива ВАН АПК БГ от городских видеокамер, расположенных на территории Ленинградской области</w:t>
            </w:r>
          </w:p>
        </w:tc>
      </w:tr>
      <w:tr w:rsidR="006250EB" w:rsidRPr="00EF319A" w14:paraId="1FB12155" w14:textId="77777777" w:rsidTr="00EF319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205221CB" w14:textId="193383DA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01" w:type="dxa"/>
            <w:vAlign w:val="center"/>
          </w:tcPr>
          <w:p w14:paraId="09E73D58" w14:textId="4C2DF86F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Руководителю рабочей подгруппы «Экологическая безопасность» представить план работы подгруппы на 3-4 кв. 2022 года</w:t>
            </w:r>
          </w:p>
        </w:tc>
        <w:tc>
          <w:tcPr>
            <w:tcW w:w="2041" w:type="dxa"/>
            <w:vAlign w:val="center"/>
          </w:tcPr>
          <w:p w14:paraId="68B193BB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А.Н. Кузнецова</w:t>
            </w:r>
          </w:p>
          <w:p w14:paraId="50F7B3FF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90F38" w14:textId="65D5AA6B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31.08.2022</w:t>
            </w:r>
          </w:p>
        </w:tc>
        <w:tc>
          <w:tcPr>
            <w:tcW w:w="1874" w:type="dxa"/>
            <w:vAlign w:val="center"/>
          </w:tcPr>
          <w:p w14:paraId="4D399E4D" w14:textId="5AADE66E" w:rsidR="006250EB" w:rsidRPr="00666F4F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4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013" w:type="dxa"/>
            <w:gridSpan w:val="3"/>
            <w:vAlign w:val="center"/>
          </w:tcPr>
          <w:p w14:paraId="367ACA56" w14:textId="6AE5911D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представлен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 19.08.2022 </w:t>
            </w:r>
          </w:p>
        </w:tc>
      </w:tr>
      <w:tr w:rsidR="006250EB" w:rsidRPr="00EF319A" w14:paraId="1EC3ECF6" w14:textId="77777777" w:rsidTr="00EF319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5814F9BF" w14:textId="18F4ABA2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1" w:type="dxa"/>
            <w:vAlign w:val="center"/>
          </w:tcPr>
          <w:p w14:paraId="42F0A018" w14:textId="0DA3296E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Комитету цифрового развития Ленинградской области проработать вопрос и представить на заседание МВРГ предложения по организации в 2023 году мероприятий для:</w:t>
            </w:r>
          </w:p>
          <w:p w14:paraId="243A8A2B" w14:textId="77777777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- интеграции ВАН АПК БГ с ГИС «Гостехнадзор-Эксперт»;</w:t>
            </w:r>
          </w:p>
          <w:p w14:paraId="37BDE922" w14:textId="7D693100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введения в </w:t>
            </w:r>
            <w:proofErr w:type="spellStart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видеоаналитику</w:t>
            </w:r>
            <w:proofErr w:type="spellEnd"/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 ВАН АПК БГ распознавания типов самоходных машин, государственный надзор за которыми осуществляют районные органы Гостехнадзора Ленинградской области</w:t>
            </w:r>
          </w:p>
        </w:tc>
        <w:tc>
          <w:tcPr>
            <w:tcW w:w="2041" w:type="dxa"/>
            <w:vAlign w:val="center"/>
          </w:tcPr>
          <w:p w14:paraId="4D4DFA89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А.С. </w:t>
            </w:r>
            <w:proofErr w:type="spellStart"/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Сытник</w:t>
            </w:r>
            <w:proofErr w:type="spellEnd"/>
          </w:p>
          <w:p w14:paraId="3A9AF5D4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5818A" w14:textId="587C7B81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4 кв.2022 г.</w:t>
            </w:r>
          </w:p>
        </w:tc>
        <w:tc>
          <w:tcPr>
            <w:tcW w:w="1874" w:type="dxa"/>
            <w:vAlign w:val="center"/>
          </w:tcPr>
          <w:p w14:paraId="676749D9" w14:textId="5FD44544" w:rsidR="006250EB" w:rsidRPr="00666F4F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4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013" w:type="dxa"/>
            <w:gridSpan w:val="3"/>
          </w:tcPr>
          <w:p w14:paraId="10DC092E" w14:textId="7433008F" w:rsidR="006250EB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совещание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 29.09.2022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Гостехнадзором ЛО</w:t>
            </w:r>
            <w:r w:rsidRPr="00476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76DA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которого приняты решения: </w:t>
            </w:r>
          </w:p>
          <w:p w14:paraId="731F4081" w14:textId="2656FC7F" w:rsidR="006250EB" w:rsidRPr="00A6591C" w:rsidRDefault="006250EB" w:rsidP="006250E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hAnsi="Times New Roman" w:cs="Times New Roman"/>
                <w:sz w:val="24"/>
                <w:szCs w:val="24"/>
              </w:rPr>
              <w:t>о внедрении функционала «ручной» загрузки в ГИС «</w:t>
            </w:r>
            <w:proofErr w:type="spellStart"/>
            <w:r w:rsidRPr="00A6591C">
              <w:rPr>
                <w:rFonts w:ascii="Times New Roman" w:hAnsi="Times New Roman" w:cs="Times New Roman"/>
                <w:sz w:val="24"/>
                <w:szCs w:val="24"/>
              </w:rPr>
              <w:t>Гостехнадхор</w:t>
            </w:r>
            <w:proofErr w:type="spellEnd"/>
            <w:r w:rsidRPr="00A6591C">
              <w:rPr>
                <w:rFonts w:ascii="Times New Roman" w:hAnsi="Times New Roman" w:cs="Times New Roman"/>
                <w:sz w:val="24"/>
                <w:szCs w:val="24"/>
              </w:rPr>
              <w:t xml:space="preserve">-Эксперт» файлов выгрузок результатов </w:t>
            </w:r>
            <w:proofErr w:type="spellStart"/>
            <w:r w:rsidRPr="00A6591C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A6591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распознавания ГРЗ самоходных машин и сравнения с базой данных самоходных машин, прошедших обязательный </w:t>
            </w:r>
            <w:r w:rsidRPr="00A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осмотр и имеющих действительные ГРЗ, </w:t>
            </w:r>
          </w:p>
          <w:p w14:paraId="4458916B" w14:textId="77777777" w:rsidR="006250EB" w:rsidRPr="00A6591C" w:rsidRDefault="006250EB" w:rsidP="006250E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hAnsi="Times New Roman" w:cs="Times New Roman"/>
                <w:sz w:val="24"/>
                <w:szCs w:val="24"/>
              </w:rPr>
              <w:t>о подготовке технического обоснования, расчете стоимости и сроков выполнения работ по полной интеграции ГИС «Гостехнадзор-Эксперт» и ВАН АПК БГ с использованием API,</w:t>
            </w:r>
          </w:p>
          <w:p w14:paraId="0088E4F3" w14:textId="51D119C9" w:rsidR="006250EB" w:rsidRPr="00A6591C" w:rsidRDefault="006250EB" w:rsidP="006250E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91C">
              <w:rPr>
                <w:rFonts w:ascii="Times New Roman" w:hAnsi="Times New Roman" w:cs="Times New Roman"/>
                <w:sz w:val="24"/>
                <w:szCs w:val="24"/>
              </w:rPr>
              <w:t>о создании модуля формирования документов по административному производству по ст.9.3 КоАП РФ</w:t>
            </w:r>
          </w:p>
        </w:tc>
      </w:tr>
      <w:tr w:rsidR="006250EB" w:rsidRPr="00EF319A" w14:paraId="7F9C60CB" w14:textId="77777777" w:rsidTr="00EF319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72967417" w14:textId="0CAA22BE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01" w:type="dxa"/>
            <w:vAlign w:val="center"/>
          </w:tcPr>
          <w:p w14:paraId="10F098A9" w14:textId="047AFB21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Рекомендовать Гостехнадзору Ленинградской области представить результаты на Всероссийской выставке «Золотая осень-2022»</w:t>
            </w:r>
          </w:p>
        </w:tc>
        <w:tc>
          <w:tcPr>
            <w:tcW w:w="2041" w:type="dxa"/>
            <w:vAlign w:val="center"/>
          </w:tcPr>
          <w:p w14:paraId="44F17DF1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А.А. Праздничный</w:t>
            </w:r>
          </w:p>
          <w:p w14:paraId="6F422B1A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D3A12" w14:textId="4DD13DF1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2022 г.</w:t>
            </w:r>
          </w:p>
        </w:tc>
        <w:tc>
          <w:tcPr>
            <w:tcW w:w="1874" w:type="dxa"/>
            <w:vAlign w:val="center"/>
          </w:tcPr>
          <w:p w14:paraId="7149CAF5" w14:textId="389C9714" w:rsidR="006250EB" w:rsidRPr="00666F4F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4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013" w:type="dxa"/>
            <w:gridSpan w:val="3"/>
            <w:vAlign w:val="center"/>
          </w:tcPr>
          <w:p w14:paraId="36FC141D" w14:textId="7920CC8A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участие, получена Золотая медаль</w:t>
            </w:r>
          </w:p>
        </w:tc>
      </w:tr>
      <w:tr w:rsidR="006250EB" w:rsidRPr="00EF319A" w14:paraId="4BBCE2DB" w14:textId="77777777" w:rsidTr="00EF319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3EA0CAB4" w14:textId="70263739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01" w:type="dxa"/>
            <w:vAlign w:val="center"/>
          </w:tcPr>
          <w:p w14:paraId="398D36E1" w14:textId="468988BD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Комитету правопорядка и безопасности Ленинградской области рассмотреть вопрос о целесообразности включения в показатели использования ВАН АПК БГ в правоприменительной практике протоколы об административных правонарушениях по ст.9.3 КоАП РФ</w:t>
            </w:r>
          </w:p>
        </w:tc>
        <w:tc>
          <w:tcPr>
            <w:tcW w:w="2041" w:type="dxa"/>
            <w:vAlign w:val="center"/>
          </w:tcPr>
          <w:p w14:paraId="25104CCB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И.В. Гнездилов</w:t>
            </w:r>
          </w:p>
          <w:p w14:paraId="3921618A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F2742" w14:textId="1EDA55FC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1874" w:type="dxa"/>
            <w:vAlign w:val="center"/>
          </w:tcPr>
          <w:p w14:paraId="1E1200CC" w14:textId="0CC23076" w:rsidR="006250EB" w:rsidRPr="00666F4F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6013" w:type="dxa"/>
            <w:gridSpan w:val="3"/>
            <w:vAlign w:val="center"/>
          </w:tcPr>
          <w:p w14:paraId="33B5424A" w14:textId="0F3D4CF4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представлено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 12.10.2022</w:t>
            </w:r>
          </w:p>
        </w:tc>
      </w:tr>
      <w:tr w:rsidR="006250EB" w:rsidRPr="00EF319A" w14:paraId="1D4B87A3" w14:textId="77777777" w:rsidTr="00EF319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4B95FAC1" w14:textId="3BBC251D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01" w:type="dxa"/>
            <w:vAlign w:val="center"/>
          </w:tcPr>
          <w:p w14:paraId="53C18D8A" w14:textId="3BE88AE0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Направить доработанный проект «Безопасность на транспорте» в ГКУ ЛО «Региональный мониторинговый центр»</w:t>
            </w:r>
          </w:p>
        </w:tc>
        <w:tc>
          <w:tcPr>
            <w:tcW w:w="2041" w:type="dxa"/>
            <w:vAlign w:val="center"/>
          </w:tcPr>
          <w:p w14:paraId="2D9FC650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С.Р. Коваленко</w:t>
            </w:r>
          </w:p>
          <w:p w14:paraId="70EFC330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FBAC1" w14:textId="410B7E0E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1874" w:type="dxa"/>
            <w:vAlign w:val="center"/>
          </w:tcPr>
          <w:p w14:paraId="4A8C4CDD" w14:textId="1CDE7611" w:rsidR="006250EB" w:rsidRPr="00666F4F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4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013" w:type="dxa"/>
            <w:gridSpan w:val="3"/>
            <w:vAlign w:val="center"/>
          </w:tcPr>
          <w:p w14:paraId="036D9075" w14:textId="37A21834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09.08.2022 </w:t>
            </w:r>
          </w:p>
        </w:tc>
      </w:tr>
      <w:tr w:rsidR="006250EB" w:rsidRPr="00EF319A" w14:paraId="67F49434" w14:textId="77777777" w:rsidTr="00EF319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29AC599B" w14:textId="60B30C49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01" w:type="dxa"/>
            <w:vAlign w:val="center"/>
          </w:tcPr>
          <w:p w14:paraId="53F652E5" w14:textId="0611828F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ГКУ ЛО «Региональный мониторинговый центр» рассмотреть и согласовать проект «Безопасность на транспорте» в части касающейся, внести предложения (при наличии) и направить в комитет по транспорту Ленинградской области</w:t>
            </w:r>
          </w:p>
        </w:tc>
        <w:tc>
          <w:tcPr>
            <w:tcW w:w="2041" w:type="dxa"/>
            <w:vAlign w:val="center"/>
          </w:tcPr>
          <w:p w14:paraId="0E19F493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А.С. Петров</w:t>
            </w:r>
          </w:p>
          <w:p w14:paraId="029AE9F3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6EEE3" w14:textId="08C4D7E4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  <w:tc>
          <w:tcPr>
            <w:tcW w:w="1874" w:type="dxa"/>
            <w:vAlign w:val="center"/>
          </w:tcPr>
          <w:p w14:paraId="6F97502E" w14:textId="0E151325" w:rsidR="006250EB" w:rsidRPr="00666F4F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4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6013" w:type="dxa"/>
            <w:gridSpan w:val="3"/>
            <w:vAlign w:val="center"/>
          </w:tcPr>
          <w:p w14:paraId="1AEBED20" w14:textId="7344020F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направлены 21.08.2022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0EB" w:rsidRPr="00EF319A" w14:paraId="186D5A29" w14:textId="77777777" w:rsidTr="00EF319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3988137F" w14:textId="2904B76E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01" w:type="dxa"/>
            <w:vAlign w:val="center"/>
          </w:tcPr>
          <w:p w14:paraId="3460D0D8" w14:textId="67AF3AFE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Центральному проектному офису Ленинградской области совместно с Комитетом Ленинградской области по транспорту и комитетом финансов Ленинградской области завершить рассмотрение и принять решение о рассмотрении 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«Безопасность на транспорте» на Проектном комитете</w:t>
            </w:r>
          </w:p>
        </w:tc>
        <w:tc>
          <w:tcPr>
            <w:tcW w:w="2041" w:type="dxa"/>
            <w:vAlign w:val="center"/>
          </w:tcPr>
          <w:p w14:paraId="6DCC358D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Е.И. </w:t>
            </w:r>
            <w:proofErr w:type="spellStart"/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Пшенникова</w:t>
            </w:r>
            <w:proofErr w:type="spellEnd"/>
          </w:p>
          <w:p w14:paraId="1077FC89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С.Р. Коваленко</w:t>
            </w:r>
          </w:p>
          <w:p w14:paraId="46B5AD67" w14:textId="661FD854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Е.А. Михайлова</w:t>
            </w:r>
          </w:p>
          <w:p w14:paraId="037EBDBC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A17B1" w14:textId="12E8AE98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31.08.2022</w:t>
            </w:r>
          </w:p>
          <w:p w14:paraId="0138C2EB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14:paraId="799A59AE" w14:textId="50A29949" w:rsidR="006250EB" w:rsidRPr="00666F4F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4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3" w:type="dxa"/>
            <w:gridSpan w:val="3"/>
            <w:vAlign w:val="center"/>
          </w:tcPr>
          <w:p w14:paraId="316F5DC7" w14:textId="042E52C2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ЦПО 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08.09.2022 рассмотрен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транспорте». Проект не согласован ввиду отсутствия финансирования. </w:t>
            </w:r>
          </w:p>
        </w:tc>
      </w:tr>
      <w:tr w:rsidR="006250EB" w:rsidRPr="00EF319A" w14:paraId="6BC039CB" w14:textId="77777777" w:rsidTr="00EF319A">
        <w:trPr>
          <w:gridAfter w:val="1"/>
          <w:wAfter w:w="10" w:type="dxa"/>
          <w:trHeight w:val="427"/>
        </w:trPr>
        <w:tc>
          <w:tcPr>
            <w:tcW w:w="756" w:type="dxa"/>
            <w:vAlign w:val="center"/>
          </w:tcPr>
          <w:p w14:paraId="1987E17C" w14:textId="39DA061C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01" w:type="dxa"/>
            <w:vAlign w:val="center"/>
          </w:tcPr>
          <w:p w14:paraId="5C8C1BBC" w14:textId="77777777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Рабочей подгруппе «Безопасность муниципальной (коммунальной) инфраструктуры» с участием администрации Кингисеппского муниципального района организовать подготовку эскизного проекта-концепции совместного внедрения технологий «Умного города» и «Безопасного города» на территории Кингисеппского муниципального района на период 2023-2025 годов с выработкой конкретного плана мероприятий, требований к материальным, финансовым  организационным ресурсам.</w:t>
            </w:r>
          </w:p>
          <w:p w14:paraId="0CE2120A" w14:textId="4ED8F0DE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Доложить результаты на заседании МВРГ</w:t>
            </w:r>
          </w:p>
        </w:tc>
        <w:tc>
          <w:tcPr>
            <w:tcW w:w="2041" w:type="dxa"/>
            <w:vAlign w:val="center"/>
          </w:tcPr>
          <w:p w14:paraId="4CEB3256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А.С. Петров</w:t>
            </w:r>
          </w:p>
          <w:p w14:paraId="60496CB9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 Демочко</w:t>
            </w:r>
          </w:p>
          <w:p w14:paraId="2245F19C" w14:textId="2E1E6D0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 </w:t>
            </w:r>
            <w:proofErr w:type="spellStart"/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Запалатский</w:t>
            </w:r>
            <w:proofErr w:type="spellEnd"/>
          </w:p>
          <w:p w14:paraId="03AD4608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7DAC1C1" w14:textId="6435EC0B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31.03.2023</w:t>
            </w:r>
          </w:p>
        </w:tc>
        <w:tc>
          <w:tcPr>
            <w:tcW w:w="1874" w:type="dxa"/>
            <w:vAlign w:val="center"/>
          </w:tcPr>
          <w:p w14:paraId="7E47E4D2" w14:textId="56112EF9" w:rsidR="006250EB" w:rsidRPr="00666F4F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4F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6013" w:type="dxa"/>
            <w:gridSpan w:val="3"/>
            <w:vAlign w:val="center"/>
          </w:tcPr>
          <w:p w14:paraId="27225915" w14:textId="77777777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BAFC5" w14:textId="77777777" w:rsidR="00D14B6A" w:rsidRPr="00EF319A" w:rsidRDefault="00D14B6A" w:rsidP="00D14B6A">
      <w:pPr>
        <w:rPr>
          <w:rFonts w:ascii="Times New Roman" w:hAnsi="Times New Roman" w:cs="Times New Roman"/>
        </w:rPr>
      </w:pPr>
    </w:p>
    <w:p w14:paraId="54C31D89" w14:textId="77777777" w:rsidR="005029AC" w:rsidRPr="00EF319A" w:rsidRDefault="005029AC">
      <w:pPr>
        <w:rPr>
          <w:rFonts w:ascii="Times New Roman" w:hAnsi="Times New Roman" w:cs="Times New Roman"/>
        </w:rPr>
      </w:pPr>
    </w:p>
    <w:sectPr w:rsidR="005029AC" w:rsidRPr="00EF319A" w:rsidSect="00D14B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7C20"/>
    <w:multiLevelType w:val="hybridMultilevel"/>
    <w:tmpl w:val="5656A8BC"/>
    <w:lvl w:ilvl="0" w:tplc="EB3E4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9AC"/>
    <w:rsid w:val="000070DD"/>
    <w:rsid w:val="00007B93"/>
    <w:rsid w:val="000134F0"/>
    <w:rsid w:val="00025BB6"/>
    <w:rsid w:val="001177E4"/>
    <w:rsid w:val="00202E26"/>
    <w:rsid w:val="0020418D"/>
    <w:rsid w:val="0021707F"/>
    <w:rsid w:val="00266914"/>
    <w:rsid w:val="00282433"/>
    <w:rsid w:val="002A1B6B"/>
    <w:rsid w:val="00332BD0"/>
    <w:rsid w:val="00353F07"/>
    <w:rsid w:val="00353F3D"/>
    <w:rsid w:val="00373197"/>
    <w:rsid w:val="003A4F07"/>
    <w:rsid w:val="0041200B"/>
    <w:rsid w:val="004130A9"/>
    <w:rsid w:val="004220F4"/>
    <w:rsid w:val="00432171"/>
    <w:rsid w:val="00476DA1"/>
    <w:rsid w:val="004A07DA"/>
    <w:rsid w:val="005029AC"/>
    <w:rsid w:val="00571B99"/>
    <w:rsid w:val="0059727C"/>
    <w:rsid w:val="005C25D3"/>
    <w:rsid w:val="006250EB"/>
    <w:rsid w:val="00660DE4"/>
    <w:rsid w:val="00666F4F"/>
    <w:rsid w:val="00684AB4"/>
    <w:rsid w:val="006D027F"/>
    <w:rsid w:val="0075015E"/>
    <w:rsid w:val="007B7649"/>
    <w:rsid w:val="00813E14"/>
    <w:rsid w:val="0085238A"/>
    <w:rsid w:val="008A03D5"/>
    <w:rsid w:val="008A11E3"/>
    <w:rsid w:val="008D03AF"/>
    <w:rsid w:val="008E3CA2"/>
    <w:rsid w:val="00910FE0"/>
    <w:rsid w:val="00930DF1"/>
    <w:rsid w:val="00976B54"/>
    <w:rsid w:val="009E4CA8"/>
    <w:rsid w:val="00A1296D"/>
    <w:rsid w:val="00A43A39"/>
    <w:rsid w:val="00A6591C"/>
    <w:rsid w:val="00A7460D"/>
    <w:rsid w:val="00AE1711"/>
    <w:rsid w:val="00B47FE1"/>
    <w:rsid w:val="00B86BC1"/>
    <w:rsid w:val="00BE6548"/>
    <w:rsid w:val="00C06C2E"/>
    <w:rsid w:val="00D14B6A"/>
    <w:rsid w:val="00D249B0"/>
    <w:rsid w:val="00DF65A1"/>
    <w:rsid w:val="00E06B01"/>
    <w:rsid w:val="00ED1BA2"/>
    <w:rsid w:val="00EF319A"/>
    <w:rsid w:val="00F16F8D"/>
    <w:rsid w:val="00F34919"/>
    <w:rsid w:val="00F543FC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786C"/>
  <w15:docId w15:val="{962E104C-6CDC-40E6-BC8A-6B281F3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B6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B6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B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4B6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0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Сенкова</dc:creator>
  <cp:lastModifiedBy>Оралова Наталья  Андреевна</cp:lastModifiedBy>
  <cp:revision>10</cp:revision>
  <cp:lastPrinted>2022-12-06T14:35:00Z</cp:lastPrinted>
  <dcterms:created xsi:type="dcterms:W3CDTF">2022-11-28T14:23:00Z</dcterms:created>
  <dcterms:modified xsi:type="dcterms:W3CDTF">2022-12-07T10:42:00Z</dcterms:modified>
</cp:coreProperties>
</file>