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7" w:rsidRDefault="0087572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5727" w:rsidRDefault="00875727">
      <w:pPr>
        <w:pStyle w:val="ConsPlusNormal"/>
        <w:jc w:val="both"/>
        <w:outlineLvl w:val="0"/>
      </w:pPr>
    </w:p>
    <w:p w:rsidR="00875727" w:rsidRDefault="00875727">
      <w:pPr>
        <w:pStyle w:val="ConsPlusTitle"/>
        <w:jc w:val="center"/>
      </w:pPr>
      <w:r>
        <w:t>МИНИСТЕРСТВО ПРОМЫШЛЕННОСТИ И ТОРГОВЛИ</w:t>
      </w:r>
    </w:p>
    <w:p w:rsidR="00875727" w:rsidRDefault="00875727">
      <w:pPr>
        <w:pStyle w:val="ConsPlusTitle"/>
        <w:jc w:val="center"/>
      </w:pPr>
      <w:r>
        <w:t>РОССИЙСКОЙ ФЕДЕРАЦИИ</w:t>
      </w:r>
    </w:p>
    <w:p w:rsidR="00875727" w:rsidRDefault="00875727">
      <w:pPr>
        <w:pStyle w:val="ConsPlusTitle"/>
        <w:jc w:val="center"/>
      </w:pPr>
    </w:p>
    <w:p w:rsidR="00875727" w:rsidRDefault="00875727">
      <w:pPr>
        <w:pStyle w:val="ConsPlusTitle"/>
        <w:jc w:val="center"/>
      </w:pPr>
      <w:r>
        <w:t>ФЕДЕРАЛЬНОЕ АГЕНТСТВО</w:t>
      </w:r>
    </w:p>
    <w:p w:rsidR="00875727" w:rsidRDefault="00875727">
      <w:pPr>
        <w:pStyle w:val="ConsPlusTitle"/>
        <w:jc w:val="center"/>
      </w:pPr>
      <w:r>
        <w:t>ПО ТЕХНИЧЕСКОМУ РЕГУЛИРОВАНИЮ И МЕТРОЛОГИИ</w:t>
      </w:r>
    </w:p>
    <w:p w:rsidR="00875727" w:rsidRDefault="00875727">
      <w:pPr>
        <w:pStyle w:val="ConsPlusTitle"/>
        <w:jc w:val="center"/>
      </w:pPr>
    </w:p>
    <w:p w:rsidR="00875727" w:rsidRDefault="00875727">
      <w:pPr>
        <w:pStyle w:val="ConsPlusTitle"/>
        <w:jc w:val="center"/>
      </w:pPr>
      <w:r>
        <w:t>ПРИКАЗ</w:t>
      </w:r>
    </w:p>
    <w:p w:rsidR="00875727" w:rsidRDefault="00875727">
      <w:pPr>
        <w:pStyle w:val="ConsPlusTitle"/>
        <w:jc w:val="center"/>
      </w:pPr>
      <w:r>
        <w:t>от 20 апреля 2009 г. N 137-ст</w:t>
      </w:r>
    </w:p>
    <w:p w:rsidR="00875727" w:rsidRDefault="00875727">
      <w:pPr>
        <w:pStyle w:val="ConsPlusTitle"/>
        <w:jc w:val="center"/>
      </w:pPr>
    </w:p>
    <w:p w:rsidR="00875727" w:rsidRDefault="00875727">
      <w:pPr>
        <w:pStyle w:val="ConsPlusTitle"/>
        <w:jc w:val="center"/>
      </w:pPr>
      <w:r>
        <w:t>ОБ УТВЕРЖДЕНИИ НАЦИОНАЛЬНОГО СТАНДАРТА</w:t>
      </w:r>
    </w:p>
    <w:p w:rsidR="00875727" w:rsidRDefault="00875727">
      <w:pPr>
        <w:pStyle w:val="ConsPlusNormal"/>
        <w:ind w:firstLine="540"/>
        <w:jc w:val="both"/>
      </w:pPr>
    </w:p>
    <w:p w:rsidR="00875727" w:rsidRDefault="008757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 приказываю:</w:t>
      </w:r>
    </w:p>
    <w:p w:rsidR="00875727" w:rsidRDefault="00875727">
      <w:pPr>
        <w:pStyle w:val="ConsPlusNormal"/>
        <w:spacing w:before="220"/>
        <w:ind w:firstLine="540"/>
        <w:jc w:val="both"/>
      </w:pPr>
      <w:r>
        <w:t xml:space="preserve">1. Утвердить для добровольного применения национальный стандарт Российской Федерации </w:t>
      </w:r>
      <w:hyperlink r:id="rId7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53339-2009</w:t>
        </w:r>
      </w:hyperlink>
      <w:r>
        <w:t xml:space="preserve"> "Данные пространственные базовые. Общие требования" с датой введения в действие 1 января 2010 г.</w:t>
      </w:r>
    </w:p>
    <w:p w:rsidR="00875727" w:rsidRDefault="00875727">
      <w:pPr>
        <w:pStyle w:val="ConsPlusNormal"/>
        <w:spacing w:before="220"/>
        <w:ind w:firstLine="540"/>
        <w:jc w:val="both"/>
      </w:pPr>
      <w:r>
        <w:t>Введен впервые.</w:t>
      </w:r>
    </w:p>
    <w:p w:rsidR="00875727" w:rsidRDefault="00875727">
      <w:pPr>
        <w:pStyle w:val="ConsPlusNormal"/>
        <w:spacing w:before="220"/>
        <w:ind w:firstLine="540"/>
        <w:jc w:val="both"/>
      </w:pPr>
      <w:r>
        <w:t xml:space="preserve">2. Закрепить утвержденный </w:t>
      </w:r>
      <w:hyperlink r:id="rId8">
        <w:r>
          <w:rPr>
            <w:color w:val="0000FF"/>
          </w:rPr>
          <w:t>стандарт</w:t>
        </w:r>
      </w:hyperlink>
      <w:r>
        <w:t xml:space="preserve"> за Управлением развития информационного обеспечения и аккредитации.</w:t>
      </w:r>
    </w:p>
    <w:p w:rsidR="00875727" w:rsidRDefault="00875727">
      <w:pPr>
        <w:pStyle w:val="ConsPlusNormal"/>
        <w:ind w:firstLine="540"/>
        <w:jc w:val="both"/>
      </w:pPr>
    </w:p>
    <w:p w:rsidR="00875727" w:rsidRDefault="00875727">
      <w:pPr>
        <w:pStyle w:val="ConsPlusNormal"/>
        <w:jc w:val="right"/>
      </w:pPr>
      <w:r>
        <w:t>Руководитель</w:t>
      </w:r>
    </w:p>
    <w:p w:rsidR="00875727" w:rsidRDefault="00875727">
      <w:pPr>
        <w:pStyle w:val="ConsPlusNormal"/>
        <w:jc w:val="right"/>
      </w:pPr>
      <w:r>
        <w:t>Федерального агентства</w:t>
      </w:r>
    </w:p>
    <w:p w:rsidR="00875727" w:rsidRDefault="00875727">
      <w:pPr>
        <w:pStyle w:val="ConsPlusNormal"/>
        <w:jc w:val="right"/>
      </w:pPr>
      <w:r>
        <w:t>Г.И.ЭЛЬКИН</w:t>
      </w:r>
    </w:p>
    <w:p w:rsidR="00875727" w:rsidRDefault="00875727">
      <w:pPr>
        <w:pStyle w:val="ConsPlusNormal"/>
        <w:ind w:firstLine="540"/>
        <w:jc w:val="both"/>
      </w:pPr>
    </w:p>
    <w:p w:rsidR="00875727" w:rsidRDefault="00875727">
      <w:pPr>
        <w:pStyle w:val="ConsPlusNormal"/>
        <w:ind w:firstLine="540"/>
        <w:jc w:val="both"/>
      </w:pPr>
    </w:p>
    <w:p w:rsidR="00875727" w:rsidRDefault="008757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1D4" w:rsidRDefault="00F811D4">
      <w:bookmarkStart w:id="0" w:name="_GoBack"/>
      <w:bookmarkEnd w:id="0"/>
    </w:p>
    <w:sectPr w:rsidR="00F811D4" w:rsidSect="00BD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27"/>
    <w:rsid w:val="00875727"/>
    <w:rsid w:val="00F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5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5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5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D2D044A22285607D7A3BE2271C50942D0F84F81B13D4210C55638FFD5FEB0B3E4DA80CaDv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6A220A97C9DD7A9B6D2D044A22285607D7A3BE2271C50942D0F84F81B13D4210C55638FFD5FEB0B3E4DA80CaDv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6A220A97C9DD7A9B6DBC943A222856579793BE3241C50942D0F84F81B13D4330C0D6F8EFC43E9082B1BF94A84434108163C40E56E8069aBvD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2023-01-11T11:47:00Z</dcterms:created>
  <dcterms:modified xsi:type="dcterms:W3CDTF">2023-01-11T11:47:00Z</dcterms:modified>
</cp:coreProperties>
</file>