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AA" w:rsidRPr="00C24C5F" w:rsidRDefault="000642AA" w:rsidP="00463597">
      <w:pPr>
        <w:ind w:firstLine="709"/>
        <w:jc w:val="center"/>
        <w:rPr>
          <w:b/>
          <w:szCs w:val="28"/>
        </w:rPr>
      </w:pPr>
      <w:r w:rsidRPr="00C24C5F">
        <w:rPr>
          <w:b/>
          <w:szCs w:val="28"/>
        </w:rPr>
        <w:t xml:space="preserve">Пояснительная записка о ходе реализации </w:t>
      </w:r>
    </w:p>
    <w:p w:rsidR="002E2DB7" w:rsidRPr="00C24C5F" w:rsidRDefault="000642AA" w:rsidP="00463597">
      <w:pPr>
        <w:ind w:firstLine="709"/>
        <w:jc w:val="center"/>
        <w:rPr>
          <w:b/>
          <w:szCs w:val="28"/>
        </w:rPr>
      </w:pPr>
      <w:r w:rsidRPr="00C24C5F">
        <w:rPr>
          <w:b/>
          <w:szCs w:val="28"/>
        </w:rPr>
        <w:t xml:space="preserve">государственной программы </w:t>
      </w:r>
    </w:p>
    <w:p w:rsidR="002E2DB7" w:rsidRPr="00C24C5F" w:rsidRDefault="000642AA" w:rsidP="00463597">
      <w:pPr>
        <w:ind w:firstLine="709"/>
        <w:jc w:val="center"/>
        <w:rPr>
          <w:b/>
          <w:szCs w:val="28"/>
        </w:rPr>
      </w:pPr>
      <w:r w:rsidRPr="00C24C5F">
        <w:rPr>
          <w:b/>
          <w:szCs w:val="28"/>
        </w:rPr>
        <w:t>«Цифровое р</w:t>
      </w:r>
      <w:r w:rsidR="002E2DB7" w:rsidRPr="00C24C5F">
        <w:rPr>
          <w:b/>
          <w:szCs w:val="28"/>
        </w:rPr>
        <w:t xml:space="preserve">азвитие Ленинградской области» </w:t>
      </w:r>
    </w:p>
    <w:p w:rsidR="0045527A" w:rsidRPr="00C24C5F" w:rsidRDefault="000642AA" w:rsidP="00463597">
      <w:pPr>
        <w:ind w:firstLine="709"/>
        <w:jc w:val="center"/>
        <w:rPr>
          <w:b/>
          <w:szCs w:val="28"/>
        </w:rPr>
      </w:pPr>
      <w:r w:rsidRPr="00C24C5F">
        <w:rPr>
          <w:b/>
          <w:szCs w:val="28"/>
        </w:rPr>
        <w:t>в январе-</w:t>
      </w:r>
      <w:r w:rsidR="00FE097A">
        <w:rPr>
          <w:b/>
          <w:szCs w:val="28"/>
        </w:rPr>
        <w:t>декабре</w:t>
      </w:r>
      <w:r w:rsidRPr="00C24C5F">
        <w:rPr>
          <w:b/>
          <w:szCs w:val="28"/>
          <w:lang w:eastAsia="ru-RU"/>
        </w:rPr>
        <w:t xml:space="preserve"> </w:t>
      </w:r>
      <w:r w:rsidR="0045527A" w:rsidRPr="00C24C5F">
        <w:rPr>
          <w:b/>
          <w:szCs w:val="28"/>
          <w:lang w:eastAsia="ru-RU"/>
        </w:rPr>
        <w:t>20</w:t>
      </w:r>
      <w:r w:rsidR="0046157C" w:rsidRPr="00C24C5F">
        <w:rPr>
          <w:b/>
          <w:szCs w:val="28"/>
          <w:lang w:eastAsia="ru-RU"/>
        </w:rPr>
        <w:t>2</w:t>
      </w:r>
      <w:r w:rsidR="001A1171">
        <w:rPr>
          <w:b/>
          <w:szCs w:val="28"/>
          <w:lang w:eastAsia="ru-RU"/>
        </w:rPr>
        <w:t>2</w:t>
      </w:r>
      <w:r w:rsidR="0045527A" w:rsidRPr="00C24C5F">
        <w:rPr>
          <w:b/>
          <w:szCs w:val="28"/>
          <w:lang w:eastAsia="ru-RU"/>
        </w:rPr>
        <w:t xml:space="preserve"> года</w:t>
      </w:r>
    </w:p>
    <w:p w:rsidR="00D15810" w:rsidRDefault="00D15810" w:rsidP="00463597">
      <w:pPr>
        <w:ind w:firstLine="709"/>
        <w:rPr>
          <w:szCs w:val="28"/>
        </w:rPr>
      </w:pPr>
    </w:p>
    <w:p w:rsidR="00B67A17" w:rsidRDefault="00B67A17" w:rsidP="00463597">
      <w:pPr>
        <w:ind w:firstLine="709"/>
        <w:rPr>
          <w:szCs w:val="28"/>
        </w:rPr>
      </w:pPr>
      <w:r>
        <w:t xml:space="preserve">Государственная программа Ленинградской области «Цифровое развитие Ленинградской области утверждена постановлением Правительства Ленинградской области от «14» ноября 2013 года № 395 </w:t>
      </w:r>
      <w:r w:rsidRPr="002951B6">
        <w:t>(в редакции</w:t>
      </w:r>
      <w:r w:rsidR="002951B6" w:rsidRPr="002951B6">
        <w:t xml:space="preserve"> от «30» декабря 2021 года № 927</w:t>
      </w:r>
      <w:r w:rsidRPr="002951B6">
        <w:t>) (далее государственная программа).</w:t>
      </w:r>
    </w:p>
    <w:p w:rsidR="00BF0EEA" w:rsidRPr="00BF0EEA" w:rsidRDefault="00BF0EEA" w:rsidP="00E1468A">
      <w:pPr>
        <w:pStyle w:val="a3"/>
        <w:numPr>
          <w:ilvl w:val="0"/>
          <w:numId w:val="23"/>
        </w:numPr>
        <w:ind w:left="0" w:firstLine="709"/>
      </w:pPr>
      <w:r w:rsidRPr="00BF0EEA">
        <w:t>В государственную программу в отчетном периоде были внесены изменения:</w:t>
      </w:r>
    </w:p>
    <w:p w:rsidR="00BF0EEA" w:rsidRPr="00FE097A" w:rsidRDefault="00BF0EEA" w:rsidP="00E1468A">
      <w:pPr>
        <w:pStyle w:val="a3"/>
        <w:numPr>
          <w:ilvl w:val="0"/>
          <w:numId w:val="28"/>
        </w:numPr>
        <w:ind w:left="0" w:firstLine="709"/>
      </w:pPr>
      <w:r w:rsidRPr="00BF0EEA">
        <w:t xml:space="preserve">Постановление Правительства Ленинградской области от 2 июня 2022 года № 372 «О внесении изменений в постановление Правительства Ленинградской области от 14 ноября 2013 года № 395 «Об утверждении государственной программы Ленинградской области «Цифровое </w:t>
      </w:r>
      <w:r w:rsidR="00FE097A">
        <w:t>развитие Ленинградской области»</w:t>
      </w:r>
      <w:r w:rsidR="00FE097A" w:rsidRPr="00FE097A">
        <w:t>;</w:t>
      </w:r>
    </w:p>
    <w:p w:rsidR="00FE097A" w:rsidRDefault="00E93C67" w:rsidP="00E1468A">
      <w:pPr>
        <w:pStyle w:val="a3"/>
        <w:numPr>
          <w:ilvl w:val="0"/>
          <w:numId w:val="28"/>
        </w:numPr>
        <w:ind w:left="0" w:firstLine="709"/>
      </w:pPr>
      <w:r w:rsidRPr="00BF0EEA">
        <w:t xml:space="preserve">Постановление Правительства Ленинградской области от </w:t>
      </w:r>
      <w:r>
        <w:t>18</w:t>
      </w:r>
      <w:r w:rsidRPr="00BF0EEA">
        <w:t xml:space="preserve"> </w:t>
      </w:r>
      <w:r>
        <w:t>ноября</w:t>
      </w:r>
      <w:r w:rsidRPr="00BF0EEA">
        <w:t xml:space="preserve"> 2022 года № </w:t>
      </w:r>
      <w:r>
        <w:t>832</w:t>
      </w:r>
      <w:r w:rsidRPr="00BF0EEA">
        <w:t xml:space="preserve"> «О внесении изменений в постановление Правительства Ленинградской области от 14 ноября 2013 года № 395 «Об утверждении государственной программы Ленинградской области «Цифровое </w:t>
      </w:r>
      <w:r>
        <w:t>развитие Ленинградской области»</w:t>
      </w:r>
      <w:r w:rsidRPr="00FE097A">
        <w:t>;</w:t>
      </w:r>
    </w:p>
    <w:p w:rsidR="00E93C67" w:rsidRPr="00BF0EEA" w:rsidRDefault="00E93C67" w:rsidP="00E1468A">
      <w:pPr>
        <w:pStyle w:val="a3"/>
        <w:numPr>
          <w:ilvl w:val="0"/>
          <w:numId w:val="28"/>
        </w:numPr>
        <w:ind w:left="0" w:firstLine="709"/>
      </w:pPr>
      <w:r w:rsidRPr="00BF0EEA">
        <w:t xml:space="preserve">Постановление Правительства Ленинградской области от </w:t>
      </w:r>
      <w:r>
        <w:t>20</w:t>
      </w:r>
      <w:r w:rsidRPr="00BF0EEA">
        <w:t xml:space="preserve"> </w:t>
      </w:r>
      <w:r>
        <w:t>декабря</w:t>
      </w:r>
      <w:r w:rsidRPr="00BF0EEA">
        <w:t xml:space="preserve"> 2022 года № </w:t>
      </w:r>
      <w:r>
        <w:t>935</w:t>
      </w:r>
      <w:r w:rsidRPr="00BF0EEA">
        <w:t xml:space="preserve"> «О внесении изменений в постановление Правительства Ленинградской области от 14 ноября 2013 года № 395 «Об утверждении государственной программы Ленинградской области «Цифровое </w:t>
      </w:r>
      <w:r>
        <w:t>развитие Ленинградской области»</w:t>
      </w:r>
      <w:r w:rsidRPr="00FE097A">
        <w:t>;</w:t>
      </w:r>
    </w:p>
    <w:p w:rsidR="00BF0EEA" w:rsidRPr="00E93C67" w:rsidRDefault="00E93C67" w:rsidP="00BF0EEA">
      <w:pPr>
        <w:ind w:firstLine="709"/>
      </w:pPr>
      <w:r w:rsidRPr="00E93C67">
        <w:t>Б</w:t>
      </w:r>
      <w:r w:rsidR="00D75EF7" w:rsidRPr="00E93C67">
        <w:t>ыли внесены изменения в сводную бюджетную роспись</w:t>
      </w:r>
      <w:r w:rsidR="00BF0EEA" w:rsidRPr="00E93C67">
        <w:t xml:space="preserve"> без внесения изменений в  областной закон Ленинградской области от 21.12.2021 № 148-оз (в редакции областного закона Ленинградской области от </w:t>
      </w:r>
      <w:r w:rsidRPr="00E93C67">
        <w:t>07</w:t>
      </w:r>
      <w:r w:rsidR="00BF0EEA" w:rsidRPr="00E93C67">
        <w:t>.</w:t>
      </w:r>
      <w:r w:rsidRPr="00E93C67">
        <w:t>10</w:t>
      </w:r>
      <w:r w:rsidR="00BF0EEA" w:rsidRPr="00E93C67">
        <w:t xml:space="preserve">.2022 № </w:t>
      </w:r>
      <w:r w:rsidRPr="00E93C67">
        <w:t>107</w:t>
      </w:r>
      <w:r w:rsidR="00BF0EEA" w:rsidRPr="00E93C67">
        <w:t>-оз) «Об областном бюджете Ленинградской области на 2022 год и на плановый период 2023 и 2024 годов»</w:t>
      </w:r>
      <w:r w:rsidR="00D75EF7" w:rsidRPr="00E93C67">
        <w:rPr>
          <w:b/>
          <w:bCs/>
        </w:rPr>
        <w:t xml:space="preserve"> </w:t>
      </w:r>
      <w:r w:rsidR="00BF0EEA" w:rsidRPr="00E93C67">
        <w:rPr>
          <w:b/>
          <w:bCs/>
        </w:rPr>
        <w:t xml:space="preserve"> </w:t>
      </w:r>
      <w:r w:rsidR="00BF0EEA" w:rsidRPr="00E93C67">
        <w:t>и в государственную программу.</w:t>
      </w:r>
      <w:r w:rsidR="00BF0EEA" w:rsidRPr="00E93C67">
        <w:rPr>
          <w:rStyle w:val="a7"/>
          <w:rFonts w:ascii="Arial" w:hAnsi="Arial" w:cs="Arial"/>
          <w:color w:val="000000"/>
          <w:bdr w:val="none" w:sz="0" w:space="0" w:color="auto" w:frame="1"/>
          <w:shd w:val="clear" w:color="auto" w:fill="FFFFFF"/>
        </w:rPr>
        <w:t xml:space="preserve"> </w:t>
      </w:r>
      <w:r w:rsidR="00D75EF7" w:rsidRPr="00E93C67">
        <w:t>Изменения были внесены в части</w:t>
      </w:r>
      <w:r w:rsidR="00BF0EEA" w:rsidRPr="00E93C67">
        <w:t>:</w:t>
      </w:r>
    </w:p>
    <w:p w:rsidR="007B1CCF" w:rsidRPr="00B31D48" w:rsidRDefault="00B46E48" w:rsidP="00E1468A">
      <w:pPr>
        <w:pStyle w:val="a3"/>
        <w:numPr>
          <w:ilvl w:val="0"/>
          <w:numId w:val="29"/>
        </w:numPr>
        <w:ind w:left="0" w:firstLine="709"/>
      </w:pPr>
      <w:r w:rsidRPr="00B31D48">
        <w:t xml:space="preserve">Уменьшения финансирования </w:t>
      </w:r>
      <w:r w:rsidR="00C3629B" w:rsidRPr="00B31D48">
        <w:t>п</w:t>
      </w:r>
      <w:r w:rsidRPr="00B31D48">
        <w:t>одпрограммы 1</w:t>
      </w:r>
      <w:r w:rsidR="00C3629B" w:rsidRPr="00B31D48">
        <w:t xml:space="preserve"> (</w:t>
      </w:r>
      <w:r w:rsidR="00C3629B" w:rsidRPr="00B31D48">
        <w:rPr>
          <w:szCs w:val="28"/>
        </w:rPr>
        <w:t>Цифровая трансформация ключевых отраслей экономики в Ленинградской области)</w:t>
      </w:r>
      <w:r w:rsidRPr="00B31D48">
        <w:t xml:space="preserve"> на сумму 1</w:t>
      </w:r>
      <w:r w:rsidR="00B31D48" w:rsidRPr="00B31D48">
        <w:t>2 852,6</w:t>
      </w:r>
      <w:r w:rsidRPr="00B31D48">
        <w:t xml:space="preserve"> тыс. руб.</w:t>
      </w:r>
      <w:r w:rsidR="007B1CCF" w:rsidRPr="00B31D48">
        <w:t>:</w:t>
      </w:r>
    </w:p>
    <w:p w:rsidR="00B0467D" w:rsidRPr="00B31D48" w:rsidRDefault="00B0467D" w:rsidP="00E1468A">
      <w:pPr>
        <w:pStyle w:val="a3"/>
        <w:numPr>
          <w:ilvl w:val="0"/>
          <w:numId w:val="32"/>
        </w:numPr>
        <w:ind w:left="0" w:firstLine="709"/>
        <w:rPr>
          <w:rFonts w:eastAsia="Times New Roman"/>
          <w:szCs w:val="28"/>
        </w:rPr>
      </w:pPr>
      <w:proofErr w:type="gramStart"/>
      <w:r w:rsidRPr="00B31D48">
        <w:t>Перераспределение</w:t>
      </w:r>
      <w:r w:rsidRPr="00B31D48">
        <w:rPr>
          <w:rFonts w:eastAsia="Times New Roman"/>
          <w:szCs w:val="28"/>
        </w:rPr>
        <w:t xml:space="preserve"> со структурного элемента «Мероприятия, направленные на достижение цели федерального проекта «Цифровое государственное управление» на структурный элемент «Комплекс процессных мероприятий «Повышение эффективности деятельности государственных учреждений Ленинградской области» в целях финансирования мероприятий по переезду ГКУ ЛО «ОЭП» и приобретение Учреждением автомобиля  - 5 544,4 тыс. руб. Перераспределение осуществлено на основании </w:t>
      </w:r>
      <w:r w:rsidRPr="00B31D48">
        <w:rPr>
          <w:rFonts w:eastAsia="Times New Roman"/>
        </w:rPr>
        <w:t>абзаца 10 пункта 10 статьи 4 областного закона Ленинградской области от 21</w:t>
      </w:r>
      <w:proofErr w:type="gramEnd"/>
      <w:r w:rsidRPr="00B31D48">
        <w:rPr>
          <w:rFonts w:eastAsia="Times New Roman"/>
        </w:rPr>
        <w:t xml:space="preserve"> декабря 2021 года № 148-оз «Об областном бюджете Ленинградской области на 2022 год и на плановый период 2023 и 2024 годов»</w:t>
      </w:r>
      <w:r w:rsidRPr="00B31D48">
        <w:rPr>
          <w:rFonts w:eastAsia="Times New Roman"/>
          <w:szCs w:val="28"/>
        </w:rPr>
        <w:t>;</w:t>
      </w:r>
    </w:p>
    <w:p w:rsidR="00B46E48" w:rsidRPr="00B31D48" w:rsidRDefault="00D44638" w:rsidP="00E1468A">
      <w:pPr>
        <w:pStyle w:val="a3"/>
        <w:numPr>
          <w:ilvl w:val="0"/>
          <w:numId w:val="32"/>
        </w:numPr>
        <w:ind w:left="0" w:firstLine="709"/>
      </w:pPr>
      <w:r w:rsidRPr="00B31D48">
        <w:t xml:space="preserve">Уменьшение финансирования </w:t>
      </w:r>
      <w:r w:rsidR="00B0467D" w:rsidRPr="00B31D48">
        <w:t xml:space="preserve">структурного элемента </w:t>
      </w:r>
      <w:r w:rsidR="00B0467D" w:rsidRPr="00B31D48">
        <w:rPr>
          <w:rFonts w:eastAsia="Times New Roman"/>
          <w:szCs w:val="28"/>
        </w:rPr>
        <w:t xml:space="preserve">«Мероприятия, направленные на достижение цели федерального проекта «Цифровое государственное управление» на - </w:t>
      </w:r>
      <w:r w:rsidR="00B31D48" w:rsidRPr="00B31D48">
        <w:rPr>
          <w:rFonts w:eastAsia="Times New Roman"/>
          <w:szCs w:val="28"/>
        </w:rPr>
        <w:t>2 214,0</w:t>
      </w:r>
      <w:r w:rsidR="00B0467D" w:rsidRPr="00B31D48">
        <w:rPr>
          <w:rFonts w:eastAsia="Times New Roman"/>
          <w:szCs w:val="28"/>
        </w:rPr>
        <w:t xml:space="preserve"> тыс. руб. в соответствии с </w:t>
      </w:r>
      <w:r w:rsidR="00B0467D" w:rsidRPr="00B31D48">
        <w:rPr>
          <w:szCs w:val="28"/>
        </w:rPr>
        <w:t xml:space="preserve">распоряжением Правительства Ленинградской области от 29 ноября 2022 года № </w:t>
      </w:r>
      <w:r w:rsidR="00B0467D" w:rsidRPr="00B31D48">
        <w:rPr>
          <w:rFonts w:eastAsia="Times New Roman"/>
        </w:rPr>
        <w:t>869-р</w:t>
      </w:r>
      <w:r w:rsidR="00B0467D" w:rsidRPr="00B31D48">
        <w:rPr>
          <w:szCs w:val="28"/>
        </w:rPr>
        <w:t xml:space="preserve"> «О внесении </w:t>
      </w:r>
      <w:r w:rsidR="00B0467D" w:rsidRPr="00B31D48">
        <w:rPr>
          <w:szCs w:val="28"/>
        </w:rPr>
        <w:lastRenderedPageBreak/>
        <w:t>изменений в сводную бюджетную роспись областного бюджета Ленинградской области на 2022 год»</w:t>
      </w:r>
      <w:r w:rsidR="00B0467D" w:rsidRPr="00B31D48">
        <w:t>;</w:t>
      </w:r>
    </w:p>
    <w:p w:rsidR="00B0467D" w:rsidRPr="00B31D48" w:rsidRDefault="00B0467D" w:rsidP="00E1468A">
      <w:pPr>
        <w:pStyle w:val="a3"/>
        <w:numPr>
          <w:ilvl w:val="0"/>
          <w:numId w:val="32"/>
        </w:numPr>
        <w:ind w:left="0" w:firstLine="709"/>
      </w:pPr>
      <w:proofErr w:type="gramStart"/>
      <w:r w:rsidRPr="00B31D48">
        <w:t xml:space="preserve">Уменьшение финансирования структурного элемента </w:t>
      </w:r>
      <w:r w:rsidR="00426EC6" w:rsidRPr="00B31D48">
        <w:t xml:space="preserve">«Приоритетный проект «Внедрение и развитие государственной информационной системы обеспечения градостроительной деятельности с использованием инфраструктуры пространственных данных в Ленинградской области» на </w:t>
      </w:r>
      <w:r w:rsidR="00426EC6" w:rsidRPr="00B31D48">
        <w:rPr>
          <w:rFonts w:eastAsia="Times New Roman"/>
          <w:szCs w:val="28"/>
        </w:rPr>
        <w:t xml:space="preserve"> 10 638,6 тыс. руб. в соответствии с </w:t>
      </w:r>
      <w:r w:rsidR="00426EC6" w:rsidRPr="00B31D48">
        <w:rPr>
          <w:szCs w:val="28"/>
        </w:rPr>
        <w:t xml:space="preserve">распоряжением Правительства Ленинградской области от 29 ноября 2022 года № </w:t>
      </w:r>
      <w:r w:rsidR="00426EC6" w:rsidRPr="00B31D48">
        <w:rPr>
          <w:rFonts w:eastAsia="Times New Roman"/>
        </w:rPr>
        <w:t>869-р</w:t>
      </w:r>
      <w:r w:rsidR="00426EC6" w:rsidRPr="00B31D48">
        <w:rPr>
          <w:szCs w:val="28"/>
        </w:rPr>
        <w:t xml:space="preserve"> «О внесении изменений в сводную бюджетную роспись областного бюджета Ленинградской области на 2022 год»;</w:t>
      </w:r>
      <w:proofErr w:type="gramEnd"/>
    </w:p>
    <w:p w:rsidR="00B67A17" w:rsidRPr="00FB6E0F" w:rsidRDefault="00D75EF7" w:rsidP="00B67A17">
      <w:pPr>
        <w:ind w:firstLine="709"/>
      </w:pPr>
      <w:r w:rsidRPr="00FB6E0F">
        <w:t xml:space="preserve">Таким </w:t>
      </w:r>
      <w:proofErr w:type="gramStart"/>
      <w:r w:rsidRPr="00FB6E0F">
        <w:t>образом</w:t>
      </w:r>
      <w:proofErr w:type="gramEnd"/>
      <w:r w:rsidRPr="00FB6E0F">
        <w:t xml:space="preserve"> </w:t>
      </w:r>
      <w:r w:rsidR="00C3629B" w:rsidRPr="00FB6E0F">
        <w:t xml:space="preserve">объем </w:t>
      </w:r>
      <w:r w:rsidRPr="00FB6E0F">
        <w:t>ф</w:t>
      </w:r>
      <w:r w:rsidR="00B67A17" w:rsidRPr="00FB6E0F">
        <w:t>инансирования государственной программы в 2022 году составляет 3 </w:t>
      </w:r>
      <w:r w:rsidR="007B1CCF" w:rsidRPr="00FB6E0F">
        <w:t>1</w:t>
      </w:r>
      <w:r w:rsidR="00FB6E0F" w:rsidRPr="00FB6E0F">
        <w:t>8</w:t>
      </w:r>
      <w:r w:rsidR="00B31D48" w:rsidRPr="00FB6E0F">
        <w:t>8</w:t>
      </w:r>
      <w:r w:rsidR="00B67A17" w:rsidRPr="00FB6E0F">
        <w:t> </w:t>
      </w:r>
      <w:r w:rsidR="00B31D48" w:rsidRPr="00FB6E0F">
        <w:t>598</w:t>
      </w:r>
      <w:r w:rsidR="00B67A17" w:rsidRPr="00FB6E0F">
        <w:t>,</w:t>
      </w:r>
      <w:r w:rsidR="00B31D48" w:rsidRPr="00FB6E0F">
        <w:t>0</w:t>
      </w:r>
      <w:r w:rsidR="00B67A17" w:rsidRPr="00FB6E0F">
        <w:t xml:space="preserve"> тыс. рублей, в том числе:</w:t>
      </w:r>
    </w:p>
    <w:p w:rsidR="00B67A17" w:rsidRPr="00FB6E0F" w:rsidRDefault="00F251E6" w:rsidP="00B67A17">
      <w:pPr>
        <w:ind w:firstLine="709"/>
      </w:pPr>
      <w:r w:rsidRPr="00FB6E0F">
        <w:t>Федеральный бюджет – 4</w:t>
      </w:r>
      <w:r w:rsidR="00B67A17" w:rsidRPr="00FB6E0F">
        <w:t> </w:t>
      </w:r>
      <w:r w:rsidR="007B1CCF" w:rsidRPr="00FB6E0F">
        <w:t>798</w:t>
      </w:r>
      <w:r w:rsidR="00B67A17" w:rsidRPr="00FB6E0F">
        <w:t>,</w:t>
      </w:r>
      <w:r w:rsidR="007B1CCF" w:rsidRPr="00FB6E0F">
        <w:t>0</w:t>
      </w:r>
      <w:r w:rsidR="00B67A17" w:rsidRPr="00FB6E0F">
        <w:t xml:space="preserve"> тыс. рублей;</w:t>
      </w:r>
    </w:p>
    <w:p w:rsidR="00FB6E0F" w:rsidRPr="00FB6E0F" w:rsidRDefault="00B67A17" w:rsidP="00B67A17">
      <w:pPr>
        <w:ind w:firstLine="709"/>
      </w:pPr>
      <w:r w:rsidRPr="00FB6E0F">
        <w:t xml:space="preserve">Областной бюджет – </w:t>
      </w:r>
      <w:r w:rsidR="00917E4F" w:rsidRPr="00FB6E0F">
        <w:t>3</w:t>
      </w:r>
      <w:r w:rsidRPr="00FB6E0F">
        <w:t> </w:t>
      </w:r>
      <w:r w:rsidR="00F251E6" w:rsidRPr="00FB6E0F">
        <w:t>1</w:t>
      </w:r>
      <w:r w:rsidR="007B1CCF" w:rsidRPr="00FB6E0F">
        <w:t>6</w:t>
      </w:r>
      <w:r w:rsidR="00B31D48" w:rsidRPr="00FB6E0F">
        <w:t>3</w:t>
      </w:r>
      <w:r w:rsidRPr="00FB6E0F">
        <w:t xml:space="preserve"> </w:t>
      </w:r>
      <w:r w:rsidR="00B31D48" w:rsidRPr="00FB6E0F">
        <w:t>800</w:t>
      </w:r>
      <w:r w:rsidRPr="00FB6E0F">
        <w:t>,</w:t>
      </w:r>
      <w:r w:rsidR="00B31D48" w:rsidRPr="00FB6E0F">
        <w:t>0</w:t>
      </w:r>
      <w:r w:rsidRPr="00FB6E0F">
        <w:t xml:space="preserve"> тыс. рублей</w:t>
      </w:r>
      <w:r w:rsidR="00FB6E0F" w:rsidRPr="00FB6E0F">
        <w:t>;</w:t>
      </w:r>
    </w:p>
    <w:p w:rsidR="00B67A17" w:rsidRPr="00FB6E0F" w:rsidRDefault="00FB6E0F" w:rsidP="00B67A17">
      <w:pPr>
        <w:ind w:firstLine="709"/>
      </w:pPr>
      <w:r w:rsidRPr="00FB6E0F">
        <w:t>Прочие источники – 20 000,0 тыс. руб.</w:t>
      </w:r>
    </w:p>
    <w:p w:rsidR="00B67A17" w:rsidRPr="00FB6E0F" w:rsidRDefault="00B67A17" w:rsidP="00B67A17">
      <w:pPr>
        <w:ind w:firstLine="709"/>
      </w:pPr>
      <w:r w:rsidRPr="00FB6E0F">
        <w:t>Объем финансирования подпрограммы 1 «</w:t>
      </w:r>
      <w:r w:rsidRPr="00FB6E0F">
        <w:rPr>
          <w:szCs w:val="28"/>
        </w:rPr>
        <w:t>Цифровая трансформация ключевых отраслей экономики в Ленинградской области</w:t>
      </w:r>
      <w:r w:rsidRPr="00FB6E0F">
        <w:t>» составляет 2 </w:t>
      </w:r>
      <w:r w:rsidR="00F251E6" w:rsidRPr="00FB6E0F">
        <w:t>5</w:t>
      </w:r>
      <w:r w:rsidR="00FB6E0F" w:rsidRPr="00FB6E0F">
        <w:t>8</w:t>
      </w:r>
      <w:r w:rsidR="00B31D48" w:rsidRPr="00FB6E0F">
        <w:t>5</w:t>
      </w:r>
      <w:r w:rsidRPr="00FB6E0F">
        <w:t> </w:t>
      </w:r>
      <w:r w:rsidR="00B31D48" w:rsidRPr="00FB6E0F">
        <w:t>189</w:t>
      </w:r>
      <w:r w:rsidRPr="00FB6E0F">
        <w:t>,</w:t>
      </w:r>
      <w:r w:rsidR="00B31D48" w:rsidRPr="00FB6E0F">
        <w:t>5</w:t>
      </w:r>
      <w:r w:rsidRPr="00FB6E0F">
        <w:t xml:space="preserve"> тыс. рублей, в том числе:</w:t>
      </w:r>
    </w:p>
    <w:p w:rsidR="00B67A17" w:rsidRPr="00FB6E0F" w:rsidRDefault="00B67A17" w:rsidP="00B67A17">
      <w:pPr>
        <w:ind w:firstLine="709"/>
      </w:pPr>
      <w:r w:rsidRPr="00FB6E0F">
        <w:t>Федеральный бюджет – 4 798,0 тыс. рублей;</w:t>
      </w:r>
    </w:p>
    <w:p w:rsidR="00FB6E0F" w:rsidRPr="00FB6E0F" w:rsidRDefault="00B67A17" w:rsidP="00B67A17">
      <w:pPr>
        <w:ind w:firstLine="709"/>
      </w:pPr>
      <w:r w:rsidRPr="00FB6E0F">
        <w:t>Областной бюджет – 2 </w:t>
      </w:r>
      <w:r w:rsidR="00F251E6" w:rsidRPr="00FB6E0F">
        <w:t>5</w:t>
      </w:r>
      <w:r w:rsidR="00B31D48" w:rsidRPr="00FB6E0F">
        <w:t>60</w:t>
      </w:r>
      <w:r w:rsidRPr="00FB6E0F">
        <w:t> </w:t>
      </w:r>
      <w:r w:rsidR="00B31D48" w:rsidRPr="00FB6E0F">
        <w:t>391</w:t>
      </w:r>
      <w:r w:rsidRPr="00FB6E0F">
        <w:t>,</w:t>
      </w:r>
      <w:r w:rsidR="00B31D48" w:rsidRPr="00FB6E0F">
        <w:t>5</w:t>
      </w:r>
      <w:r w:rsidRPr="00FB6E0F">
        <w:t xml:space="preserve"> тыс. рублей</w:t>
      </w:r>
      <w:r w:rsidR="00FB6E0F" w:rsidRPr="005206DE">
        <w:t>;</w:t>
      </w:r>
    </w:p>
    <w:p w:rsidR="00B67A17" w:rsidRPr="00B31D48" w:rsidRDefault="00FB6E0F" w:rsidP="00B67A17">
      <w:pPr>
        <w:ind w:firstLine="709"/>
      </w:pPr>
      <w:r w:rsidRPr="00FB6E0F">
        <w:t>Прочие источники – 20 000,0 тыс. руб</w:t>
      </w:r>
      <w:r w:rsidR="00B67A17" w:rsidRPr="00FB6E0F">
        <w:t>.</w:t>
      </w:r>
    </w:p>
    <w:p w:rsidR="00B67A17" w:rsidRPr="00426EC6" w:rsidRDefault="00B67A17" w:rsidP="00B67A17">
      <w:pPr>
        <w:ind w:firstLine="709"/>
      </w:pPr>
      <w:r w:rsidRPr="00B31D48">
        <w:t>Объем финансирования подпрограммы 2 «Развитие информационной</w:t>
      </w:r>
      <w:r w:rsidRPr="00426EC6">
        <w:t xml:space="preserve"> инфраструктуры Ленинградской области и обеспечение ее информационной безопасности» составляет </w:t>
      </w:r>
      <w:r w:rsidR="00917E4F" w:rsidRPr="00426EC6">
        <w:t>6</w:t>
      </w:r>
      <w:r w:rsidR="00426EC6" w:rsidRPr="00426EC6">
        <w:t>03</w:t>
      </w:r>
      <w:r w:rsidRPr="00426EC6">
        <w:t> </w:t>
      </w:r>
      <w:r w:rsidR="00426EC6" w:rsidRPr="00426EC6">
        <w:t>408</w:t>
      </w:r>
      <w:r w:rsidRPr="00426EC6">
        <w:t>,</w:t>
      </w:r>
      <w:r w:rsidR="00426EC6" w:rsidRPr="00426EC6">
        <w:t>5</w:t>
      </w:r>
      <w:r w:rsidRPr="00426EC6">
        <w:t xml:space="preserve"> тыс. рублей, в том числе:</w:t>
      </w:r>
    </w:p>
    <w:p w:rsidR="00B67A17" w:rsidRPr="00426EC6" w:rsidRDefault="00B67A17" w:rsidP="00B67A17">
      <w:pPr>
        <w:ind w:firstLine="709"/>
      </w:pPr>
      <w:r w:rsidRPr="00426EC6">
        <w:t xml:space="preserve">Федеральный бюджет - </w:t>
      </w:r>
      <w:r w:rsidR="007B1CCF" w:rsidRPr="00426EC6">
        <w:t>0</w:t>
      </w:r>
      <w:r w:rsidRPr="00426EC6">
        <w:t>,</w:t>
      </w:r>
      <w:r w:rsidR="007B1CCF" w:rsidRPr="00426EC6">
        <w:t>0</w:t>
      </w:r>
      <w:r w:rsidRPr="00426EC6">
        <w:t xml:space="preserve"> тыс. рублей;</w:t>
      </w:r>
    </w:p>
    <w:p w:rsidR="00B67A17" w:rsidRPr="00426EC6" w:rsidRDefault="00B67A17" w:rsidP="00463597">
      <w:pPr>
        <w:ind w:firstLine="709"/>
        <w:rPr>
          <w:szCs w:val="28"/>
        </w:rPr>
      </w:pPr>
      <w:r w:rsidRPr="00426EC6">
        <w:t xml:space="preserve">Областной бюджет – </w:t>
      </w:r>
      <w:r w:rsidR="00F251E6" w:rsidRPr="00426EC6">
        <w:t>6</w:t>
      </w:r>
      <w:r w:rsidR="00426EC6" w:rsidRPr="001A288C">
        <w:t>03</w:t>
      </w:r>
      <w:r w:rsidR="00426EC6" w:rsidRPr="00426EC6">
        <w:t> </w:t>
      </w:r>
      <w:r w:rsidR="00426EC6" w:rsidRPr="001A288C">
        <w:t>408</w:t>
      </w:r>
      <w:r w:rsidR="00426EC6" w:rsidRPr="00426EC6">
        <w:t>,</w:t>
      </w:r>
      <w:r w:rsidR="00426EC6" w:rsidRPr="001A288C">
        <w:t>5</w:t>
      </w:r>
      <w:r w:rsidRPr="00426EC6">
        <w:t xml:space="preserve"> тыс. рублей.</w:t>
      </w:r>
    </w:p>
    <w:p w:rsidR="00463BE6" w:rsidRPr="008D1366" w:rsidRDefault="00463BE6" w:rsidP="00E1468A">
      <w:pPr>
        <w:pStyle w:val="a3"/>
        <w:numPr>
          <w:ilvl w:val="0"/>
          <w:numId w:val="23"/>
        </w:numPr>
        <w:ind w:left="0" w:firstLine="709"/>
      </w:pPr>
      <w:r w:rsidRPr="008D1366">
        <w:rPr>
          <w:szCs w:val="28"/>
        </w:rPr>
        <w:t xml:space="preserve">За </w:t>
      </w:r>
      <w:r w:rsidRPr="008D1366">
        <w:t xml:space="preserve">период с января по </w:t>
      </w:r>
      <w:r w:rsidR="00426EC6" w:rsidRPr="008D1366">
        <w:t>декабрь</w:t>
      </w:r>
      <w:r w:rsidRPr="008D1366">
        <w:t xml:space="preserve"> 2022 года достигнуты следующие результаты:</w:t>
      </w:r>
    </w:p>
    <w:p w:rsidR="00B67A17" w:rsidRPr="008D1366" w:rsidRDefault="00463BE6" w:rsidP="00E1468A">
      <w:pPr>
        <w:pStyle w:val="a3"/>
        <w:numPr>
          <w:ilvl w:val="0"/>
          <w:numId w:val="24"/>
        </w:numPr>
        <w:ind w:left="0" w:firstLine="709"/>
        <w:rPr>
          <w:szCs w:val="28"/>
        </w:rPr>
      </w:pPr>
      <w:r w:rsidRPr="008D1366">
        <w:rPr>
          <w:szCs w:val="28"/>
        </w:rPr>
        <w:t>Подпрограмма 1 «Цифровая трансформация ключевых отраслей экономики в Ленинградской области»:</w:t>
      </w:r>
    </w:p>
    <w:p w:rsidR="00463BE6" w:rsidRPr="008D1366" w:rsidRDefault="00463BE6" w:rsidP="00E1468A">
      <w:pPr>
        <w:pStyle w:val="a3"/>
        <w:numPr>
          <w:ilvl w:val="0"/>
          <w:numId w:val="25"/>
        </w:numPr>
        <w:ind w:left="0" w:firstLine="709"/>
        <w:rPr>
          <w:szCs w:val="28"/>
        </w:rPr>
      </w:pPr>
      <w:r w:rsidRPr="008D1366">
        <w:rPr>
          <w:szCs w:val="28"/>
        </w:rPr>
        <w:t>Обеспечено сопрово</w:t>
      </w:r>
      <w:r w:rsidR="00863025" w:rsidRPr="008D1366">
        <w:rPr>
          <w:szCs w:val="28"/>
        </w:rPr>
        <w:t xml:space="preserve">ждение </w:t>
      </w:r>
      <w:r w:rsidR="00281294" w:rsidRPr="008D1366">
        <w:rPr>
          <w:szCs w:val="28"/>
        </w:rPr>
        <w:t>2</w:t>
      </w:r>
      <w:r w:rsidR="0073408E" w:rsidRPr="008D1366">
        <w:rPr>
          <w:szCs w:val="28"/>
        </w:rPr>
        <w:t>9</w:t>
      </w:r>
      <w:r w:rsidR="00863025" w:rsidRPr="008D1366">
        <w:rPr>
          <w:szCs w:val="28"/>
        </w:rPr>
        <w:t xml:space="preserve"> информационных систе</w:t>
      </w:r>
      <w:r w:rsidRPr="008D1366">
        <w:rPr>
          <w:szCs w:val="28"/>
        </w:rPr>
        <w:t>м</w:t>
      </w:r>
      <w:r w:rsidR="00863025" w:rsidRPr="008D1366">
        <w:rPr>
          <w:szCs w:val="28"/>
          <w:lang w:val="en-US"/>
        </w:rPr>
        <w:t>;</w:t>
      </w:r>
    </w:p>
    <w:p w:rsidR="00863025" w:rsidRPr="008D1366" w:rsidRDefault="008D1366" w:rsidP="00E1468A">
      <w:pPr>
        <w:pStyle w:val="a3"/>
        <w:numPr>
          <w:ilvl w:val="0"/>
          <w:numId w:val="25"/>
        </w:numPr>
        <w:ind w:left="0" w:firstLine="709"/>
        <w:rPr>
          <w:szCs w:val="28"/>
        </w:rPr>
      </w:pPr>
      <w:r w:rsidRPr="008D1366">
        <w:rPr>
          <w:szCs w:val="28"/>
        </w:rPr>
        <w:t xml:space="preserve">В соответствии с требованиями функциональных заказчиков осуществлено </w:t>
      </w:r>
      <w:r w:rsidR="00863025" w:rsidRPr="008D1366">
        <w:rPr>
          <w:szCs w:val="28"/>
        </w:rPr>
        <w:t>развити</w:t>
      </w:r>
      <w:r w:rsidRPr="008D1366">
        <w:rPr>
          <w:szCs w:val="28"/>
        </w:rPr>
        <w:t>е</w:t>
      </w:r>
      <w:r w:rsidR="00863025" w:rsidRPr="008D1366">
        <w:rPr>
          <w:szCs w:val="28"/>
        </w:rPr>
        <w:t xml:space="preserve"> </w:t>
      </w:r>
      <w:r w:rsidRPr="008D1366">
        <w:rPr>
          <w:szCs w:val="28"/>
        </w:rPr>
        <w:t>19</w:t>
      </w:r>
      <w:r w:rsidR="00863025" w:rsidRPr="008D1366">
        <w:rPr>
          <w:szCs w:val="28"/>
        </w:rPr>
        <w:t xml:space="preserve"> информационн</w:t>
      </w:r>
      <w:r w:rsidR="0073408E" w:rsidRPr="008D1366">
        <w:rPr>
          <w:szCs w:val="28"/>
        </w:rPr>
        <w:t>ых</w:t>
      </w:r>
      <w:r w:rsidR="00863025" w:rsidRPr="008D1366">
        <w:rPr>
          <w:szCs w:val="28"/>
        </w:rPr>
        <w:t xml:space="preserve"> систем</w:t>
      </w:r>
      <w:r w:rsidRPr="008D1366">
        <w:rPr>
          <w:szCs w:val="28"/>
        </w:rPr>
        <w:t xml:space="preserve"> Ленинградской области. Развитие еще 5-и государственных информационных систем Ленинградской области было осуществлено частично</w:t>
      </w:r>
      <w:r w:rsidR="00863025" w:rsidRPr="008D1366">
        <w:rPr>
          <w:szCs w:val="28"/>
        </w:rPr>
        <w:t>;</w:t>
      </w:r>
    </w:p>
    <w:p w:rsidR="00863025" w:rsidRPr="00FB6E0F" w:rsidRDefault="00493AE3" w:rsidP="00E1468A">
      <w:pPr>
        <w:pStyle w:val="a3"/>
        <w:numPr>
          <w:ilvl w:val="0"/>
          <w:numId w:val="25"/>
        </w:numPr>
        <w:ind w:left="0" w:firstLine="709"/>
        <w:rPr>
          <w:szCs w:val="28"/>
        </w:rPr>
      </w:pPr>
      <w:r w:rsidRPr="00FB6E0F">
        <w:rPr>
          <w:szCs w:val="28"/>
        </w:rPr>
        <w:t xml:space="preserve">Обеспечено предоставление </w:t>
      </w:r>
      <w:r w:rsidR="00FB6E0F" w:rsidRPr="00FB6E0F">
        <w:rPr>
          <w:szCs w:val="28"/>
        </w:rPr>
        <w:t>4</w:t>
      </w:r>
      <w:r w:rsidRPr="00FB6E0F">
        <w:rPr>
          <w:szCs w:val="28"/>
        </w:rPr>
        <w:t xml:space="preserve"> </w:t>
      </w:r>
      <w:r w:rsidR="00FB6E0F" w:rsidRPr="00FB6E0F">
        <w:rPr>
          <w:szCs w:val="28"/>
        </w:rPr>
        <w:t>861</w:t>
      </w:r>
      <w:r w:rsidRPr="00FB6E0F">
        <w:rPr>
          <w:szCs w:val="28"/>
        </w:rPr>
        <w:t xml:space="preserve"> </w:t>
      </w:r>
      <w:r w:rsidR="00FB6E0F" w:rsidRPr="00FB6E0F">
        <w:rPr>
          <w:szCs w:val="28"/>
        </w:rPr>
        <w:t>274</w:t>
      </w:r>
      <w:r w:rsidRPr="00FB6E0F">
        <w:rPr>
          <w:szCs w:val="28"/>
        </w:rPr>
        <w:t xml:space="preserve"> </w:t>
      </w:r>
      <w:r w:rsidRPr="00FB6E0F">
        <w:t>государственных, муниципальных и иных услуг в многофункциональных центрах предоставления государственных (муниципальных) услуг;</w:t>
      </w:r>
    </w:p>
    <w:p w:rsidR="00493AE3" w:rsidRPr="004434FA" w:rsidRDefault="00493AE3" w:rsidP="00E1468A">
      <w:pPr>
        <w:pStyle w:val="a3"/>
        <w:numPr>
          <w:ilvl w:val="0"/>
          <w:numId w:val="25"/>
        </w:numPr>
        <w:ind w:left="0" w:firstLine="709"/>
        <w:rPr>
          <w:szCs w:val="28"/>
        </w:rPr>
      </w:pPr>
      <w:r w:rsidRPr="004434FA">
        <w:t xml:space="preserve">В рамках федерального проекта «Цифровое государственное управление» </w:t>
      </w:r>
      <w:r w:rsidR="00654AD8" w:rsidRPr="004434FA">
        <w:t xml:space="preserve">выведено на единый портал предоставления государственных и муниципальных услуг </w:t>
      </w:r>
      <w:r w:rsidR="004434FA" w:rsidRPr="004434FA">
        <w:t>90</w:t>
      </w:r>
      <w:r w:rsidR="00654AD8" w:rsidRPr="004434FA">
        <w:t xml:space="preserve"> региональных </w:t>
      </w:r>
      <w:r w:rsidR="00654AD8" w:rsidRPr="004434FA">
        <w:rPr>
          <w:szCs w:val="28"/>
        </w:rPr>
        <w:t>массовых социально значимых услуг Ленинградской области</w:t>
      </w:r>
      <w:r w:rsidR="00644C0F">
        <w:rPr>
          <w:szCs w:val="28"/>
        </w:rPr>
        <w:t xml:space="preserve"> </w:t>
      </w:r>
      <w:r w:rsidR="00644C0F" w:rsidRPr="004434FA">
        <w:rPr>
          <w:szCs w:val="28"/>
        </w:rPr>
        <w:t>(далее - МСЗУ)</w:t>
      </w:r>
      <w:r w:rsidR="00644C0F">
        <w:rPr>
          <w:szCs w:val="28"/>
        </w:rPr>
        <w:t xml:space="preserve">, что составляет 100 % регионального списка  </w:t>
      </w:r>
      <w:r w:rsidR="00654AD8" w:rsidRPr="004434FA">
        <w:t xml:space="preserve"> МСЗУ</w:t>
      </w:r>
      <w:r w:rsidRPr="004434FA">
        <w:t>;</w:t>
      </w:r>
    </w:p>
    <w:p w:rsidR="007611F4" w:rsidRPr="00DD2463" w:rsidRDefault="007611F4" w:rsidP="00E1468A">
      <w:pPr>
        <w:pStyle w:val="a3"/>
        <w:numPr>
          <w:ilvl w:val="0"/>
          <w:numId w:val="25"/>
        </w:numPr>
        <w:ind w:left="0" w:firstLine="709"/>
        <w:rPr>
          <w:szCs w:val="28"/>
        </w:rPr>
      </w:pPr>
      <w:r w:rsidRPr="00DD2463">
        <w:t xml:space="preserve">Обеспечена деятельность государственного казенного учреждения Ленинградской области «Оператор «электронного правительства». Осуществлено поддержание работоспособного состояния автоматизированных рабочих мест </w:t>
      </w:r>
      <w:r w:rsidRPr="00DD2463">
        <w:lastRenderedPageBreak/>
        <w:t>сотрудников ОИВ ЛО, включая обеспечение доступа к информационным ресурсам (</w:t>
      </w:r>
      <w:r w:rsidR="00781857" w:rsidRPr="00DD2463">
        <w:t xml:space="preserve">за отчетный период отработаны: </w:t>
      </w:r>
      <w:r w:rsidR="00E367FC" w:rsidRPr="00DD2463">
        <w:t>11</w:t>
      </w:r>
      <w:r w:rsidRPr="00DD2463">
        <w:t xml:space="preserve"> </w:t>
      </w:r>
      <w:r w:rsidR="00E367FC" w:rsidRPr="00DD2463">
        <w:t>228</w:t>
      </w:r>
      <w:r w:rsidRPr="00DD2463">
        <w:t xml:space="preserve"> заявок по работе программного обеспечения, </w:t>
      </w:r>
      <w:r w:rsidR="00E367FC" w:rsidRPr="00DD2463">
        <w:t>678</w:t>
      </w:r>
      <w:r w:rsidRPr="00DD2463">
        <w:t xml:space="preserve"> обращения на предоставление доступа к информационным ресурсам и обслуживание серверной инфраструктуры). Обеспечено функционирование системы ВКС Администрации Ленинградской области, проводились звукоусиление и звукозапись в залах совещаний и на выездных мероприятиях, а также организация ВКС в условиях удаленного доступа. </w:t>
      </w:r>
      <w:r w:rsidR="00E367FC" w:rsidRPr="00DD2463">
        <w:rPr>
          <w:szCs w:val="28"/>
        </w:rPr>
        <w:t xml:space="preserve">За отчетный период проведено </w:t>
      </w:r>
      <w:r w:rsidR="00DD2463" w:rsidRPr="00DD2463">
        <w:rPr>
          <w:szCs w:val="28"/>
        </w:rPr>
        <w:t>9 622 сеансов ВКС, из них 7</w:t>
      </w:r>
      <w:r w:rsidR="00DD2463">
        <w:rPr>
          <w:szCs w:val="28"/>
        </w:rPr>
        <w:t xml:space="preserve"> </w:t>
      </w:r>
      <w:r w:rsidR="00DD2463" w:rsidRPr="00DD2463">
        <w:rPr>
          <w:szCs w:val="28"/>
        </w:rPr>
        <w:t xml:space="preserve">792 проведено на платформе </w:t>
      </w:r>
      <w:proofErr w:type="spellStart"/>
      <w:r w:rsidR="00DD2463" w:rsidRPr="00DD2463">
        <w:rPr>
          <w:szCs w:val="28"/>
        </w:rPr>
        <w:t>Труконф</w:t>
      </w:r>
      <w:proofErr w:type="spellEnd"/>
      <w:r w:rsidR="00DD2463" w:rsidRPr="00DD2463">
        <w:rPr>
          <w:szCs w:val="28"/>
        </w:rPr>
        <w:t xml:space="preserve"> (</w:t>
      </w:r>
      <w:proofErr w:type="spellStart"/>
      <w:r w:rsidR="00DD2463" w:rsidRPr="00DD2463">
        <w:rPr>
          <w:szCs w:val="28"/>
          <w:lang w:val="en-US"/>
        </w:rPr>
        <w:t>TrueConf</w:t>
      </w:r>
      <w:proofErr w:type="spellEnd"/>
      <w:r w:rsidR="00DD2463" w:rsidRPr="00DD2463">
        <w:rPr>
          <w:szCs w:val="28"/>
        </w:rPr>
        <w:t>). 200 сеансов ВКС проведено с участием Губернатора Ленинградской области.</w:t>
      </w:r>
    </w:p>
    <w:p w:rsidR="00493AE3" w:rsidRPr="001A288C" w:rsidRDefault="00493AE3" w:rsidP="00E1468A">
      <w:pPr>
        <w:pStyle w:val="a3"/>
        <w:numPr>
          <w:ilvl w:val="0"/>
          <w:numId w:val="25"/>
        </w:numPr>
        <w:ind w:left="0" w:firstLine="709"/>
        <w:rPr>
          <w:szCs w:val="28"/>
        </w:rPr>
      </w:pPr>
      <w:r w:rsidRPr="001A288C">
        <w:t xml:space="preserve">В рамках федерального проекта «Кадры для цифровой экономики» </w:t>
      </w:r>
      <w:r w:rsidR="001A288C" w:rsidRPr="001A288C">
        <w:t>зачислены и закончили обучение 78 человек. Проведено 4 информационные кампании, популяризирующие цифровые компетенции среди жителей Ленинградской области</w:t>
      </w:r>
      <w:r w:rsidRPr="001A288C">
        <w:t>;</w:t>
      </w:r>
    </w:p>
    <w:p w:rsidR="00493AE3" w:rsidRPr="001231B7" w:rsidRDefault="00493AE3" w:rsidP="00E1468A">
      <w:pPr>
        <w:pStyle w:val="a3"/>
        <w:numPr>
          <w:ilvl w:val="0"/>
          <w:numId w:val="25"/>
        </w:numPr>
        <w:ind w:left="0" w:firstLine="709"/>
        <w:rPr>
          <w:szCs w:val="28"/>
        </w:rPr>
      </w:pPr>
      <w:r w:rsidRPr="001231B7">
        <w:t>В рамках федерального проекта «Цифровые технологии» проведен</w:t>
      </w:r>
      <w:r w:rsidR="001231B7" w:rsidRPr="001231B7">
        <w:t>ы</w:t>
      </w:r>
      <w:r w:rsidRPr="001231B7">
        <w:t xml:space="preserve"> информационн</w:t>
      </w:r>
      <w:r w:rsidR="00654AD8" w:rsidRPr="001231B7">
        <w:t>ы</w:t>
      </w:r>
      <w:r w:rsidR="001231B7" w:rsidRPr="001231B7">
        <w:t>е</w:t>
      </w:r>
      <w:r w:rsidRPr="001231B7">
        <w:t xml:space="preserve"> компани</w:t>
      </w:r>
      <w:r w:rsidR="00654AD8" w:rsidRPr="001231B7">
        <w:t>й</w:t>
      </w:r>
      <w:r w:rsidRPr="001231B7">
        <w:t xml:space="preserve"> </w:t>
      </w:r>
      <w:r w:rsidRPr="001231B7">
        <w:rPr>
          <w:szCs w:val="28"/>
        </w:rPr>
        <w:t>о мерах поддержки отрасли информационных технологий в РФ</w:t>
      </w:r>
      <w:r w:rsidR="001231B7" w:rsidRPr="001231B7">
        <w:rPr>
          <w:szCs w:val="28"/>
        </w:rPr>
        <w:t>, в рамках которых опубликовано 32 пресс-релиза</w:t>
      </w:r>
      <w:r w:rsidRPr="001231B7">
        <w:rPr>
          <w:szCs w:val="28"/>
        </w:rPr>
        <w:t>;</w:t>
      </w:r>
    </w:p>
    <w:p w:rsidR="00493AE3" w:rsidRPr="009F5F8C" w:rsidRDefault="00493AE3" w:rsidP="00CD5219">
      <w:pPr>
        <w:pStyle w:val="a3"/>
        <w:numPr>
          <w:ilvl w:val="0"/>
          <w:numId w:val="25"/>
        </w:numPr>
        <w:ind w:left="0" w:firstLine="709"/>
        <w:rPr>
          <w:szCs w:val="28"/>
        </w:rPr>
      </w:pPr>
      <w:r w:rsidRPr="009F5F8C">
        <w:t xml:space="preserve">В рамках федерального проекта «Развитие цифровых и информационных проектов на территории субъектов Российской Федерации» </w:t>
      </w:r>
      <w:r w:rsidR="009F5F8C" w:rsidRPr="009F5F8C">
        <w:rPr>
          <w:szCs w:val="28"/>
        </w:rPr>
        <w:t xml:space="preserve">29 декабря 2022 года заключено Дополнительное соглашение </w:t>
      </w:r>
      <w:r w:rsidR="009F5F8C" w:rsidRPr="009F5F8C">
        <w:rPr>
          <w:szCs w:val="28"/>
        </w:rPr>
        <w:br/>
        <w:t xml:space="preserve">№ 071-09-2022-035/2 о расторжении Соглашения о предоставлении субсидии из федерального бюджета бюджету Ленинградской области на поддержку региональных проектов в сфере информационных технологий. </w:t>
      </w:r>
      <w:r w:rsidR="00CD5219" w:rsidRPr="00CD5219">
        <w:rPr>
          <w:szCs w:val="28"/>
        </w:rPr>
        <w:t xml:space="preserve">Ассигнования федерального бюджета уменьшены, средства </w:t>
      </w:r>
      <w:proofErr w:type="spellStart"/>
      <w:r w:rsidR="00CD5219" w:rsidRPr="00CD5219">
        <w:rPr>
          <w:szCs w:val="28"/>
        </w:rPr>
        <w:t>софинансирования</w:t>
      </w:r>
      <w:proofErr w:type="spellEnd"/>
      <w:r w:rsidR="00CD5219" w:rsidRPr="00CD5219">
        <w:rPr>
          <w:szCs w:val="28"/>
        </w:rPr>
        <w:t xml:space="preserve"> перераспределены в резервный фонд Правительства Л</w:t>
      </w:r>
      <w:r w:rsidR="00CD5219">
        <w:rPr>
          <w:szCs w:val="28"/>
        </w:rPr>
        <w:t>енинградской области</w:t>
      </w:r>
      <w:bookmarkStart w:id="0" w:name="_GoBack"/>
      <w:bookmarkEnd w:id="0"/>
      <w:r w:rsidRPr="009F5F8C">
        <w:t>.</w:t>
      </w:r>
    </w:p>
    <w:p w:rsidR="00463BE6" w:rsidRPr="009F5F8C" w:rsidRDefault="00463BE6" w:rsidP="00E1468A">
      <w:pPr>
        <w:pStyle w:val="a3"/>
        <w:numPr>
          <w:ilvl w:val="0"/>
          <w:numId w:val="24"/>
        </w:numPr>
        <w:ind w:left="0" w:firstLine="709"/>
        <w:rPr>
          <w:szCs w:val="28"/>
        </w:rPr>
      </w:pPr>
      <w:r w:rsidRPr="009F5F8C">
        <w:rPr>
          <w:szCs w:val="28"/>
        </w:rPr>
        <w:t>Подпрограмма 2 «Развитие информационной инфраструктуры Ленинградской области и обеспечение ее информационной безопасности»</w:t>
      </w:r>
    </w:p>
    <w:p w:rsidR="00463BE6" w:rsidRPr="009F5F8C" w:rsidRDefault="00DC5D4E" w:rsidP="00E1468A">
      <w:pPr>
        <w:pStyle w:val="a3"/>
        <w:numPr>
          <w:ilvl w:val="0"/>
          <w:numId w:val="25"/>
        </w:numPr>
        <w:ind w:left="0" w:firstLine="709"/>
        <w:rPr>
          <w:szCs w:val="28"/>
        </w:rPr>
      </w:pPr>
      <w:r w:rsidRPr="009F5F8C">
        <w:t>Обеспечено</w:t>
      </w:r>
      <w:r w:rsidRPr="009F5F8C">
        <w:rPr>
          <w:szCs w:val="28"/>
        </w:rPr>
        <w:t xml:space="preserve"> сопровождение и обслуживание сетевой и информационной инфраструктуры единой сети передачи данных Ленинградской области</w:t>
      </w:r>
      <w:r w:rsidR="00AD6898">
        <w:rPr>
          <w:szCs w:val="28"/>
        </w:rPr>
        <w:t xml:space="preserve"> (далее – ЕСПД ЛО)</w:t>
      </w:r>
      <w:r w:rsidRPr="009F5F8C">
        <w:rPr>
          <w:szCs w:val="28"/>
        </w:rPr>
        <w:t xml:space="preserve">. </w:t>
      </w:r>
      <w:r w:rsidRPr="009F5F8C">
        <w:t>Выполнялись работы по сопровождению и обслуживанию подсистемы межсетевого экранирования и систем защиты информации информационных систем ОИВ ЛО, защищенного сегмента ЕСПД ЛО;</w:t>
      </w:r>
    </w:p>
    <w:p w:rsidR="00DC5D4E" w:rsidRPr="00D70105" w:rsidRDefault="00DC5D4E" w:rsidP="00E1468A">
      <w:pPr>
        <w:pStyle w:val="a3"/>
        <w:numPr>
          <w:ilvl w:val="0"/>
          <w:numId w:val="25"/>
        </w:numPr>
        <w:ind w:left="0" w:firstLine="709"/>
        <w:rPr>
          <w:szCs w:val="28"/>
        </w:rPr>
      </w:pPr>
      <w:r w:rsidRPr="00D70105">
        <w:t>Обеспечено</w:t>
      </w:r>
      <w:r w:rsidRPr="00D70105">
        <w:rPr>
          <w:szCs w:val="28"/>
        </w:rPr>
        <w:t xml:space="preserve"> предоставление защищённых каналов связи цифровой технологической сети передачи данных между территориально разделёнными объектами ЕСПД ЛО;</w:t>
      </w:r>
    </w:p>
    <w:p w:rsidR="00DC5D4E" w:rsidRPr="009F5F8C" w:rsidRDefault="00DC5D4E" w:rsidP="00E1468A">
      <w:pPr>
        <w:pStyle w:val="a3"/>
        <w:numPr>
          <w:ilvl w:val="0"/>
          <w:numId w:val="25"/>
        </w:numPr>
        <w:ind w:left="0" w:firstLine="709"/>
        <w:rPr>
          <w:szCs w:val="28"/>
        </w:rPr>
      </w:pPr>
      <w:r w:rsidRPr="009F5F8C">
        <w:rPr>
          <w:szCs w:val="28"/>
        </w:rPr>
        <w:t>Обеспечено функционирование технологической инфраструктуры «электронного» правительства, в том числе для оказания государственных и муниципальных услуг в электронном виде в Ленинградской области;</w:t>
      </w:r>
    </w:p>
    <w:p w:rsidR="00DC5D4E" w:rsidRPr="00D70105" w:rsidRDefault="00DC5D4E" w:rsidP="00E1468A">
      <w:pPr>
        <w:pStyle w:val="a3"/>
        <w:numPr>
          <w:ilvl w:val="0"/>
          <w:numId w:val="25"/>
        </w:numPr>
        <w:ind w:left="0" w:firstLine="709"/>
        <w:rPr>
          <w:szCs w:val="28"/>
        </w:rPr>
      </w:pPr>
      <w:r w:rsidRPr="00D70105">
        <w:t xml:space="preserve">В рамках </w:t>
      </w:r>
      <w:r w:rsidRPr="00D70105">
        <w:rPr>
          <w:szCs w:val="28"/>
        </w:rPr>
        <w:t>федерального</w:t>
      </w:r>
      <w:r w:rsidRPr="00D70105">
        <w:t xml:space="preserve"> проекта «Информационная инфраструктура»</w:t>
      </w:r>
      <w:r w:rsidR="00654AD8" w:rsidRPr="00D70105">
        <w:t xml:space="preserve"> оказано содействие в предоставлении доступа через волоконно-оптическую линию связи к информационно-телекоммуникационной сети «Интернет» социально значимым объектам Ленинградской области.</w:t>
      </w:r>
    </w:p>
    <w:p w:rsidR="00DC5D4E" w:rsidRPr="009F5F8C" w:rsidRDefault="00DC5D4E" w:rsidP="00E1468A">
      <w:pPr>
        <w:pStyle w:val="a3"/>
        <w:numPr>
          <w:ilvl w:val="0"/>
          <w:numId w:val="25"/>
        </w:numPr>
        <w:ind w:left="0" w:firstLine="709"/>
        <w:rPr>
          <w:szCs w:val="28"/>
        </w:rPr>
      </w:pPr>
      <w:proofErr w:type="gramStart"/>
      <w:r w:rsidRPr="009F5F8C">
        <w:t xml:space="preserve">В рамках федерального проекта «Информационная безопасность» проводилась работа по внедрению дополнительных мер защиты государственных информационных систем и критической информационной инфраструктуры от </w:t>
      </w:r>
      <w:r w:rsidRPr="009F5F8C">
        <w:lastRenderedPageBreak/>
        <w:t>компьютерных атак согласно рекомендациям Управления ФСТЭК РФ по СЗФО; получены и растиражированы для доведения до ОИВ ЛО и ОМСУ ЛО методические рекомендации Управления ФСТЭК РФ по СЗФО по совершенствованию систем защиты информации ГИС и КИИ</w:t>
      </w:r>
      <w:r w:rsidR="00465000" w:rsidRPr="009F5F8C">
        <w:t>;</w:t>
      </w:r>
      <w:proofErr w:type="gramEnd"/>
      <w:r w:rsidR="00465000" w:rsidRPr="009F5F8C">
        <w:t xml:space="preserve"> о</w:t>
      </w:r>
      <w:r w:rsidR="00465000" w:rsidRPr="009F5F8C">
        <w:rPr>
          <w:szCs w:val="28"/>
        </w:rPr>
        <w:t xml:space="preserve">рганизована доработка моделей угроз  безопасности информации ГИС с учетом имеющихся замечаний ФСТЭК к «сигнальным» моделями угроз; обеспечено получение серверных </w:t>
      </w:r>
      <w:r w:rsidR="00465000" w:rsidRPr="009F5F8C">
        <w:rPr>
          <w:szCs w:val="28"/>
          <w:lang w:val="en-US"/>
        </w:rPr>
        <w:t>TLS</w:t>
      </w:r>
      <w:r w:rsidR="00465000" w:rsidRPr="009F5F8C">
        <w:rPr>
          <w:szCs w:val="28"/>
        </w:rPr>
        <w:t xml:space="preserve">-сертификатов безопасности для доменов </w:t>
      </w:r>
      <w:proofErr w:type="spellStart"/>
      <w:r w:rsidR="00465000" w:rsidRPr="009F5F8C">
        <w:rPr>
          <w:szCs w:val="28"/>
          <w:lang w:val="en-US"/>
        </w:rPr>
        <w:t>lenreg</w:t>
      </w:r>
      <w:proofErr w:type="spellEnd"/>
      <w:r w:rsidR="00465000" w:rsidRPr="009F5F8C">
        <w:rPr>
          <w:szCs w:val="28"/>
        </w:rPr>
        <w:t>.</w:t>
      </w:r>
      <w:proofErr w:type="spellStart"/>
      <w:r w:rsidR="00465000" w:rsidRPr="009F5F8C">
        <w:rPr>
          <w:szCs w:val="28"/>
          <w:lang w:val="en-US"/>
        </w:rPr>
        <w:t>ru</w:t>
      </w:r>
      <w:proofErr w:type="spellEnd"/>
      <w:r w:rsidR="00465000" w:rsidRPr="009F5F8C">
        <w:rPr>
          <w:szCs w:val="28"/>
        </w:rPr>
        <w:t xml:space="preserve">, </w:t>
      </w:r>
      <w:proofErr w:type="spellStart"/>
      <w:r w:rsidR="00465000" w:rsidRPr="009F5F8C">
        <w:rPr>
          <w:szCs w:val="28"/>
          <w:lang w:val="en-US"/>
        </w:rPr>
        <w:t>plo</w:t>
      </w:r>
      <w:proofErr w:type="spellEnd"/>
      <w:r w:rsidR="00465000" w:rsidRPr="009F5F8C">
        <w:rPr>
          <w:szCs w:val="28"/>
        </w:rPr>
        <w:t>.</w:t>
      </w:r>
      <w:proofErr w:type="spellStart"/>
      <w:r w:rsidR="00465000" w:rsidRPr="009F5F8C">
        <w:rPr>
          <w:szCs w:val="28"/>
          <w:lang w:val="en-US"/>
        </w:rPr>
        <w:t>ru</w:t>
      </w:r>
      <w:proofErr w:type="spellEnd"/>
      <w:r w:rsidRPr="009F5F8C">
        <w:t>.</w:t>
      </w:r>
    </w:p>
    <w:p w:rsidR="00C3629B" w:rsidRPr="00FE097A" w:rsidRDefault="00C3629B" w:rsidP="003A3776">
      <w:pPr>
        <w:pStyle w:val="a3"/>
        <w:ind w:left="709" w:firstLine="0"/>
        <w:rPr>
          <w:szCs w:val="28"/>
          <w:highlight w:val="lightGray"/>
        </w:rPr>
      </w:pPr>
    </w:p>
    <w:p w:rsidR="00E367FC" w:rsidRDefault="00E367FC" w:rsidP="00463597">
      <w:pPr>
        <w:ind w:firstLine="709"/>
        <w:jc w:val="center"/>
        <w:rPr>
          <w:szCs w:val="28"/>
          <w:u w:val="single"/>
        </w:rPr>
      </w:pPr>
    </w:p>
    <w:p w:rsidR="00E367FC" w:rsidRDefault="00E367FC" w:rsidP="00463597">
      <w:pPr>
        <w:ind w:firstLine="709"/>
        <w:jc w:val="center"/>
        <w:rPr>
          <w:szCs w:val="28"/>
          <w:u w:val="single"/>
        </w:rPr>
      </w:pPr>
    </w:p>
    <w:p w:rsidR="007F39E6" w:rsidRPr="00F532D9" w:rsidRDefault="0099696F" w:rsidP="00463597">
      <w:pPr>
        <w:ind w:firstLine="709"/>
        <w:jc w:val="center"/>
        <w:rPr>
          <w:szCs w:val="28"/>
          <w:u w:val="single"/>
        </w:rPr>
      </w:pPr>
      <w:r w:rsidRPr="00F532D9">
        <w:rPr>
          <w:szCs w:val="28"/>
          <w:u w:val="single"/>
        </w:rPr>
        <w:t xml:space="preserve">Подпрограмма 1 </w:t>
      </w:r>
      <w:r w:rsidR="001A1171" w:rsidRPr="00F532D9">
        <w:rPr>
          <w:szCs w:val="28"/>
          <w:u w:val="single"/>
        </w:rPr>
        <w:t>«</w:t>
      </w:r>
      <w:r w:rsidR="0066373D" w:rsidRPr="00F532D9">
        <w:rPr>
          <w:szCs w:val="28"/>
          <w:u w:val="single"/>
        </w:rPr>
        <w:t>Цифровая трансформация ключевых отраслей экономики в Ленинградской области</w:t>
      </w:r>
      <w:r w:rsidR="001A1171" w:rsidRPr="00F532D9">
        <w:rPr>
          <w:szCs w:val="28"/>
          <w:u w:val="single"/>
        </w:rPr>
        <w:t>»</w:t>
      </w:r>
    </w:p>
    <w:p w:rsidR="007F39E6" w:rsidRPr="00F532D9" w:rsidRDefault="007F39E6" w:rsidP="00463597">
      <w:pPr>
        <w:ind w:firstLine="709"/>
        <w:rPr>
          <w:szCs w:val="28"/>
        </w:rPr>
      </w:pPr>
    </w:p>
    <w:p w:rsidR="0066373D" w:rsidRPr="00F532D9" w:rsidRDefault="0066373D" w:rsidP="00463597">
      <w:pPr>
        <w:ind w:firstLine="709"/>
        <w:rPr>
          <w:szCs w:val="28"/>
        </w:rPr>
      </w:pPr>
      <w:r w:rsidRPr="00F532D9">
        <w:rPr>
          <w:szCs w:val="28"/>
        </w:rPr>
        <w:t>Проектная часть.</w:t>
      </w:r>
    </w:p>
    <w:p w:rsidR="0066373D" w:rsidRPr="004434FA" w:rsidRDefault="0066373D" w:rsidP="0066373D">
      <w:pPr>
        <w:pStyle w:val="a3"/>
        <w:numPr>
          <w:ilvl w:val="0"/>
          <w:numId w:val="1"/>
        </w:numPr>
        <w:rPr>
          <w:szCs w:val="28"/>
        </w:rPr>
      </w:pPr>
      <w:r w:rsidRPr="004434FA">
        <w:rPr>
          <w:i/>
          <w:szCs w:val="28"/>
        </w:rPr>
        <w:t>Федеральный проект «Цифровое государственное управление»:</w:t>
      </w:r>
      <w:r w:rsidR="000642AA" w:rsidRPr="004434FA">
        <w:rPr>
          <w:i/>
          <w:szCs w:val="28"/>
        </w:rPr>
        <w:t xml:space="preserve"> </w:t>
      </w:r>
    </w:p>
    <w:p w:rsidR="008D7DA0" w:rsidRPr="004434FA" w:rsidRDefault="004434FA" w:rsidP="00A41C44">
      <w:pPr>
        <w:pStyle w:val="a3"/>
        <w:numPr>
          <w:ilvl w:val="0"/>
          <w:numId w:val="4"/>
        </w:numPr>
        <w:ind w:left="0" w:firstLine="709"/>
        <w:rPr>
          <w:szCs w:val="28"/>
        </w:rPr>
      </w:pPr>
      <w:r w:rsidRPr="004434FA">
        <w:rPr>
          <w:szCs w:val="28"/>
        </w:rPr>
        <w:t>«Реализация мероприятий, направленных на увеличение доли массовых социально значимых услуг в электронном виде, а так же на доступность видов сведений, необходимых для оказания массовых социально значимых услуг в электронном виде». Региональный перечень массовых социально значимых услуг (далее – МСЗУ) актуализирован в соответствии с перечнем МСЗУ, утвержденным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10 декабря 2021 года № 44. По состоянию на 30 декабря 2022 в электронный вид на Единый портал государственных услуг выведены и доступны для направления заявлений на оказание услуги в электронном виде 100% МСЗУ (90 региональных МСЗУ).</w:t>
      </w:r>
    </w:p>
    <w:p w:rsidR="008D7DA0" w:rsidRPr="00FE097A" w:rsidRDefault="008D7DA0" w:rsidP="008D7DA0">
      <w:pPr>
        <w:pStyle w:val="a3"/>
        <w:ind w:left="709" w:firstLine="0"/>
        <w:rPr>
          <w:szCs w:val="28"/>
          <w:highlight w:val="lightGray"/>
        </w:rPr>
      </w:pPr>
    </w:p>
    <w:p w:rsidR="0066373D" w:rsidRPr="00575A4C" w:rsidRDefault="0066373D" w:rsidP="0066373D">
      <w:pPr>
        <w:pStyle w:val="a3"/>
        <w:numPr>
          <w:ilvl w:val="0"/>
          <w:numId w:val="1"/>
        </w:numPr>
        <w:rPr>
          <w:i/>
          <w:szCs w:val="28"/>
        </w:rPr>
      </w:pPr>
      <w:r w:rsidRPr="00575A4C">
        <w:rPr>
          <w:i/>
          <w:szCs w:val="28"/>
        </w:rPr>
        <w:t>Мероприятия, направленные на достижение цели федерального проекта «Цифровое государственное управление»:</w:t>
      </w:r>
    </w:p>
    <w:p w:rsidR="008D7DA0" w:rsidRPr="006359AD" w:rsidRDefault="008D7DA0" w:rsidP="007D7F1B">
      <w:pPr>
        <w:pStyle w:val="a3"/>
        <w:numPr>
          <w:ilvl w:val="0"/>
          <w:numId w:val="5"/>
        </w:numPr>
        <w:ind w:left="0" w:firstLine="709"/>
        <w:rPr>
          <w:szCs w:val="28"/>
        </w:rPr>
      </w:pPr>
      <w:r w:rsidRPr="006359AD">
        <w:rPr>
          <w:szCs w:val="28"/>
        </w:rPr>
        <w:t>В рамках мероприятия «Развитие информационных систем и программных платформ, обеспечивающих предоставление государственных услуг в электронном виде»</w:t>
      </w:r>
      <w:r w:rsidR="0055681C" w:rsidRPr="006359AD">
        <w:rPr>
          <w:szCs w:val="28"/>
        </w:rPr>
        <w:t>:</w:t>
      </w:r>
    </w:p>
    <w:p w:rsidR="0055681C" w:rsidRPr="00F9008C" w:rsidRDefault="0055681C" w:rsidP="007D7F1B">
      <w:pPr>
        <w:pStyle w:val="a3"/>
        <w:numPr>
          <w:ilvl w:val="0"/>
          <w:numId w:val="11"/>
        </w:numPr>
        <w:ind w:left="0" w:firstLine="709"/>
        <w:rPr>
          <w:szCs w:val="28"/>
        </w:rPr>
      </w:pPr>
      <w:r w:rsidRPr="00F9008C">
        <w:rPr>
          <w:szCs w:val="28"/>
        </w:rPr>
        <w:t>Цифровая платформа «</w:t>
      </w:r>
      <w:proofErr w:type="spellStart"/>
      <w:r w:rsidRPr="00F9008C">
        <w:rPr>
          <w:szCs w:val="28"/>
        </w:rPr>
        <w:t>Госуслуги</w:t>
      </w:r>
      <w:proofErr w:type="spellEnd"/>
      <w:r w:rsidRPr="00F9008C">
        <w:rPr>
          <w:szCs w:val="28"/>
        </w:rPr>
        <w:t>» (сопровождение)</w:t>
      </w:r>
      <w:r w:rsidR="009E0681" w:rsidRPr="00F9008C">
        <w:rPr>
          <w:szCs w:val="28"/>
        </w:rPr>
        <w:t>. Обеспечено сопровождение государственной информационной системы Ленинградской области «Цифровая платформа «</w:t>
      </w:r>
      <w:proofErr w:type="spellStart"/>
      <w:r w:rsidR="009E0681" w:rsidRPr="00F9008C">
        <w:rPr>
          <w:szCs w:val="28"/>
        </w:rPr>
        <w:t>Госуслуги</w:t>
      </w:r>
      <w:proofErr w:type="spellEnd"/>
      <w:r w:rsidR="009E0681" w:rsidRPr="00F9008C">
        <w:rPr>
          <w:szCs w:val="28"/>
        </w:rPr>
        <w:t xml:space="preserve">», а также информационной системы Ленинградской области «Портал государственных и муниципальных услуг (функций) Ленинградской области», автоматизированной информационной системы «Межведомственное электронное взаимодействие в Ленинградской области», автоматизированной информационной системы обеспечения деятельности многофункциональных центров Ленинградской области. </w:t>
      </w:r>
    </w:p>
    <w:p w:rsidR="006B3EC4" w:rsidRPr="006359AD" w:rsidRDefault="0055681C" w:rsidP="006B3EC4">
      <w:pPr>
        <w:ind w:firstLine="708"/>
        <w:rPr>
          <w:szCs w:val="28"/>
        </w:rPr>
      </w:pPr>
      <w:r w:rsidRPr="006359AD">
        <w:rPr>
          <w:szCs w:val="28"/>
        </w:rPr>
        <w:t>Цифровая платформа «</w:t>
      </w:r>
      <w:proofErr w:type="spellStart"/>
      <w:r w:rsidRPr="006359AD">
        <w:rPr>
          <w:szCs w:val="28"/>
        </w:rPr>
        <w:t>Госуслуги</w:t>
      </w:r>
      <w:proofErr w:type="spellEnd"/>
      <w:r w:rsidRPr="006359AD">
        <w:rPr>
          <w:szCs w:val="28"/>
        </w:rPr>
        <w:t>» (развитие)</w:t>
      </w:r>
      <w:r w:rsidR="009E0681" w:rsidRPr="006359AD">
        <w:rPr>
          <w:szCs w:val="28"/>
        </w:rPr>
        <w:t>.</w:t>
      </w:r>
      <w:r w:rsidR="004271DE" w:rsidRPr="006359AD">
        <w:rPr>
          <w:szCs w:val="28"/>
        </w:rPr>
        <w:t xml:space="preserve"> </w:t>
      </w:r>
    </w:p>
    <w:p w:rsidR="006359AD" w:rsidRPr="00FE097A" w:rsidRDefault="006359AD" w:rsidP="006359AD">
      <w:pPr>
        <w:ind w:firstLine="708"/>
      </w:pPr>
      <w:proofErr w:type="gramStart"/>
      <w:r w:rsidRPr="006359AD">
        <w:t xml:space="preserve">В рамках двухгодичного (2022-2023 года) </w:t>
      </w:r>
      <w:r w:rsidR="006B3EC4" w:rsidRPr="006359AD">
        <w:t>государственн</w:t>
      </w:r>
      <w:r w:rsidRPr="006359AD">
        <w:t>ого</w:t>
      </w:r>
      <w:r w:rsidR="006B3EC4" w:rsidRPr="006359AD">
        <w:t xml:space="preserve"> контракт</w:t>
      </w:r>
      <w:r w:rsidRPr="006359AD">
        <w:t>а</w:t>
      </w:r>
      <w:r w:rsidR="006B3EC4" w:rsidRPr="006359AD">
        <w:t xml:space="preserve"> на</w:t>
      </w:r>
      <w:r w:rsidRPr="006359AD">
        <w:rPr>
          <w:rFonts w:eastAsia="Times New Roman"/>
          <w:color w:val="000000"/>
          <w:szCs w:val="28"/>
          <w:lang w:eastAsia="ru-RU"/>
        </w:rPr>
        <w:t xml:space="preserve">  развитие государственной информационной системы Ленинградской области «Цифровая платформа «</w:t>
      </w:r>
      <w:proofErr w:type="spellStart"/>
      <w:r w:rsidRPr="006359AD">
        <w:rPr>
          <w:rFonts w:eastAsia="Times New Roman"/>
          <w:color w:val="000000"/>
          <w:szCs w:val="28"/>
          <w:lang w:eastAsia="ru-RU"/>
        </w:rPr>
        <w:t>Госуслуги</w:t>
      </w:r>
      <w:proofErr w:type="spellEnd"/>
      <w:r w:rsidRPr="006359AD">
        <w:rPr>
          <w:rFonts w:eastAsia="Times New Roman"/>
          <w:color w:val="000000"/>
          <w:szCs w:val="28"/>
          <w:lang w:eastAsia="ru-RU"/>
        </w:rPr>
        <w:t xml:space="preserve">», информационной системы Ленинградской области «Портал государственных и муниципальных услуг (функций) </w:t>
      </w:r>
      <w:r w:rsidRPr="006359AD">
        <w:rPr>
          <w:rFonts w:eastAsia="Times New Roman"/>
          <w:color w:val="000000"/>
          <w:szCs w:val="28"/>
          <w:lang w:eastAsia="ru-RU"/>
        </w:rPr>
        <w:lastRenderedPageBreak/>
        <w:t>Ленинградской области» и автоматизированной информационной системы «Межведомственное электронное взаимодействие в Ленинградской области»</w:t>
      </w:r>
      <w:r w:rsidR="006B3EC4" w:rsidRPr="006359AD">
        <w:t xml:space="preserve"> </w:t>
      </w:r>
      <w:r w:rsidRPr="006359AD">
        <w:t>п</w:t>
      </w:r>
      <w:r w:rsidRPr="006359AD">
        <w:rPr>
          <w:rFonts w:eastAsia="Times New Roman"/>
          <w:color w:val="000000"/>
          <w:szCs w:val="28"/>
          <w:lang w:eastAsia="ru-RU"/>
        </w:rPr>
        <w:t xml:space="preserve">роведены работы по оптимизации базы данных и ряда подсистем Платформы, цифровых профилей пользователя, </w:t>
      </w:r>
      <w:proofErr w:type="spellStart"/>
      <w:r w:rsidRPr="006359AD">
        <w:rPr>
          <w:rFonts w:eastAsia="Times New Roman"/>
          <w:color w:val="000000"/>
          <w:szCs w:val="28"/>
          <w:lang w:eastAsia="ru-RU"/>
        </w:rPr>
        <w:t>предпросмотра</w:t>
      </w:r>
      <w:proofErr w:type="spellEnd"/>
      <w:r w:rsidRPr="006359AD">
        <w:rPr>
          <w:rFonts w:eastAsia="Times New Roman"/>
          <w:color w:val="000000"/>
          <w:szCs w:val="28"/>
          <w:lang w:eastAsia="ru-RU"/>
        </w:rPr>
        <w:t xml:space="preserve"> карточек заявлений, разработаны </w:t>
      </w:r>
      <w:r w:rsidR="00DD2463">
        <w:rPr>
          <w:rFonts w:eastAsia="Times New Roman"/>
          <w:color w:val="000000"/>
          <w:szCs w:val="28"/>
          <w:lang w:eastAsia="ru-RU"/>
        </w:rPr>
        <w:t>шаблоны</w:t>
      </w:r>
      <w:r w:rsidRPr="006359AD">
        <w:rPr>
          <w:rFonts w:eastAsia="Times New Roman"/>
          <w:color w:val="000000"/>
          <w:szCs w:val="28"/>
          <w:lang w:eastAsia="ru-RU"/>
        </w:rPr>
        <w:t xml:space="preserve"> уведомления пользователей АИС</w:t>
      </w:r>
      <w:proofErr w:type="gramEnd"/>
      <w:r w:rsidRPr="006359AD">
        <w:rPr>
          <w:rFonts w:eastAsia="Times New Roman"/>
          <w:color w:val="000000"/>
          <w:szCs w:val="28"/>
          <w:lang w:eastAsia="ru-RU"/>
        </w:rPr>
        <w:t xml:space="preserve"> «</w:t>
      </w:r>
      <w:proofErr w:type="spellStart"/>
      <w:r w:rsidRPr="006359AD">
        <w:rPr>
          <w:rFonts w:eastAsia="Times New Roman"/>
          <w:color w:val="000000"/>
          <w:szCs w:val="28"/>
          <w:lang w:eastAsia="ru-RU"/>
        </w:rPr>
        <w:t>Межвед</w:t>
      </w:r>
      <w:proofErr w:type="spellEnd"/>
      <w:r w:rsidRPr="006359AD">
        <w:rPr>
          <w:rFonts w:eastAsia="Times New Roman"/>
          <w:color w:val="000000"/>
          <w:szCs w:val="28"/>
          <w:lang w:eastAsia="ru-RU"/>
        </w:rPr>
        <w:t>» по электронной почте  и визуализации ЭЦП в АИС «</w:t>
      </w:r>
      <w:proofErr w:type="spellStart"/>
      <w:r w:rsidRPr="006359AD">
        <w:rPr>
          <w:rFonts w:eastAsia="Times New Roman"/>
          <w:color w:val="000000"/>
          <w:szCs w:val="28"/>
          <w:lang w:eastAsia="ru-RU"/>
        </w:rPr>
        <w:t>Межвед</w:t>
      </w:r>
      <w:proofErr w:type="spellEnd"/>
      <w:r w:rsidRPr="006359AD">
        <w:rPr>
          <w:rFonts w:eastAsia="Times New Roman"/>
          <w:color w:val="000000"/>
          <w:szCs w:val="28"/>
          <w:lang w:eastAsia="ru-RU"/>
        </w:rPr>
        <w:t xml:space="preserve">», а также завершена интеграция с </w:t>
      </w:r>
      <w:r w:rsidR="00DD2463">
        <w:rPr>
          <w:rFonts w:eastAsia="Times New Roman"/>
          <w:color w:val="000000"/>
          <w:szCs w:val="28"/>
          <w:lang w:eastAsia="ru-RU"/>
        </w:rPr>
        <w:t>Федеральной информационной адресной системой</w:t>
      </w:r>
      <w:r w:rsidRPr="006359AD">
        <w:rPr>
          <w:rFonts w:eastAsia="Times New Roman"/>
          <w:color w:val="000000"/>
          <w:szCs w:val="28"/>
          <w:lang w:eastAsia="ru-RU"/>
        </w:rPr>
        <w:t xml:space="preserve"> 20 услуг. Завершена интеграция с АИС «Такси», АИС «Лицензирование», доработана подсистема «Мониторинг», доработаны сервисы записи в МФЦ, и общего функционала АИС «</w:t>
      </w:r>
      <w:proofErr w:type="spellStart"/>
      <w:r w:rsidRPr="006359AD">
        <w:rPr>
          <w:rFonts w:eastAsia="Times New Roman"/>
          <w:color w:val="000000"/>
          <w:szCs w:val="28"/>
          <w:lang w:eastAsia="ru-RU"/>
        </w:rPr>
        <w:t>Межвед</w:t>
      </w:r>
      <w:proofErr w:type="spellEnd"/>
      <w:r w:rsidRPr="006359AD">
        <w:rPr>
          <w:rFonts w:eastAsia="Times New Roman"/>
          <w:color w:val="000000"/>
          <w:szCs w:val="28"/>
          <w:lang w:eastAsia="ru-RU"/>
        </w:rPr>
        <w:t>».</w:t>
      </w:r>
    </w:p>
    <w:p w:rsidR="006B3EC4" w:rsidRPr="00E3706E" w:rsidRDefault="006B3EC4" w:rsidP="006B3EC4">
      <w:pPr>
        <w:widowControl w:val="0"/>
        <w:ind w:firstLine="709"/>
      </w:pPr>
      <w:r w:rsidRPr="00E3706E">
        <w:t xml:space="preserve">Заключен </w:t>
      </w:r>
      <w:r w:rsidR="00E3706E" w:rsidRPr="00E3706E">
        <w:t xml:space="preserve">и исполнен </w:t>
      </w:r>
      <w:r w:rsidRPr="00E3706E">
        <w:t>государственный контракт по созданию сервиса «Электронный социальный паспорт жителя Ленинградской области», а также доработ</w:t>
      </w:r>
      <w:r w:rsidR="00E3706E" w:rsidRPr="00E3706E">
        <w:t>ана</w:t>
      </w:r>
      <w:r w:rsidRPr="00E3706E">
        <w:t xml:space="preserve"> услуг</w:t>
      </w:r>
      <w:r w:rsidR="00E3706E" w:rsidRPr="00E3706E">
        <w:t>а</w:t>
      </w:r>
      <w:r w:rsidRPr="00E3706E">
        <w:t xml:space="preserve"> в сфере социальной защиты населения</w:t>
      </w:r>
      <w:r w:rsidR="00E3706E" w:rsidRPr="00E3706E">
        <w:t>. О</w:t>
      </w:r>
      <w:r w:rsidR="00E3706E" w:rsidRPr="00E3706E">
        <w:rPr>
          <w:rFonts w:eastAsia="Times New Roman"/>
          <w:color w:val="000000"/>
          <w:szCs w:val="28"/>
          <w:lang w:eastAsia="ru-RU"/>
        </w:rPr>
        <w:t>беспечено взаимодействие с АИС «Соцзащита», разработан сервис уведомлений пользователя</w:t>
      </w:r>
      <w:proofErr w:type="gramStart"/>
      <w:r w:rsidR="00E3706E" w:rsidRPr="00E3706E">
        <w:rPr>
          <w:rFonts w:eastAsia="Times New Roman"/>
          <w:color w:val="000000"/>
          <w:szCs w:val="28"/>
          <w:lang w:eastAsia="ru-RU"/>
        </w:rPr>
        <w:t>.</w:t>
      </w:r>
      <w:r w:rsidRPr="00E3706E">
        <w:t>;</w:t>
      </w:r>
      <w:proofErr w:type="gramEnd"/>
    </w:p>
    <w:p w:rsidR="006B3EC4" w:rsidRPr="00E3706E" w:rsidRDefault="006B3EC4" w:rsidP="006B3EC4">
      <w:pPr>
        <w:widowControl w:val="0"/>
        <w:ind w:firstLine="709"/>
      </w:pPr>
      <w:proofErr w:type="gramStart"/>
      <w:r w:rsidRPr="00E3706E">
        <w:t xml:space="preserve">Заключен </w:t>
      </w:r>
      <w:r w:rsidR="00E3706E" w:rsidRPr="00E3706E">
        <w:t xml:space="preserve">и исполнен </w:t>
      </w:r>
      <w:r w:rsidRPr="00E3706E">
        <w:t>государственный контракт на выполнение работ по развитию государственной информационной системы Ленинградской области «Цифровая платформа «</w:t>
      </w:r>
      <w:proofErr w:type="spellStart"/>
      <w:r w:rsidRPr="00E3706E">
        <w:t>Госуслуги</w:t>
      </w:r>
      <w:proofErr w:type="spellEnd"/>
      <w:r w:rsidRPr="00E3706E">
        <w:t xml:space="preserve">» в части развития подсистемы «Интеграционная шина» с целью обеспечения обмена сведениями между модулем «Поквартирная карта Ленинградской области» региональной государственной информационной системы жилищно-коммунального хозяйства и государственной информационной системой Ленинградской области «Автоматизированная информационная система «Социальная защита Ленинградской области». </w:t>
      </w:r>
      <w:proofErr w:type="gramEnd"/>
    </w:p>
    <w:p w:rsidR="006B3EC4" w:rsidRPr="006359AD" w:rsidRDefault="006B3EC4" w:rsidP="006B3EC4">
      <w:pPr>
        <w:widowControl w:val="0"/>
        <w:ind w:firstLine="709"/>
      </w:pPr>
      <w:r w:rsidRPr="006359AD">
        <w:t xml:space="preserve">Заключен </w:t>
      </w:r>
      <w:r w:rsidR="006359AD" w:rsidRPr="006359AD">
        <w:t xml:space="preserve">и исполнен </w:t>
      </w:r>
      <w:r w:rsidRPr="006359AD">
        <w:t xml:space="preserve">государственный контракт на работы  по модернизации автоматизированной информационной </w:t>
      </w:r>
      <w:proofErr w:type="gramStart"/>
      <w:r w:rsidRPr="006359AD">
        <w:t>системы обеспечения деятельности многофункциональных центров предоставления государственных</w:t>
      </w:r>
      <w:proofErr w:type="gramEnd"/>
      <w:r w:rsidRPr="006359AD">
        <w:t xml:space="preserve"> и муниципальных услуг Ленинградской области в составе цифровой платформы «</w:t>
      </w:r>
      <w:proofErr w:type="spellStart"/>
      <w:r w:rsidRPr="006359AD">
        <w:t>Госуслуги</w:t>
      </w:r>
      <w:proofErr w:type="spellEnd"/>
      <w:r w:rsidRPr="006359AD">
        <w:t xml:space="preserve">». </w:t>
      </w:r>
      <w:r w:rsidR="006359AD" w:rsidRPr="006359AD">
        <w:t>Д</w:t>
      </w:r>
      <w:r w:rsidR="006359AD" w:rsidRPr="006359AD">
        <w:rPr>
          <w:rFonts w:eastAsia="Times New Roman"/>
          <w:color w:val="000000"/>
          <w:szCs w:val="28"/>
          <w:lang w:eastAsia="ru-RU"/>
        </w:rPr>
        <w:t>оработаны интеграционные сервисы АИС «МФЦ» с АИС «</w:t>
      </w:r>
      <w:proofErr w:type="spellStart"/>
      <w:r w:rsidR="006359AD" w:rsidRPr="006359AD">
        <w:rPr>
          <w:rFonts w:eastAsia="Times New Roman"/>
          <w:color w:val="000000"/>
          <w:szCs w:val="28"/>
          <w:lang w:eastAsia="ru-RU"/>
        </w:rPr>
        <w:t>Охотресурсы</w:t>
      </w:r>
      <w:proofErr w:type="spellEnd"/>
      <w:r w:rsidR="006359AD" w:rsidRPr="006359AD">
        <w:rPr>
          <w:rFonts w:eastAsia="Times New Roman"/>
          <w:color w:val="000000"/>
          <w:szCs w:val="28"/>
          <w:lang w:eastAsia="ru-RU"/>
        </w:rPr>
        <w:t>», ГИС «Со</w:t>
      </w:r>
      <w:r w:rsidR="003263B9">
        <w:rPr>
          <w:rFonts w:eastAsia="Times New Roman"/>
          <w:color w:val="000000"/>
          <w:szCs w:val="28"/>
          <w:lang w:eastAsia="ru-RU"/>
        </w:rPr>
        <w:t>временное образование Ленинградской области</w:t>
      </w:r>
      <w:r w:rsidR="006359AD" w:rsidRPr="006359AD">
        <w:rPr>
          <w:rFonts w:eastAsia="Times New Roman"/>
          <w:color w:val="000000"/>
          <w:szCs w:val="28"/>
          <w:lang w:eastAsia="ru-RU"/>
        </w:rPr>
        <w:t>», АИС «</w:t>
      </w:r>
      <w:proofErr w:type="spellStart"/>
      <w:r w:rsidR="006359AD" w:rsidRPr="006359AD">
        <w:rPr>
          <w:rFonts w:eastAsia="Times New Roman"/>
          <w:color w:val="000000"/>
          <w:szCs w:val="28"/>
          <w:lang w:eastAsia="ru-RU"/>
        </w:rPr>
        <w:t>Межвед</w:t>
      </w:r>
      <w:proofErr w:type="spellEnd"/>
      <w:r w:rsidR="006359AD" w:rsidRPr="006359AD">
        <w:rPr>
          <w:rFonts w:eastAsia="Times New Roman"/>
          <w:color w:val="000000"/>
          <w:szCs w:val="28"/>
          <w:lang w:eastAsia="ru-RU"/>
        </w:rPr>
        <w:t>», ЕПГУ, «Поквартирная карта Л</w:t>
      </w:r>
      <w:r w:rsidR="003263B9">
        <w:rPr>
          <w:rFonts w:eastAsia="Times New Roman"/>
          <w:color w:val="000000"/>
          <w:szCs w:val="28"/>
          <w:lang w:eastAsia="ru-RU"/>
        </w:rPr>
        <w:t>енинградской области</w:t>
      </w:r>
      <w:r w:rsidR="006359AD" w:rsidRPr="006359AD">
        <w:rPr>
          <w:rFonts w:eastAsia="Times New Roman"/>
          <w:color w:val="000000"/>
          <w:szCs w:val="28"/>
          <w:lang w:eastAsia="ru-RU"/>
        </w:rPr>
        <w:t>», АИС «Соцзащита» и иных подсистем, доработаны модули «Платежи», развит функционал системы</w:t>
      </w:r>
      <w:r w:rsidRPr="006359AD">
        <w:t>.</w:t>
      </w:r>
    </w:p>
    <w:p w:rsidR="006B3EC4" w:rsidRPr="006359AD" w:rsidRDefault="006B3EC4" w:rsidP="006B3EC4">
      <w:pPr>
        <w:widowControl w:val="0"/>
        <w:ind w:firstLine="709"/>
      </w:pPr>
      <w:r w:rsidRPr="006359AD">
        <w:t xml:space="preserve">Заключен </w:t>
      </w:r>
      <w:r w:rsidR="006359AD" w:rsidRPr="006359AD">
        <w:t xml:space="preserve">и исполнен </w:t>
      </w:r>
      <w:r w:rsidRPr="006359AD">
        <w:t>государственный контракт на выполнение работ по развитию государственной информационной системы Ленинградской области «Цифровая платформа «</w:t>
      </w:r>
      <w:proofErr w:type="spellStart"/>
      <w:r w:rsidRPr="006359AD">
        <w:t>Госуслуги</w:t>
      </w:r>
      <w:proofErr w:type="spellEnd"/>
      <w:r w:rsidRPr="006359AD">
        <w:t xml:space="preserve">» в части интеграции функционального компонента </w:t>
      </w:r>
      <w:r w:rsidR="003263B9" w:rsidRPr="004C28AD">
        <w:t>«</w:t>
      </w:r>
      <w:r w:rsidRPr="004C28AD">
        <w:t>ФССП</w:t>
      </w:r>
      <w:r w:rsidR="003263B9" w:rsidRPr="004C28AD">
        <w:t>»</w:t>
      </w:r>
      <w:r w:rsidRPr="006359AD">
        <w:t xml:space="preserve"> с АИС </w:t>
      </w:r>
      <w:r w:rsidR="003263B9">
        <w:t>«</w:t>
      </w:r>
      <w:proofErr w:type="spellStart"/>
      <w:r w:rsidRPr="006359AD">
        <w:t>Межвед</w:t>
      </w:r>
      <w:proofErr w:type="spellEnd"/>
      <w:r w:rsidRPr="006359AD">
        <w:t xml:space="preserve"> ЛО</w:t>
      </w:r>
      <w:r w:rsidR="003263B9">
        <w:t>»</w:t>
      </w:r>
      <w:r w:rsidRPr="006359AD">
        <w:t>.</w:t>
      </w:r>
    </w:p>
    <w:p w:rsidR="008D7DA0" w:rsidRPr="00441AFD" w:rsidRDefault="008D7DA0" w:rsidP="007D7F1B">
      <w:pPr>
        <w:pStyle w:val="a3"/>
        <w:numPr>
          <w:ilvl w:val="0"/>
          <w:numId w:val="5"/>
        </w:numPr>
        <w:ind w:left="0" w:firstLine="709"/>
        <w:rPr>
          <w:szCs w:val="28"/>
        </w:rPr>
      </w:pPr>
      <w:r w:rsidRPr="00441AFD">
        <w:rPr>
          <w:szCs w:val="28"/>
        </w:rPr>
        <w:t>В рамках мероприятия «Создание, развитие и обеспечение функционирования ведомственных информационных систем и программных платформ управления государственными финансами и государственным имуществом Ленинградской области»</w:t>
      </w:r>
      <w:r w:rsidR="0055681C" w:rsidRPr="00441AFD">
        <w:rPr>
          <w:szCs w:val="28"/>
        </w:rPr>
        <w:t>:</w:t>
      </w:r>
    </w:p>
    <w:p w:rsidR="009F70F8" w:rsidRPr="00242E61" w:rsidRDefault="0055681C" w:rsidP="00242E61">
      <w:pPr>
        <w:pStyle w:val="a3"/>
        <w:widowControl w:val="0"/>
        <w:numPr>
          <w:ilvl w:val="0"/>
          <w:numId w:val="12"/>
        </w:numPr>
        <w:ind w:left="0" w:firstLine="709"/>
      </w:pPr>
      <w:r w:rsidRPr="00242E61">
        <w:t>Автоматизированная</w:t>
      </w:r>
      <w:r w:rsidRPr="00242E61">
        <w:rPr>
          <w:szCs w:val="28"/>
        </w:rPr>
        <w:t xml:space="preserve"> информационная система управления имуществом Ленинградской области</w:t>
      </w:r>
      <w:r w:rsidR="00B05734" w:rsidRPr="00242E61">
        <w:rPr>
          <w:szCs w:val="28"/>
        </w:rPr>
        <w:t xml:space="preserve">. </w:t>
      </w:r>
      <w:r w:rsidR="00B05734" w:rsidRPr="00242E61">
        <w:rPr>
          <w:color w:val="000000"/>
        </w:rPr>
        <w:t>Заключен государственный контракт на сопровождение. Обеспечена бесперебойная работа АИС</w:t>
      </w:r>
      <w:r w:rsidR="00B05734" w:rsidRPr="00242E61">
        <w:rPr>
          <w:color w:val="000000"/>
          <w:szCs w:val="28"/>
        </w:rPr>
        <w:t xml:space="preserve">. </w:t>
      </w:r>
      <w:proofErr w:type="gramStart"/>
      <w:r w:rsidR="00356976" w:rsidRPr="00242E61">
        <w:rPr>
          <w:color w:val="000000"/>
          <w:szCs w:val="28"/>
        </w:rPr>
        <w:t xml:space="preserve">В рамках развития </w:t>
      </w:r>
      <w:r w:rsidR="00242E61" w:rsidRPr="00242E61">
        <w:rPr>
          <w:color w:val="000000"/>
          <w:szCs w:val="28"/>
        </w:rPr>
        <w:t>о</w:t>
      </w:r>
      <w:r w:rsidR="00242E61" w:rsidRPr="00242E61">
        <w:rPr>
          <w:rFonts w:eastAsia="Times New Roman"/>
          <w:color w:val="000000"/>
          <w:szCs w:val="28"/>
          <w:lang w:eastAsia="ru-RU"/>
        </w:rPr>
        <w:t xml:space="preserve">беспечена информационная поддержка процессов принятия управленческих решений по распоряжению недвижимым и движимым государственным и муниципальным имуществом, автоматизированы процессы функциональных действий подразделений Ленинградского областного комитета по управлению государственным имуществом и структурных подразделений органов местного самоуправления Ленинградской области по управлению муниципальным </w:t>
      </w:r>
      <w:r w:rsidR="00242E61" w:rsidRPr="00242E61">
        <w:rPr>
          <w:rFonts w:eastAsia="Times New Roman"/>
          <w:color w:val="000000"/>
          <w:szCs w:val="28"/>
          <w:lang w:eastAsia="ru-RU"/>
        </w:rPr>
        <w:lastRenderedPageBreak/>
        <w:t>имуществом, обеспечен учет сделок с объектами государственного и муниципального имущества, а также контроля над поступлением доходов.</w:t>
      </w:r>
      <w:proofErr w:type="gramEnd"/>
      <w:r w:rsidR="00242E61" w:rsidRPr="00242E61">
        <w:rPr>
          <w:rFonts w:eastAsia="Times New Roman"/>
          <w:color w:val="000000"/>
          <w:szCs w:val="28"/>
          <w:lang w:eastAsia="ru-RU"/>
        </w:rPr>
        <w:t xml:space="preserve"> В 2022 году к Системе были подключены 12 органов местного самоуправления, а также выполнены работы по интеграции Системы с ГИС «Фонд пространственных данных Ленинградской области», а также была доработана подсистема «Личный кабинет балансодержателя»</w:t>
      </w:r>
      <w:r w:rsidR="0002219D" w:rsidRPr="00242E61">
        <w:t xml:space="preserve">.  </w:t>
      </w:r>
    </w:p>
    <w:p w:rsidR="00441AFD" w:rsidRPr="00FE097A" w:rsidRDefault="0055681C" w:rsidP="00441AFD">
      <w:pPr>
        <w:pStyle w:val="a3"/>
        <w:numPr>
          <w:ilvl w:val="0"/>
          <w:numId w:val="12"/>
        </w:numPr>
        <w:ind w:left="0" w:firstLine="709"/>
      </w:pPr>
      <w:r w:rsidRPr="00441AFD">
        <w:rPr>
          <w:szCs w:val="28"/>
        </w:rPr>
        <w:t xml:space="preserve">Информационная </w:t>
      </w:r>
      <w:r w:rsidRPr="00441AFD">
        <w:rPr>
          <w:color w:val="000000"/>
          <w:szCs w:val="28"/>
        </w:rPr>
        <w:t>система</w:t>
      </w:r>
      <w:r w:rsidRPr="00441AFD">
        <w:rPr>
          <w:szCs w:val="28"/>
        </w:rPr>
        <w:t xml:space="preserve"> «Управление бюджетным процессом Ленинградской области»</w:t>
      </w:r>
      <w:r w:rsidR="00DE6ED7" w:rsidRPr="00441AFD">
        <w:rPr>
          <w:szCs w:val="28"/>
        </w:rPr>
        <w:t>.</w:t>
      </w:r>
      <w:r w:rsidR="00DE6ED7" w:rsidRPr="00441AFD">
        <w:rPr>
          <w:color w:val="000000"/>
        </w:rPr>
        <w:t xml:space="preserve"> Заключен государственный контракт на сопровождение. Обеспечена бесперебойная работа ИС.</w:t>
      </w:r>
      <w:r w:rsidR="00535A19" w:rsidRPr="00441AFD">
        <w:rPr>
          <w:color w:val="000000"/>
          <w:szCs w:val="28"/>
        </w:rPr>
        <w:t xml:space="preserve"> В рамках развития </w:t>
      </w:r>
      <w:r w:rsidR="00441AFD" w:rsidRPr="00441AFD">
        <w:rPr>
          <w:color w:val="000000"/>
          <w:szCs w:val="28"/>
        </w:rPr>
        <w:t>о</w:t>
      </w:r>
      <w:r w:rsidR="00441AFD" w:rsidRPr="00441AFD">
        <w:rPr>
          <w:rFonts w:eastAsia="Times New Roman"/>
          <w:color w:val="000000"/>
          <w:szCs w:val="28"/>
          <w:lang w:eastAsia="ru-RU"/>
        </w:rPr>
        <w:t>беспечено</w:t>
      </w:r>
      <w:r w:rsidR="00441AFD">
        <w:rPr>
          <w:rFonts w:eastAsia="Times New Roman"/>
          <w:color w:val="000000"/>
          <w:szCs w:val="28"/>
          <w:lang w:eastAsia="ru-RU"/>
        </w:rPr>
        <w:t xml:space="preserve"> информационное взаимодействия с ФНС в части представления сведений об открытии (о закрытии, об изменении реквизитов) лицевого счета организации, автоматизирован процесс </w:t>
      </w:r>
      <w:proofErr w:type="gramStart"/>
      <w:r w:rsidR="00441AFD">
        <w:rPr>
          <w:rFonts w:eastAsia="Times New Roman"/>
          <w:color w:val="000000"/>
          <w:szCs w:val="28"/>
          <w:lang w:eastAsia="ru-RU"/>
        </w:rPr>
        <w:t>заключения</w:t>
      </w:r>
      <w:proofErr w:type="gramEnd"/>
      <w:r w:rsidR="00441AFD">
        <w:rPr>
          <w:rFonts w:eastAsia="Times New Roman"/>
          <w:color w:val="000000"/>
          <w:szCs w:val="28"/>
          <w:lang w:eastAsia="ru-RU"/>
        </w:rPr>
        <w:t xml:space="preserve"> и внесения изменений в соглашения о представлении межбюджетных трансфертов из областного бюджета Ленинградской области бюджетам муниципальных образований в части оптимизации формирования электронных документов и информационного взаимодействия подсистем информационной системы «Управление бюджетным процессом Ленинградской области». Ведутся работы по централизации хранения файлов и документов, содержащихся в информационной системе «Управление бюджетным процессом Ленинградской области» в части создания электронного архива, обеспечивающего автоматизацию процессов хранения и оптимизацию файлового обмена.</w:t>
      </w:r>
    </w:p>
    <w:p w:rsidR="0055681C" w:rsidRPr="00F9008C" w:rsidRDefault="0055681C" w:rsidP="007D7F1B">
      <w:pPr>
        <w:pStyle w:val="a3"/>
        <w:numPr>
          <w:ilvl w:val="0"/>
          <w:numId w:val="12"/>
        </w:numPr>
        <w:ind w:left="0" w:firstLine="709"/>
        <w:rPr>
          <w:szCs w:val="28"/>
        </w:rPr>
      </w:pPr>
      <w:r w:rsidRPr="00F9008C">
        <w:rPr>
          <w:szCs w:val="28"/>
        </w:rPr>
        <w:t>Информационная система управления общественными финансами «Открытый бюджет» Ленинградской области</w:t>
      </w:r>
      <w:r w:rsidR="00DE6ED7" w:rsidRPr="00F9008C">
        <w:rPr>
          <w:szCs w:val="28"/>
        </w:rPr>
        <w:t>.</w:t>
      </w:r>
      <w:r w:rsidR="00DE6ED7" w:rsidRPr="00F9008C">
        <w:rPr>
          <w:color w:val="000000"/>
        </w:rPr>
        <w:t xml:space="preserve"> Заключен государственный контракт на сопровождение. Обеспечена бесперебойная работа ИС.</w:t>
      </w:r>
    </w:p>
    <w:p w:rsidR="0055681C" w:rsidRPr="00F9008C" w:rsidRDefault="0055681C" w:rsidP="007D7F1B">
      <w:pPr>
        <w:pStyle w:val="a3"/>
        <w:numPr>
          <w:ilvl w:val="0"/>
          <w:numId w:val="12"/>
        </w:numPr>
        <w:ind w:left="0" w:firstLine="709"/>
        <w:rPr>
          <w:szCs w:val="28"/>
        </w:rPr>
      </w:pPr>
      <w:r w:rsidRPr="00F9008C">
        <w:rPr>
          <w:szCs w:val="28"/>
        </w:rPr>
        <w:t>Региональная информационная система «Планирование и мониторинг мероприятий, проводимых в отношении объектов капитальных вложений в Ленинградской области, реализуемых за счет бюджетных средств»</w:t>
      </w:r>
      <w:r w:rsidR="00DE6ED7" w:rsidRPr="00F9008C">
        <w:rPr>
          <w:szCs w:val="28"/>
        </w:rPr>
        <w:t>.</w:t>
      </w:r>
      <w:r w:rsidR="00DE6ED7" w:rsidRPr="00F9008C">
        <w:rPr>
          <w:color w:val="000000"/>
        </w:rPr>
        <w:t xml:space="preserve"> Заключен государственный контракт на сопровождение. Обеспечена бесперебойная работа ИС.</w:t>
      </w:r>
    </w:p>
    <w:p w:rsidR="008D7DA0" w:rsidRPr="00575A4C" w:rsidRDefault="008D7DA0" w:rsidP="007D7F1B">
      <w:pPr>
        <w:pStyle w:val="a3"/>
        <w:numPr>
          <w:ilvl w:val="0"/>
          <w:numId w:val="5"/>
        </w:numPr>
        <w:ind w:left="0" w:firstLine="709"/>
        <w:rPr>
          <w:szCs w:val="28"/>
        </w:rPr>
      </w:pPr>
      <w:r w:rsidRPr="00575A4C">
        <w:rPr>
          <w:szCs w:val="28"/>
        </w:rPr>
        <w:t>В рамках мероприятия «Создание, развитие и обеспечение функционирования ведомственных информационных систем и программных платформ органов исполнительной власти Ленинградской области»</w:t>
      </w:r>
      <w:r w:rsidR="0055681C" w:rsidRPr="00575A4C">
        <w:rPr>
          <w:szCs w:val="28"/>
        </w:rPr>
        <w:t>:</w:t>
      </w:r>
    </w:p>
    <w:p w:rsidR="000D338B" w:rsidRPr="000D338B" w:rsidRDefault="0055681C" w:rsidP="000D338B">
      <w:pPr>
        <w:pStyle w:val="a3"/>
        <w:numPr>
          <w:ilvl w:val="0"/>
          <w:numId w:val="13"/>
        </w:numPr>
        <w:ind w:left="0" w:firstLine="709"/>
      </w:pPr>
      <w:r w:rsidRPr="000D338B">
        <w:rPr>
          <w:szCs w:val="28"/>
        </w:rPr>
        <w:t>Система электронного документооборота Ленинградской области</w:t>
      </w:r>
      <w:r w:rsidR="00245B83" w:rsidRPr="000D338B">
        <w:rPr>
          <w:szCs w:val="28"/>
        </w:rPr>
        <w:t>.</w:t>
      </w:r>
      <w:r w:rsidR="00245B83" w:rsidRPr="000D338B">
        <w:rPr>
          <w:color w:val="000000"/>
        </w:rPr>
        <w:t xml:space="preserve"> Заключен государственный контракт на сопровождение. Обеспечена бесперебойная работа ИС.</w:t>
      </w:r>
      <w:r w:rsidR="0060096B" w:rsidRPr="000D338B">
        <w:rPr>
          <w:color w:val="000000"/>
        </w:rPr>
        <w:t xml:space="preserve"> </w:t>
      </w:r>
      <w:r w:rsidR="0060096B" w:rsidRPr="000D338B">
        <w:rPr>
          <w:szCs w:val="28"/>
        </w:rPr>
        <w:t>В рамках развития информационной системы заключен</w:t>
      </w:r>
      <w:r w:rsidR="000D338B" w:rsidRPr="000D338B">
        <w:rPr>
          <w:szCs w:val="28"/>
        </w:rPr>
        <w:t xml:space="preserve">ы и исполнены </w:t>
      </w:r>
      <w:r w:rsidR="004B0C57" w:rsidRPr="000D338B">
        <w:rPr>
          <w:szCs w:val="28"/>
        </w:rPr>
        <w:t xml:space="preserve"> г</w:t>
      </w:r>
      <w:r w:rsidR="004B0C57" w:rsidRPr="000D338B">
        <w:t>осударственны</w:t>
      </w:r>
      <w:r w:rsidR="000D338B" w:rsidRPr="000D338B">
        <w:t>е контракты</w:t>
      </w:r>
      <w:r w:rsidR="004B0C57" w:rsidRPr="000D338B">
        <w:t xml:space="preserve"> на выполнение работ по развитию системы электронного документооборота Ленинградской области в части создания модуля «Электронный архив»</w:t>
      </w:r>
      <w:r w:rsidR="000D338B" w:rsidRPr="000D338B">
        <w:t xml:space="preserve"> и по развитию функционала системы электронного документооборота Ленинградской области  для интеграции с ПОС.</w:t>
      </w:r>
    </w:p>
    <w:p w:rsidR="006B17B1" w:rsidRPr="00441AFD" w:rsidRDefault="004B0C57" w:rsidP="0008520A">
      <w:pPr>
        <w:pStyle w:val="a3"/>
        <w:numPr>
          <w:ilvl w:val="0"/>
          <w:numId w:val="13"/>
        </w:numPr>
        <w:ind w:left="0" w:firstLine="709"/>
      </w:pPr>
      <w:r w:rsidRPr="00441AFD">
        <w:t xml:space="preserve"> </w:t>
      </w:r>
      <w:r w:rsidR="0055681C" w:rsidRPr="00441AFD">
        <w:rPr>
          <w:szCs w:val="28"/>
        </w:rPr>
        <w:t>Государственная информационная система жилищного надзора и контроля Ленинградской области</w:t>
      </w:r>
      <w:r w:rsidR="00245B83" w:rsidRPr="00441AFD">
        <w:rPr>
          <w:szCs w:val="28"/>
        </w:rPr>
        <w:t>.</w:t>
      </w:r>
      <w:r w:rsidR="00245B83" w:rsidRPr="00441AFD">
        <w:rPr>
          <w:color w:val="000000"/>
        </w:rPr>
        <w:t xml:space="preserve"> Заключен государственный контракт на сопровождение. Обеспечена бесперебойная работа ИС.</w:t>
      </w:r>
      <w:r w:rsidR="002661CD" w:rsidRPr="00441AFD">
        <w:rPr>
          <w:color w:val="000000"/>
        </w:rPr>
        <w:t xml:space="preserve"> </w:t>
      </w:r>
      <w:r w:rsidR="00441AFD" w:rsidRPr="00441AFD">
        <w:rPr>
          <w:color w:val="000000"/>
        </w:rPr>
        <w:t>В рамках развития д</w:t>
      </w:r>
      <w:r w:rsidR="00441AFD" w:rsidRPr="00441AFD">
        <w:t>оработан функциональный компонент «Инспекционная деятельность», выполнено развитие функционального компонента «Лицензирование», выполнено развитие подсистемы «Взаимодействие с внешними системами»</w:t>
      </w:r>
      <w:r w:rsidR="006B17B1" w:rsidRPr="00441AFD">
        <w:t>.</w:t>
      </w:r>
    </w:p>
    <w:p w:rsidR="002661CD" w:rsidRPr="0008520A" w:rsidRDefault="0055681C" w:rsidP="00230510">
      <w:pPr>
        <w:pStyle w:val="a3"/>
        <w:numPr>
          <w:ilvl w:val="0"/>
          <w:numId w:val="13"/>
        </w:numPr>
        <w:ind w:left="0" w:firstLine="709"/>
        <w:rPr>
          <w:szCs w:val="28"/>
        </w:rPr>
      </w:pPr>
      <w:r w:rsidRPr="0008520A">
        <w:rPr>
          <w:szCs w:val="28"/>
        </w:rPr>
        <w:lastRenderedPageBreak/>
        <w:t xml:space="preserve">Региональная государственная информационная система </w:t>
      </w:r>
      <w:r w:rsidR="00CF73EE" w:rsidRPr="0008520A">
        <w:rPr>
          <w:szCs w:val="28"/>
        </w:rPr>
        <w:t>«</w:t>
      </w:r>
      <w:r w:rsidRPr="0008520A">
        <w:rPr>
          <w:szCs w:val="28"/>
        </w:rPr>
        <w:t>Система автоматизации функций тарифного регу</w:t>
      </w:r>
      <w:r w:rsidR="00CF73EE" w:rsidRPr="0008520A">
        <w:rPr>
          <w:szCs w:val="28"/>
        </w:rPr>
        <w:t>лирования Ленинградской области»</w:t>
      </w:r>
      <w:r w:rsidR="00245B83" w:rsidRPr="0008520A">
        <w:rPr>
          <w:color w:val="000000"/>
        </w:rPr>
        <w:t xml:space="preserve"> Заключен государственный контракт на сопровождение. Обеспечена бесперебойная работа ИС.</w:t>
      </w:r>
      <w:r w:rsidR="002661CD" w:rsidRPr="0008520A">
        <w:rPr>
          <w:color w:val="000000"/>
        </w:rPr>
        <w:t xml:space="preserve"> В рамках </w:t>
      </w:r>
      <w:r w:rsidR="00230510" w:rsidRPr="0008520A">
        <w:rPr>
          <w:color w:val="000000"/>
        </w:rPr>
        <w:t>государственн</w:t>
      </w:r>
      <w:r w:rsidR="0008520A" w:rsidRPr="0008520A">
        <w:rPr>
          <w:color w:val="000000"/>
        </w:rPr>
        <w:t>ого</w:t>
      </w:r>
      <w:r w:rsidR="00230510" w:rsidRPr="0008520A">
        <w:rPr>
          <w:color w:val="000000"/>
        </w:rPr>
        <w:t xml:space="preserve"> контракт</w:t>
      </w:r>
      <w:r w:rsidR="0008520A" w:rsidRPr="0008520A">
        <w:rPr>
          <w:color w:val="000000"/>
        </w:rPr>
        <w:t>а выполнены работы по развитию региональной государственной информационной системы «Система автоматизации функций тарифного регулирования Ленинградской области» с использованием ГИС ТОР КНД и ведения контрольной (надзорной) деятельности в области регулируемых государством цен (тарифов).</w:t>
      </w:r>
    </w:p>
    <w:p w:rsidR="0055681C" w:rsidRPr="00283E38" w:rsidRDefault="0055681C" w:rsidP="007D7F1B">
      <w:pPr>
        <w:pStyle w:val="a3"/>
        <w:numPr>
          <w:ilvl w:val="0"/>
          <w:numId w:val="13"/>
        </w:numPr>
        <w:ind w:left="0" w:firstLine="709"/>
        <w:rPr>
          <w:szCs w:val="28"/>
        </w:rPr>
      </w:pPr>
      <w:r w:rsidRPr="00283E38">
        <w:rPr>
          <w:szCs w:val="28"/>
        </w:rPr>
        <w:t>Многоуровневая автоматизированная интеграционная система ЗАГС</w:t>
      </w:r>
      <w:r w:rsidR="00245B83" w:rsidRPr="00283E38">
        <w:rPr>
          <w:szCs w:val="28"/>
        </w:rPr>
        <w:t>. Система выведена из эксплуатации.</w:t>
      </w:r>
    </w:p>
    <w:p w:rsidR="002661CD" w:rsidRPr="00046090" w:rsidRDefault="0055681C" w:rsidP="002661CD">
      <w:pPr>
        <w:pStyle w:val="a3"/>
        <w:numPr>
          <w:ilvl w:val="0"/>
          <w:numId w:val="13"/>
        </w:numPr>
        <w:ind w:left="0" w:firstLine="709"/>
        <w:rPr>
          <w:szCs w:val="28"/>
        </w:rPr>
      </w:pPr>
      <w:r w:rsidRPr="00046090">
        <w:rPr>
          <w:szCs w:val="28"/>
        </w:rPr>
        <w:t xml:space="preserve">ГИС ЛО </w:t>
      </w:r>
      <w:r w:rsidR="00CF73EE" w:rsidRPr="00046090">
        <w:rPr>
          <w:szCs w:val="28"/>
        </w:rPr>
        <w:t>«</w:t>
      </w:r>
      <w:r w:rsidRPr="00046090">
        <w:rPr>
          <w:szCs w:val="28"/>
        </w:rPr>
        <w:t>Обеспечение деятельности Межведомственной рабочей группы по рассмотрению вопросов, связанных с приведением в соответствие сведений Единого государственного реестра недвижимости и государственного л</w:t>
      </w:r>
      <w:r w:rsidR="00CF73EE" w:rsidRPr="00046090">
        <w:rPr>
          <w:szCs w:val="28"/>
        </w:rPr>
        <w:t>есного реестра на территории ЛО»</w:t>
      </w:r>
      <w:r w:rsidR="0090105D" w:rsidRPr="00046090">
        <w:rPr>
          <w:szCs w:val="28"/>
        </w:rPr>
        <w:t>.</w:t>
      </w:r>
      <w:r w:rsidR="0090105D" w:rsidRPr="00046090">
        <w:rPr>
          <w:color w:val="000000"/>
        </w:rPr>
        <w:t xml:space="preserve"> Заключен государственный контракт на сопровождение. Обеспечена бесперебойная работа ИС.</w:t>
      </w:r>
      <w:r w:rsidR="002661CD" w:rsidRPr="00046090">
        <w:rPr>
          <w:color w:val="000000"/>
        </w:rPr>
        <w:t xml:space="preserve"> </w:t>
      </w:r>
      <w:r w:rsidR="00230510" w:rsidRPr="00046090">
        <w:rPr>
          <w:color w:val="000000"/>
        </w:rPr>
        <w:t xml:space="preserve">Заключен </w:t>
      </w:r>
      <w:r w:rsidR="00046090" w:rsidRPr="00046090">
        <w:rPr>
          <w:color w:val="000000"/>
        </w:rPr>
        <w:t xml:space="preserve">и исполнен </w:t>
      </w:r>
      <w:r w:rsidR="00230510" w:rsidRPr="00046090">
        <w:rPr>
          <w:color w:val="000000"/>
        </w:rPr>
        <w:t>государственный контракт на развитие системы</w:t>
      </w:r>
      <w:r w:rsidR="00046090" w:rsidRPr="00046090">
        <w:rPr>
          <w:color w:val="000000"/>
        </w:rPr>
        <w:t xml:space="preserve"> в части</w:t>
      </w:r>
      <w:r w:rsidR="00230510" w:rsidRPr="00046090">
        <w:t xml:space="preserve"> развити</w:t>
      </w:r>
      <w:r w:rsidR="00046090" w:rsidRPr="00046090">
        <w:t>я</w:t>
      </w:r>
      <w:r w:rsidR="00230510" w:rsidRPr="00046090">
        <w:t xml:space="preserve"> модуля «Интеграции» и модуля «Обработка заявления». </w:t>
      </w:r>
      <w:r w:rsidR="00046090" w:rsidRPr="00046090">
        <w:t>Доработан функционал</w:t>
      </w:r>
      <w:r w:rsidR="00230510" w:rsidRPr="00046090">
        <w:t xml:space="preserve"> </w:t>
      </w:r>
      <w:bookmarkStart w:id="1" w:name="_Toc518993335"/>
      <w:bookmarkStart w:id="2" w:name="_Toc519677908"/>
      <w:bookmarkStart w:id="3" w:name="_Toc519677964"/>
      <w:bookmarkStart w:id="4" w:name="_Toc519678020"/>
      <w:bookmarkStart w:id="5" w:name="_Toc519678081"/>
      <w:bookmarkStart w:id="6" w:name="_Toc519678136"/>
      <w:bookmarkStart w:id="7" w:name="_Toc519678191"/>
      <w:bookmarkStart w:id="8" w:name="_Toc519678246"/>
      <w:bookmarkStart w:id="9" w:name="_Toc519755390"/>
      <w:bookmarkStart w:id="10" w:name="_Toc519755446"/>
      <w:bookmarkStart w:id="11" w:name="_Toc519755496"/>
      <w:bookmarkStart w:id="12" w:name="_Toc519755559"/>
      <w:bookmarkStart w:id="13" w:name="_Toc520122348"/>
      <w:bookmarkStart w:id="14" w:name="_Toc520122421"/>
      <w:bookmarkStart w:id="15" w:name="_Toc4689103"/>
      <w:bookmarkStart w:id="16" w:name="_Toc4689526"/>
      <w:bookmarkStart w:id="17" w:name="_Toc4689567"/>
      <w:bookmarkStart w:id="18" w:name="_Toc4689608"/>
      <w:bookmarkStart w:id="19" w:name="_Toc4689662"/>
      <w:bookmarkStart w:id="20" w:name="_Toc10736127"/>
      <w:bookmarkStart w:id="21" w:name="_Toc10737595"/>
      <w:bookmarkStart w:id="22" w:name="_Toc25062388"/>
      <w:bookmarkStart w:id="23" w:name="_Toc25063089"/>
      <w:bookmarkStart w:id="24" w:name="_Toc25068881"/>
      <w:bookmarkStart w:id="25" w:name="_Toc33105033"/>
      <w:bookmarkStart w:id="26" w:name="_Toc35582003"/>
      <w:bookmarkStart w:id="27" w:name="_Toc518993340"/>
      <w:bookmarkStart w:id="28" w:name="_Toc519677913"/>
      <w:bookmarkStart w:id="29" w:name="_Toc519677969"/>
      <w:bookmarkStart w:id="30" w:name="_Toc519678025"/>
      <w:bookmarkStart w:id="31" w:name="_Toc519678086"/>
      <w:bookmarkStart w:id="32" w:name="_Toc519678141"/>
      <w:bookmarkStart w:id="33" w:name="_Toc519678196"/>
      <w:bookmarkStart w:id="34" w:name="_Toc519678251"/>
      <w:bookmarkStart w:id="35" w:name="_Toc519755395"/>
      <w:bookmarkStart w:id="36" w:name="_Toc519755451"/>
      <w:bookmarkStart w:id="37" w:name="_Toc519755501"/>
      <w:bookmarkStart w:id="38" w:name="_Toc519755564"/>
      <w:bookmarkStart w:id="39" w:name="_Toc520122353"/>
      <w:bookmarkStart w:id="40" w:name="_Toc520122426"/>
      <w:bookmarkStart w:id="41" w:name="_Toc4689108"/>
      <w:bookmarkStart w:id="42" w:name="_Toc4689531"/>
      <w:bookmarkStart w:id="43" w:name="_Toc4689572"/>
      <w:bookmarkStart w:id="44" w:name="_Toc4689613"/>
      <w:bookmarkStart w:id="45" w:name="_Toc4689667"/>
      <w:bookmarkStart w:id="46" w:name="_Toc10736132"/>
      <w:bookmarkStart w:id="47" w:name="_Toc10737600"/>
      <w:bookmarkStart w:id="48" w:name="_Toc25062393"/>
      <w:bookmarkStart w:id="49" w:name="_Toc25063094"/>
      <w:bookmarkStart w:id="50" w:name="_Toc25068886"/>
      <w:bookmarkStart w:id="51" w:name="_Toc33105038"/>
      <w:bookmarkStart w:id="52" w:name="_Toc3558200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002661CD" w:rsidRPr="00046090">
        <w:rPr>
          <w:szCs w:val="28"/>
        </w:rPr>
        <w:t>автоматическ</w:t>
      </w:r>
      <w:r w:rsidR="00046090" w:rsidRPr="00046090">
        <w:rPr>
          <w:szCs w:val="28"/>
        </w:rPr>
        <w:t>ой</w:t>
      </w:r>
      <w:r w:rsidR="002661CD" w:rsidRPr="00046090">
        <w:rPr>
          <w:szCs w:val="28"/>
        </w:rPr>
        <w:t xml:space="preserve"> загрузк</w:t>
      </w:r>
      <w:r w:rsidR="00046090" w:rsidRPr="00046090">
        <w:rPr>
          <w:szCs w:val="28"/>
        </w:rPr>
        <w:t>и</w:t>
      </w:r>
      <w:r w:rsidR="002661CD" w:rsidRPr="00046090">
        <w:rPr>
          <w:szCs w:val="28"/>
        </w:rPr>
        <w:t xml:space="preserve"> из СЭД ЛО сведений об обращениях,  автоматическо</w:t>
      </w:r>
      <w:r w:rsidR="003E59D9" w:rsidRPr="00046090">
        <w:rPr>
          <w:szCs w:val="28"/>
        </w:rPr>
        <w:t>е</w:t>
      </w:r>
      <w:r w:rsidR="002661CD" w:rsidRPr="00046090">
        <w:rPr>
          <w:szCs w:val="28"/>
        </w:rPr>
        <w:t xml:space="preserve"> формировани</w:t>
      </w:r>
      <w:r w:rsidR="003E59D9" w:rsidRPr="00046090">
        <w:rPr>
          <w:szCs w:val="28"/>
        </w:rPr>
        <w:t>е</w:t>
      </w:r>
      <w:r w:rsidR="002661CD" w:rsidRPr="00046090">
        <w:rPr>
          <w:szCs w:val="28"/>
        </w:rPr>
        <w:t xml:space="preserve"> и загрузк</w:t>
      </w:r>
      <w:r w:rsidR="003E59D9" w:rsidRPr="00046090">
        <w:rPr>
          <w:szCs w:val="28"/>
        </w:rPr>
        <w:t>а</w:t>
      </w:r>
      <w:r w:rsidR="002661CD" w:rsidRPr="00046090">
        <w:rPr>
          <w:szCs w:val="28"/>
        </w:rPr>
        <w:t xml:space="preserve"> в СЭД ЛО проекта ответа и/или резолюции</w:t>
      </w:r>
      <w:r w:rsidR="00D72E7B" w:rsidRPr="00046090">
        <w:rPr>
          <w:szCs w:val="28"/>
        </w:rPr>
        <w:t xml:space="preserve"> </w:t>
      </w:r>
      <w:r w:rsidR="002661CD" w:rsidRPr="00046090">
        <w:rPr>
          <w:szCs w:val="28"/>
        </w:rPr>
        <w:t>(поручения).</w:t>
      </w:r>
    </w:p>
    <w:p w:rsidR="00070B74" w:rsidRPr="003530AA" w:rsidRDefault="0055681C" w:rsidP="00EB34D1">
      <w:pPr>
        <w:pStyle w:val="a3"/>
        <w:numPr>
          <w:ilvl w:val="0"/>
          <w:numId w:val="13"/>
        </w:numPr>
        <w:ind w:left="0" w:firstLine="709"/>
        <w:rPr>
          <w:szCs w:val="28"/>
        </w:rPr>
      </w:pPr>
      <w:r w:rsidRPr="003530AA">
        <w:rPr>
          <w:szCs w:val="28"/>
        </w:rPr>
        <w:t xml:space="preserve">Информационно-аналитическая система </w:t>
      </w:r>
      <w:r w:rsidR="00CF73EE" w:rsidRPr="003530AA">
        <w:rPr>
          <w:szCs w:val="28"/>
        </w:rPr>
        <w:t>«</w:t>
      </w:r>
      <w:r w:rsidRPr="003530AA">
        <w:rPr>
          <w:szCs w:val="28"/>
        </w:rPr>
        <w:t>Ситуационный центр Гу</w:t>
      </w:r>
      <w:r w:rsidR="00CF73EE" w:rsidRPr="003530AA">
        <w:rPr>
          <w:szCs w:val="28"/>
        </w:rPr>
        <w:t>бернатора Ленинградской области»</w:t>
      </w:r>
      <w:r w:rsidR="00483152" w:rsidRPr="003530AA">
        <w:rPr>
          <w:szCs w:val="28"/>
        </w:rPr>
        <w:t>.</w:t>
      </w:r>
      <w:r w:rsidR="003602F5" w:rsidRPr="003530AA">
        <w:rPr>
          <w:szCs w:val="28"/>
        </w:rPr>
        <w:t xml:space="preserve"> Заключен</w:t>
      </w:r>
      <w:r w:rsidR="00375325">
        <w:rPr>
          <w:szCs w:val="28"/>
        </w:rPr>
        <w:t>ы</w:t>
      </w:r>
      <w:r w:rsidR="003602F5" w:rsidRPr="003530AA">
        <w:rPr>
          <w:szCs w:val="28"/>
        </w:rPr>
        <w:t xml:space="preserve"> государственны</w:t>
      </w:r>
      <w:r w:rsidR="00375325">
        <w:rPr>
          <w:szCs w:val="28"/>
        </w:rPr>
        <w:t>е</w:t>
      </w:r>
      <w:r w:rsidR="003602F5" w:rsidRPr="003530AA">
        <w:rPr>
          <w:szCs w:val="28"/>
        </w:rPr>
        <w:t xml:space="preserve"> контракт</w:t>
      </w:r>
      <w:r w:rsidR="00375325">
        <w:rPr>
          <w:szCs w:val="28"/>
        </w:rPr>
        <w:t>ы</w:t>
      </w:r>
      <w:r w:rsidR="00070B74" w:rsidRPr="003530AA">
        <w:rPr>
          <w:szCs w:val="28"/>
        </w:rPr>
        <w:t>:</w:t>
      </w:r>
    </w:p>
    <w:p w:rsidR="003530AA" w:rsidRPr="003530AA" w:rsidRDefault="00375325" w:rsidP="00E1468A">
      <w:pPr>
        <w:pStyle w:val="a3"/>
        <w:numPr>
          <w:ilvl w:val="0"/>
          <w:numId w:val="33"/>
        </w:numPr>
        <w:ind w:left="0" w:firstLine="709"/>
        <w:rPr>
          <w:szCs w:val="28"/>
        </w:rPr>
      </w:pPr>
      <w:r>
        <w:rPr>
          <w:szCs w:val="28"/>
        </w:rPr>
        <w:t xml:space="preserve">На </w:t>
      </w:r>
      <w:r w:rsidR="003530AA" w:rsidRPr="003530AA">
        <w:rPr>
          <w:szCs w:val="28"/>
        </w:rPr>
        <w:t>оказание услуг по сопровождению Информационно-аналитической системы «Ситуационный центр Губернатора Ленинградской области»;</w:t>
      </w:r>
    </w:p>
    <w:p w:rsidR="003530AA" w:rsidRPr="003530AA" w:rsidRDefault="00375325" w:rsidP="00E1468A">
      <w:pPr>
        <w:pStyle w:val="a3"/>
        <w:numPr>
          <w:ilvl w:val="0"/>
          <w:numId w:val="33"/>
        </w:numPr>
        <w:ind w:left="0" w:firstLine="709"/>
        <w:rPr>
          <w:szCs w:val="28"/>
        </w:rPr>
      </w:pPr>
      <w:r>
        <w:rPr>
          <w:szCs w:val="28"/>
        </w:rPr>
        <w:t xml:space="preserve">На </w:t>
      </w:r>
      <w:r w:rsidR="003530AA" w:rsidRPr="003530AA">
        <w:rPr>
          <w:szCs w:val="28"/>
        </w:rPr>
        <w:t>оказание услуг по техническому обслуживанию оборудования Информационно-аналитической системы «Ситуационный центр Губернатора Ленинградской области»;</w:t>
      </w:r>
    </w:p>
    <w:p w:rsidR="003530AA" w:rsidRPr="003530AA" w:rsidRDefault="00375325" w:rsidP="00E1468A">
      <w:pPr>
        <w:pStyle w:val="a3"/>
        <w:numPr>
          <w:ilvl w:val="0"/>
          <w:numId w:val="33"/>
        </w:numPr>
        <w:ind w:left="0" w:firstLine="709"/>
        <w:rPr>
          <w:szCs w:val="28"/>
        </w:rPr>
      </w:pPr>
      <w:r>
        <w:rPr>
          <w:szCs w:val="28"/>
        </w:rPr>
        <w:t xml:space="preserve">На </w:t>
      </w:r>
      <w:r w:rsidR="003530AA" w:rsidRPr="003530AA">
        <w:rPr>
          <w:szCs w:val="28"/>
        </w:rPr>
        <w:t xml:space="preserve">выполнение работ по развитию Информационно-аналитической системы «Ситуационный центр Губернатора Ленинградской области». </w:t>
      </w:r>
    </w:p>
    <w:p w:rsidR="003530AA" w:rsidRPr="003530AA" w:rsidRDefault="003530AA" w:rsidP="003530AA">
      <w:pPr>
        <w:pStyle w:val="ConsPlusNormal"/>
        <w:ind w:firstLine="709"/>
        <w:jc w:val="both"/>
        <w:rPr>
          <w:rFonts w:ascii="Times New Roman" w:eastAsia="Calibri" w:hAnsi="Times New Roman" w:cs="Times New Roman"/>
          <w:sz w:val="28"/>
          <w:szCs w:val="28"/>
          <w:lang w:eastAsia="en-US"/>
        </w:rPr>
      </w:pPr>
      <w:r w:rsidRPr="003530AA">
        <w:rPr>
          <w:rFonts w:ascii="Times New Roman" w:eastAsia="Calibri" w:hAnsi="Times New Roman" w:cs="Times New Roman"/>
          <w:sz w:val="28"/>
          <w:szCs w:val="28"/>
          <w:lang w:eastAsia="en-US"/>
        </w:rPr>
        <w:t xml:space="preserve">В рамках работ по развитию Системы разработаны и представлены в отчетном документе «Альбом макетов интерфейсов» </w:t>
      </w:r>
      <w:proofErr w:type="gramStart"/>
      <w:r w:rsidRPr="003530AA">
        <w:rPr>
          <w:rFonts w:ascii="Times New Roman" w:eastAsia="Calibri" w:hAnsi="Times New Roman" w:cs="Times New Roman"/>
          <w:sz w:val="28"/>
          <w:szCs w:val="28"/>
          <w:lang w:eastAsia="en-US"/>
        </w:rPr>
        <w:t>дизайн-макеты</w:t>
      </w:r>
      <w:proofErr w:type="gramEnd"/>
      <w:r w:rsidRPr="003530AA">
        <w:rPr>
          <w:rFonts w:ascii="Times New Roman" w:eastAsia="Calibri" w:hAnsi="Times New Roman" w:cs="Times New Roman"/>
          <w:sz w:val="28"/>
          <w:szCs w:val="28"/>
          <w:lang w:eastAsia="en-US"/>
        </w:rPr>
        <w:t xml:space="preserve"> для создаваемых и развиваемых интерфейсов модуля «Рабочий стол Губернатора Ленинградской области» и интерфейсов модуля визуализации данных Подсистемы сбора, хранения и управления информации с модулем визуализации. </w:t>
      </w:r>
    </w:p>
    <w:p w:rsidR="0055681C" w:rsidRPr="00283E38" w:rsidRDefault="0055681C" w:rsidP="0090105D">
      <w:pPr>
        <w:pStyle w:val="a3"/>
        <w:numPr>
          <w:ilvl w:val="0"/>
          <w:numId w:val="13"/>
        </w:numPr>
        <w:ind w:left="0" w:firstLine="709"/>
        <w:rPr>
          <w:szCs w:val="28"/>
        </w:rPr>
      </w:pPr>
      <w:r w:rsidRPr="00283E38">
        <w:rPr>
          <w:szCs w:val="28"/>
        </w:rPr>
        <w:t xml:space="preserve">Автоматизированная информационная система </w:t>
      </w:r>
      <w:r w:rsidR="00CF73EE" w:rsidRPr="00283E38">
        <w:rPr>
          <w:szCs w:val="28"/>
        </w:rPr>
        <w:t>«</w:t>
      </w:r>
      <w:r w:rsidRPr="00283E38">
        <w:rPr>
          <w:szCs w:val="28"/>
        </w:rPr>
        <w:t>Подготовка планов инфор</w:t>
      </w:r>
      <w:r w:rsidR="00CF73EE" w:rsidRPr="00283E38">
        <w:rPr>
          <w:szCs w:val="28"/>
        </w:rPr>
        <w:t>матизации Ленинградской области»</w:t>
      </w:r>
      <w:r w:rsidR="0090105D" w:rsidRPr="00283E38">
        <w:rPr>
          <w:szCs w:val="28"/>
        </w:rPr>
        <w:t>.</w:t>
      </w:r>
      <w:r w:rsidR="0090105D" w:rsidRPr="00283E38">
        <w:rPr>
          <w:color w:val="000000"/>
        </w:rPr>
        <w:t xml:space="preserve"> Заключен государственный контракт на сопровождение. Обеспечена бесперебойная работа ИС. </w:t>
      </w:r>
    </w:p>
    <w:p w:rsidR="007B5EB3" w:rsidRPr="00D24046" w:rsidRDefault="0055681C" w:rsidP="007B5EB3">
      <w:pPr>
        <w:pStyle w:val="a3"/>
        <w:numPr>
          <w:ilvl w:val="0"/>
          <w:numId w:val="13"/>
        </w:numPr>
        <w:ind w:left="0" w:firstLine="709"/>
        <w:rPr>
          <w:sz w:val="24"/>
        </w:rPr>
      </w:pPr>
      <w:r w:rsidRPr="00DE7F80">
        <w:rPr>
          <w:szCs w:val="28"/>
        </w:rPr>
        <w:t xml:space="preserve">Геоинформационная система </w:t>
      </w:r>
      <w:r w:rsidR="00CF73EE" w:rsidRPr="00DE7F80">
        <w:rPr>
          <w:szCs w:val="28"/>
        </w:rPr>
        <w:t>«</w:t>
      </w:r>
      <w:r w:rsidRPr="00DE7F80">
        <w:rPr>
          <w:szCs w:val="28"/>
        </w:rPr>
        <w:t>Фонд пространственн</w:t>
      </w:r>
      <w:r w:rsidR="00CF73EE" w:rsidRPr="00DE7F80">
        <w:rPr>
          <w:szCs w:val="28"/>
        </w:rPr>
        <w:t>ых данных Ленинградской области»</w:t>
      </w:r>
      <w:r w:rsidR="0090105D" w:rsidRPr="00DE7F80">
        <w:rPr>
          <w:szCs w:val="28"/>
        </w:rPr>
        <w:t>.</w:t>
      </w:r>
      <w:r w:rsidR="0090105D" w:rsidRPr="00DE7F80">
        <w:rPr>
          <w:color w:val="000000"/>
        </w:rPr>
        <w:t xml:space="preserve"> Заключен государственный контракт на сопровождение. Обеспечена бесперебойная работа ИС.</w:t>
      </w:r>
      <w:r w:rsidR="00A01B76" w:rsidRPr="00DE7F80">
        <w:rPr>
          <w:color w:val="000000"/>
        </w:rPr>
        <w:t xml:space="preserve"> </w:t>
      </w:r>
      <w:proofErr w:type="gramStart"/>
      <w:r w:rsidR="007B5EB3" w:rsidRPr="00A93101">
        <w:rPr>
          <w:color w:val="000000"/>
          <w:shd w:val="clear" w:color="auto" w:fill="FFFFFF"/>
        </w:rPr>
        <w:t xml:space="preserve">В рамках развития </w:t>
      </w:r>
      <w:r w:rsidR="007B5EB3">
        <w:rPr>
          <w:color w:val="000000"/>
          <w:shd w:val="clear" w:color="auto" w:fill="FFFFFF"/>
        </w:rPr>
        <w:t>в</w:t>
      </w:r>
      <w:r w:rsidR="007B5EB3" w:rsidRPr="00045C48">
        <w:rPr>
          <w:rFonts w:eastAsia="Times New Roman"/>
          <w:color w:val="000000"/>
          <w:szCs w:val="28"/>
          <w:shd w:val="clear" w:color="auto" w:fill="FFFFFF"/>
          <w:lang w:eastAsia="ru-RU"/>
        </w:rPr>
        <w:t>ыполнены </w:t>
      </w:r>
      <w:r w:rsidR="007B5EB3" w:rsidRPr="00A93101">
        <w:rPr>
          <w:color w:val="000000"/>
          <w:shd w:val="clear" w:color="auto" w:fill="FFFFFF"/>
        </w:rPr>
        <w:t xml:space="preserve"> работы по модернизации публичного портала ФПД, </w:t>
      </w:r>
      <w:r w:rsidR="007B5EB3" w:rsidRPr="00045C48">
        <w:rPr>
          <w:rFonts w:eastAsia="Times New Roman"/>
          <w:color w:val="000000"/>
          <w:szCs w:val="28"/>
          <w:shd w:val="clear" w:color="auto" w:fill="FFFFFF"/>
          <w:lang w:eastAsia="ru-RU"/>
        </w:rPr>
        <w:t>функциональных возможностей по работе</w:t>
      </w:r>
      <w:r w:rsidR="007B5EB3" w:rsidRPr="00A93101">
        <w:rPr>
          <w:color w:val="000000"/>
          <w:shd w:val="clear" w:color="auto" w:fill="FFFFFF"/>
        </w:rPr>
        <w:t xml:space="preserve"> с картой, функций поиска, </w:t>
      </w:r>
      <w:r w:rsidR="007B5EB3" w:rsidRPr="00045C48">
        <w:rPr>
          <w:rFonts w:eastAsia="Times New Roman"/>
          <w:color w:val="000000"/>
          <w:szCs w:val="28"/>
          <w:shd w:val="clear" w:color="auto" w:fill="FFFFFF"/>
          <w:lang w:eastAsia="ru-RU"/>
        </w:rPr>
        <w:t>представления результатов поиска, редактирования объектов карты, представления координатного описания объектов, поиска объектов по территории, улучшения читаемости координат, разработан и внедрен фирменный стиль главной страницы публичного портала ФПД, внедрен инструмент аналитики посещаемости и использования публичного портала ФПД.</w:t>
      </w:r>
      <w:proofErr w:type="gramEnd"/>
      <w:r w:rsidR="007B5EB3" w:rsidRPr="00045C48">
        <w:rPr>
          <w:rFonts w:eastAsia="Times New Roman"/>
          <w:color w:val="000000"/>
          <w:szCs w:val="28"/>
          <w:shd w:val="clear" w:color="auto" w:fill="FFFFFF"/>
          <w:lang w:eastAsia="ru-RU"/>
        </w:rPr>
        <w:t xml:space="preserve"> Обеспечена интеграция</w:t>
      </w:r>
      <w:r w:rsidR="007B5EB3" w:rsidRPr="00A93101">
        <w:rPr>
          <w:color w:val="000000"/>
          <w:shd w:val="clear" w:color="auto" w:fill="FFFFFF"/>
        </w:rPr>
        <w:t xml:space="preserve"> с </w:t>
      </w:r>
      <w:r w:rsidR="007B5EB3" w:rsidRPr="00D24046">
        <w:rPr>
          <w:color w:val="000000"/>
          <w:shd w:val="clear" w:color="auto" w:fill="FFFFFF"/>
        </w:rPr>
        <w:lastRenderedPageBreak/>
        <w:t xml:space="preserve">подсистемой </w:t>
      </w:r>
      <w:r w:rsidR="007B5EB3">
        <w:rPr>
          <w:color w:val="000000"/>
          <w:shd w:val="clear" w:color="auto" w:fill="FFFFFF"/>
        </w:rPr>
        <w:t>«</w:t>
      </w:r>
      <w:r w:rsidR="007B5EB3" w:rsidRPr="00D24046">
        <w:rPr>
          <w:color w:val="000000"/>
          <w:shd w:val="clear" w:color="auto" w:fill="FFFFFF"/>
        </w:rPr>
        <w:t xml:space="preserve">Фонд объектов </w:t>
      </w:r>
      <w:proofErr w:type="spellStart"/>
      <w:r w:rsidR="007B5EB3" w:rsidRPr="00D24046">
        <w:rPr>
          <w:color w:val="000000"/>
          <w:shd w:val="clear" w:color="auto" w:fill="FFFFFF"/>
        </w:rPr>
        <w:t>Росреестра</w:t>
      </w:r>
      <w:proofErr w:type="spellEnd"/>
      <w:r w:rsidR="007B5EB3">
        <w:rPr>
          <w:color w:val="000000"/>
          <w:shd w:val="clear" w:color="auto" w:fill="FFFFFF"/>
        </w:rPr>
        <w:t>»</w:t>
      </w:r>
      <w:r w:rsidR="007B5EB3" w:rsidRPr="00D24046">
        <w:rPr>
          <w:color w:val="000000"/>
          <w:shd w:val="clear" w:color="auto" w:fill="FFFFFF"/>
        </w:rPr>
        <w:t xml:space="preserve"> для получения данных из Государственного адресного реестра, и Федеральной государственной информационной системы Единого государственного реестра недвижимости по объектам недвижимости и выпискам по ним. Работы выполнены в полном объеме.</w:t>
      </w:r>
    </w:p>
    <w:p w:rsidR="0055681C" w:rsidRPr="007B5EB3" w:rsidRDefault="007B5EB3" w:rsidP="007B5EB3">
      <w:pPr>
        <w:ind w:firstLine="709"/>
        <w:rPr>
          <w:szCs w:val="28"/>
        </w:rPr>
      </w:pPr>
      <w:r>
        <w:rPr>
          <w:rFonts w:eastAsia="Times New Roman"/>
          <w:color w:val="000000"/>
          <w:szCs w:val="28"/>
          <w:shd w:val="clear" w:color="auto" w:fill="FFFFFF"/>
          <w:lang w:eastAsia="ru-RU"/>
        </w:rPr>
        <w:t>Также в</w:t>
      </w:r>
      <w:r w:rsidRPr="007B5EB3">
        <w:rPr>
          <w:rFonts w:eastAsia="Times New Roman"/>
          <w:color w:val="000000"/>
          <w:szCs w:val="28"/>
          <w:shd w:val="clear" w:color="auto" w:fill="FFFFFF"/>
          <w:lang w:eastAsia="ru-RU"/>
        </w:rPr>
        <w:t>ыполнены работы по доработке внутреннего и публичного портала, расширению функционала инструментов работы с картой инструментов для экспорта слоев пространственных данных, добавлены новые тематические разделы.</w:t>
      </w:r>
    </w:p>
    <w:p w:rsidR="0055681C" w:rsidRPr="00DE7F80" w:rsidRDefault="0055681C" w:rsidP="007B5EB3">
      <w:pPr>
        <w:pStyle w:val="a3"/>
        <w:numPr>
          <w:ilvl w:val="0"/>
          <w:numId w:val="13"/>
        </w:numPr>
        <w:ind w:left="0" w:firstLine="709"/>
        <w:rPr>
          <w:szCs w:val="28"/>
        </w:rPr>
      </w:pPr>
      <w:r w:rsidRPr="007B5EB3">
        <w:rPr>
          <w:color w:val="000000"/>
          <w:shd w:val="clear" w:color="auto" w:fill="FFFFFF"/>
        </w:rPr>
        <w:t>Государственная</w:t>
      </w:r>
      <w:r w:rsidRPr="00DE7F80">
        <w:rPr>
          <w:szCs w:val="28"/>
        </w:rPr>
        <w:t xml:space="preserve"> информационная система </w:t>
      </w:r>
      <w:r w:rsidR="00CF73EE" w:rsidRPr="00DE7F80">
        <w:rPr>
          <w:szCs w:val="28"/>
        </w:rPr>
        <w:t>«</w:t>
      </w:r>
      <w:r w:rsidRPr="00DE7F80">
        <w:rPr>
          <w:szCs w:val="28"/>
        </w:rPr>
        <w:t>Региональный кадаст</w:t>
      </w:r>
      <w:r w:rsidR="00CF73EE" w:rsidRPr="00DE7F80">
        <w:rPr>
          <w:szCs w:val="28"/>
        </w:rPr>
        <w:t>р отходов Ленинградской области»</w:t>
      </w:r>
      <w:r w:rsidR="0090105D" w:rsidRPr="00DE7F80">
        <w:rPr>
          <w:szCs w:val="28"/>
        </w:rPr>
        <w:t>.</w:t>
      </w:r>
      <w:r w:rsidR="0053482C" w:rsidRPr="00DE7F80">
        <w:rPr>
          <w:szCs w:val="28"/>
        </w:rPr>
        <w:t xml:space="preserve"> Обеспечена бесперебойная работа ИС. </w:t>
      </w:r>
      <w:proofErr w:type="gramStart"/>
      <w:r w:rsidR="00D11551" w:rsidRPr="00DE7F80">
        <w:rPr>
          <w:szCs w:val="28"/>
        </w:rPr>
        <w:t xml:space="preserve">В рамках </w:t>
      </w:r>
      <w:r w:rsidR="00DE7F80" w:rsidRPr="00DE7F80">
        <w:rPr>
          <w:szCs w:val="28"/>
        </w:rPr>
        <w:t xml:space="preserve">исполнения </w:t>
      </w:r>
      <w:r w:rsidR="00D11551" w:rsidRPr="00DE7F80">
        <w:rPr>
          <w:szCs w:val="28"/>
        </w:rPr>
        <w:t xml:space="preserve">государственного контракта </w:t>
      </w:r>
      <w:r w:rsidR="00DE7F80" w:rsidRPr="00DE7F80">
        <w:rPr>
          <w:szCs w:val="28"/>
        </w:rPr>
        <w:t>п</w:t>
      </w:r>
      <w:r w:rsidR="00DE7F80" w:rsidRPr="00DE7F80">
        <w:t>роизведена оптимизация функционала подсистемы «Кадастр отходов» по исполнению всех положений Приказа Управления Ленинградской области по организации и контролю деятельности по обращению с отходами от 23.03.2018 № 3 «О Порядке ведения регионального кадастра отходов Ленинградской области», устанавливающего требования к порядку предоставления информации для ведения регионального кадастра отходов Ленинградской области.</w:t>
      </w:r>
      <w:proofErr w:type="gramEnd"/>
      <w:r w:rsidR="00DE7F80" w:rsidRPr="00DE7F80">
        <w:t xml:space="preserve"> Произведена доработка подсистемы «Моделирование и прогнозирование». Создана  подсистема «Контроль перевозчиков строительных отходов Ленинградской области»</w:t>
      </w:r>
      <w:r w:rsidR="0053482C" w:rsidRPr="00DE7F80">
        <w:rPr>
          <w:szCs w:val="28"/>
        </w:rPr>
        <w:t>.</w:t>
      </w:r>
    </w:p>
    <w:p w:rsidR="0055681C" w:rsidRPr="00F055F2" w:rsidRDefault="0055681C" w:rsidP="007B5EB3">
      <w:pPr>
        <w:pStyle w:val="a3"/>
        <w:numPr>
          <w:ilvl w:val="0"/>
          <w:numId w:val="13"/>
        </w:numPr>
        <w:ind w:left="0" w:firstLine="709"/>
        <w:rPr>
          <w:szCs w:val="28"/>
        </w:rPr>
      </w:pPr>
      <w:r w:rsidRPr="00F055F2">
        <w:rPr>
          <w:szCs w:val="28"/>
        </w:rPr>
        <w:t>Информационная система выдачи и переоформления разрешений на осуществление деятельности по перевозке пассажиров и багажа легковым такси в Ленинградской области</w:t>
      </w:r>
      <w:r w:rsidR="0090105D" w:rsidRPr="00F055F2">
        <w:rPr>
          <w:szCs w:val="28"/>
        </w:rPr>
        <w:t xml:space="preserve">. </w:t>
      </w:r>
      <w:r w:rsidR="0090105D" w:rsidRPr="00F055F2">
        <w:rPr>
          <w:color w:val="000000"/>
          <w:shd w:val="clear" w:color="auto" w:fill="FFFFFF"/>
        </w:rPr>
        <w:t>Заключен</w:t>
      </w:r>
      <w:r w:rsidR="0090105D" w:rsidRPr="00F055F2">
        <w:rPr>
          <w:szCs w:val="28"/>
        </w:rPr>
        <w:t xml:space="preserve"> государственный контракт на сопровождение. Обеспечена бесперебойная работа ИС.</w:t>
      </w:r>
      <w:r w:rsidR="0053482C" w:rsidRPr="00F055F2">
        <w:rPr>
          <w:szCs w:val="28"/>
        </w:rPr>
        <w:t xml:space="preserve"> </w:t>
      </w:r>
      <w:r w:rsidR="00AE49C1" w:rsidRPr="00F055F2">
        <w:rPr>
          <w:szCs w:val="28"/>
        </w:rPr>
        <w:t xml:space="preserve">В рамках развития Системы </w:t>
      </w:r>
      <w:r w:rsidR="00F055F2" w:rsidRPr="00F055F2">
        <w:rPr>
          <w:szCs w:val="28"/>
        </w:rPr>
        <w:t>в</w:t>
      </w:r>
      <w:r w:rsidR="00F055F2" w:rsidRPr="00F055F2">
        <w:rPr>
          <w:color w:val="000000"/>
        </w:rPr>
        <w:t>ыполнено развитие функционала по интеграции с платформой «</w:t>
      </w:r>
      <w:proofErr w:type="spellStart"/>
      <w:r w:rsidR="00F055F2" w:rsidRPr="00F055F2">
        <w:rPr>
          <w:color w:val="000000"/>
        </w:rPr>
        <w:t>Госуслуги</w:t>
      </w:r>
      <w:proofErr w:type="spellEnd"/>
      <w:r w:rsidR="00F055F2" w:rsidRPr="00F055F2">
        <w:rPr>
          <w:color w:val="000000"/>
        </w:rPr>
        <w:t>», создание модуля «Переоформление свидетельств и карт маршрута регулярных перевозок», расширен функционал модуля печатных форм</w:t>
      </w:r>
      <w:r w:rsidR="0053482C" w:rsidRPr="00F055F2">
        <w:rPr>
          <w:szCs w:val="28"/>
        </w:rPr>
        <w:t>.</w:t>
      </w:r>
    </w:p>
    <w:p w:rsidR="00AE49C1" w:rsidRPr="00881A46" w:rsidRDefault="0055681C" w:rsidP="00881A46">
      <w:pPr>
        <w:pStyle w:val="a3"/>
        <w:numPr>
          <w:ilvl w:val="0"/>
          <w:numId w:val="13"/>
        </w:numPr>
        <w:ind w:left="0" w:firstLine="709"/>
        <w:rPr>
          <w:szCs w:val="28"/>
        </w:rPr>
      </w:pPr>
      <w:r w:rsidRPr="00881A46">
        <w:rPr>
          <w:szCs w:val="28"/>
        </w:rPr>
        <w:t xml:space="preserve">Государственная информационная система </w:t>
      </w:r>
      <w:r w:rsidR="00CF73EE" w:rsidRPr="00881A46">
        <w:rPr>
          <w:szCs w:val="28"/>
        </w:rPr>
        <w:t>«</w:t>
      </w:r>
      <w:r w:rsidRPr="00881A46">
        <w:rPr>
          <w:szCs w:val="28"/>
        </w:rPr>
        <w:t>Современное об</w:t>
      </w:r>
      <w:r w:rsidR="00CF73EE" w:rsidRPr="00881A46">
        <w:rPr>
          <w:szCs w:val="28"/>
        </w:rPr>
        <w:t>разование Ленинградской области»</w:t>
      </w:r>
      <w:r w:rsidR="001E78EE" w:rsidRPr="00881A46">
        <w:rPr>
          <w:szCs w:val="28"/>
        </w:rPr>
        <w:t xml:space="preserve">. </w:t>
      </w:r>
      <w:r w:rsidR="001E78EE" w:rsidRPr="00283E38">
        <w:rPr>
          <w:szCs w:val="28"/>
        </w:rPr>
        <w:t>Заключен государственный контракт на сопровождение. Обеспечена бесперебойная работа ИС.</w:t>
      </w:r>
      <w:r w:rsidR="00122D90" w:rsidRPr="00283E38">
        <w:rPr>
          <w:szCs w:val="28"/>
        </w:rPr>
        <w:t xml:space="preserve"> </w:t>
      </w:r>
      <w:r w:rsidR="00122D90" w:rsidRPr="00881A46">
        <w:rPr>
          <w:szCs w:val="28"/>
        </w:rPr>
        <w:t xml:space="preserve">В </w:t>
      </w:r>
      <w:r w:rsidR="00AE49C1" w:rsidRPr="00881A46">
        <w:rPr>
          <w:szCs w:val="28"/>
        </w:rPr>
        <w:t xml:space="preserve">рамках развития </w:t>
      </w:r>
      <w:r w:rsidR="00881A46" w:rsidRPr="00881A46">
        <w:rPr>
          <w:szCs w:val="28"/>
        </w:rPr>
        <w:t xml:space="preserve">выполнены работы по развитию модулей: «Итоговый отчет»,  «Пользователи», «Журнал», «Заявки, Журнал, Группы». Создана подсистема «Автоматизация работы с организациями физической культуры и спорта». </w:t>
      </w:r>
      <w:r w:rsidR="00881A46" w:rsidRPr="008D3EEA">
        <w:rPr>
          <w:szCs w:val="28"/>
        </w:rPr>
        <w:t xml:space="preserve">Произведено развитие подсистемы </w:t>
      </w:r>
      <w:r w:rsidR="008D3EEA" w:rsidRPr="008D3EEA">
        <w:rPr>
          <w:szCs w:val="28"/>
        </w:rPr>
        <w:t>единого информационного образовательного портала</w:t>
      </w:r>
      <w:r w:rsidR="00881A46" w:rsidRPr="00881A46">
        <w:rPr>
          <w:szCs w:val="28"/>
        </w:rPr>
        <w:t xml:space="preserve"> в части функции «Каталог мероприятий в сфере труда и занятости населения». Создана подсистема «Туристические сертификаты» в рамках развития системы. Заключен государственный контракт на развитие ГИС в части реализации информационного взаимодействия подсистемы «Электронная школа» с ФГИС «Моя школа», принят первый этап.</w:t>
      </w:r>
    </w:p>
    <w:p w:rsidR="0055681C" w:rsidRPr="00283E38" w:rsidRDefault="0055681C" w:rsidP="00881A46">
      <w:pPr>
        <w:pStyle w:val="a3"/>
        <w:numPr>
          <w:ilvl w:val="0"/>
          <w:numId w:val="13"/>
        </w:numPr>
        <w:ind w:left="0" w:firstLine="709"/>
        <w:rPr>
          <w:szCs w:val="28"/>
        </w:rPr>
      </w:pPr>
      <w:r w:rsidRPr="00881A46">
        <w:rPr>
          <w:szCs w:val="28"/>
        </w:rPr>
        <w:t>Автоматизированная</w:t>
      </w:r>
      <w:r w:rsidRPr="00283E38">
        <w:rPr>
          <w:szCs w:val="28"/>
        </w:rPr>
        <w:t xml:space="preserve"> информационная система сбора оперативных данных Ленинградской области</w:t>
      </w:r>
      <w:r w:rsidR="004A06A7" w:rsidRPr="00283E38">
        <w:rPr>
          <w:szCs w:val="28"/>
        </w:rPr>
        <w:t xml:space="preserve">. </w:t>
      </w:r>
      <w:r w:rsidR="00122D90" w:rsidRPr="00283E38">
        <w:rPr>
          <w:szCs w:val="28"/>
        </w:rPr>
        <w:t>Заключен государственный контракт на сопровождение. Обеспечена бесперебойная работа АИС.</w:t>
      </w:r>
    </w:p>
    <w:p w:rsidR="0097675F" w:rsidRPr="0097675F" w:rsidRDefault="0055681C" w:rsidP="0097675F">
      <w:pPr>
        <w:pStyle w:val="a3"/>
        <w:numPr>
          <w:ilvl w:val="0"/>
          <w:numId w:val="13"/>
        </w:numPr>
        <w:ind w:left="0" w:firstLine="709"/>
        <w:rPr>
          <w:sz w:val="24"/>
        </w:rPr>
      </w:pPr>
      <w:r w:rsidRPr="0097675F">
        <w:rPr>
          <w:szCs w:val="28"/>
        </w:rPr>
        <w:t xml:space="preserve">Информационно-аналитическая система управления развитием агропромышленного и </w:t>
      </w:r>
      <w:proofErr w:type="spellStart"/>
      <w:r w:rsidRPr="0097675F">
        <w:rPr>
          <w:szCs w:val="28"/>
        </w:rPr>
        <w:t>рыбохозяйственного</w:t>
      </w:r>
      <w:proofErr w:type="spellEnd"/>
      <w:r w:rsidRPr="0097675F">
        <w:rPr>
          <w:szCs w:val="28"/>
        </w:rPr>
        <w:t xml:space="preserve"> комплекса Ленинградской области</w:t>
      </w:r>
      <w:r w:rsidR="004A06A7" w:rsidRPr="0097675F">
        <w:rPr>
          <w:szCs w:val="28"/>
        </w:rPr>
        <w:t xml:space="preserve">. </w:t>
      </w:r>
      <w:r w:rsidR="00122D90" w:rsidRPr="0097675F">
        <w:rPr>
          <w:szCs w:val="28"/>
        </w:rPr>
        <w:t xml:space="preserve">Заключен государственный контракт на сопровождение. Обеспечена бесперебойная работа ИС. </w:t>
      </w:r>
      <w:r w:rsidR="0097675F" w:rsidRPr="0097675F">
        <w:rPr>
          <w:szCs w:val="28"/>
        </w:rPr>
        <w:t>В рамках государственного контракта</w:t>
      </w:r>
      <w:r w:rsidR="0097675F" w:rsidRPr="0097675F">
        <w:rPr>
          <w:color w:val="000000"/>
        </w:rPr>
        <w:t xml:space="preserve"> выполнялись работы по развитию </w:t>
      </w:r>
      <w:r w:rsidR="0097675F" w:rsidRPr="0097675F">
        <w:rPr>
          <w:rFonts w:eastAsia="Times New Roman"/>
          <w:color w:val="000000"/>
          <w:szCs w:val="28"/>
          <w:lang w:eastAsia="ru-RU"/>
        </w:rPr>
        <w:t>Системы. Выполнены работы по 2-м этапам:</w:t>
      </w:r>
    </w:p>
    <w:p w:rsidR="0097675F" w:rsidRPr="00711FB6" w:rsidRDefault="0097675F" w:rsidP="00E1468A">
      <w:pPr>
        <w:pStyle w:val="a3"/>
        <w:widowControl w:val="0"/>
        <w:numPr>
          <w:ilvl w:val="0"/>
          <w:numId w:val="31"/>
        </w:numPr>
        <w:ind w:left="0" w:firstLine="709"/>
        <w:rPr>
          <w:szCs w:val="28"/>
        </w:rPr>
      </w:pPr>
      <w:r w:rsidRPr="00711FB6">
        <w:rPr>
          <w:szCs w:val="28"/>
        </w:rPr>
        <w:t>Осуществлено техническое проектирование;</w:t>
      </w:r>
    </w:p>
    <w:p w:rsidR="0097675F" w:rsidRPr="0097675F" w:rsidRDefault="0097675F" w:rsidP="00E1468A">
      <w:pPr>
        <w:pStyle w:val="a3"/>
        <w:widowControl w:val="0"/>
        <w:numPr>
          <w:ilvl w:val="0"/>
          <w:numId w:val="31"/>
        </w:numPr>
        <w:ind w:left="0" w:firstLine="709"/>
        <w:rPr>
          <w:rFonts w:eastAsia="Times New Roman"/>
          <w:sz w:val="24"/>
          <w:szCs w:val="24"/>
          <w:lang w:eastAsia="ru-RU"/>
        </w:rPr>
      </w:pPr>
      <w:proofErr w:type="gramStart"/>
      <w:r w:rsidRPr="00711FB6">
        <w:rPr>
          <w:szCs w:val="28"/>
        </w:rPr>
        <w:lastRenderedPageBreak/>
        <w:t>Раз</w:t>
      </w:r>
      <w:r w:rsidRPr="0097675F">
        <w:rPr>
          <w:rFonts w:eastAsia="Times New Roman"/>
          <w:color w:val="000000"/>
          <w:szCs w:val="28"/>
          <w:lang w:eastAsia="ru-RU"/>
        </w:rPr>
        <w:t xml:space="preserve">работано специальное ПО Системы (Расширены функциональные возможности процесса подачи документов на заключение Соглашения/Дополнительного Соглашения между </w:t>
      </w:r>
      <w:proofErr w:type="spellStart"/>
      <w:r w:rsidRPr="0097675F">
        <w:rPr>
          <w:rFonts w:eastAsia="Times New Roman"/>
          <w:color w:val="000000"/>
          <w:szCs w:val="28"/>
          <w:lang w:eastAsia="ru-RU"/>
        </w:rPr>
        <w:t>СхП</w:t>
      </w:r>
      <w:proofErr w:type="spellEnd"/>
      <w:r w:rsidRPr="0097675F">
        <w:rPr>
          <w:rFonts w:eastAsia="Times New Roman"/>
          <w:color w:val="000000"/>
          <w:szCs w:val="28"/>
          <w:lang w:eastAsia="ru-RU"/>
        </w:rPr>
        <w:t xml:space="preserve"> и АПК.</w:t>
      </w:r>
      <w:proofErr w:type="gramEnd"/>
      <w:r w:rsidRPr="0097675F">
        <w:rPr>
          <w:rFonts w:eastAsia="Times New Roman"/>
          <w:color w:val="000000"/>
          <w:szCs w:val="28"/>
          <w:lang w:eastAsia="ru-RU"/>
        </w:rPr>
        <w:t xml:space="preserve"> </w:t>
      </w:r>
      <w:proofErr w:type="gramStart"/>
      <w:r w:rsidRPr="0097675F">
        <w:rPr>
          <w:rFonts w:eastAsia="Times New Roman"/>
          <w:color w:val="000000"/>
          <w:szCs w:val="28"/>
          <w:lang w:eastAsia="ru-RU"/>
        </w:rPr>
        <w:t>Осуществлено формирование сводной таблицы по выбранной субсидии, доработан процесс подачи «Справки об отсутствии задолженности по выплате заработной платы и иных обязательных платежей работникам», создан реестр инвестиционных проектов)</w:t>
      </w:r>
      <w:proofErr w:type="gramEnd"/>
    </w:p>
    <w:p w:rsidR="0097675F" w:rsidRPr="00045C48" w:rsidRDefault="0097675F" w:rsidP="0097675F">
      <w:pPr>
        <w:ind w:firstLine="700"/>
        <w:rPr>
          <w:rFonts w:eastAsia="Times New Roman"/>
          <w:sz w:val="24"/>
          <w:szCs w:val="24"/>
          <w:lang w:eastAsia="ru-RU"/>
        </w:rPr>
      </w:pPr>
      <w:r w:rsidRPr="0097675F">
        <w:rPr>
          <w:rFonts w:eastAsia="Times New Roman"/>
          <w:color w:val="000000"/>
          <w:szCs w:val="28"/>
          <w:lang w:eastAsia="ru-RU"/>
        </w:rPr>
        <w:t>Выполнение работ по 3-му этапу перенесено на 2023 год.</w:t>
      </w:r>
    </w:p>
    <w:p w:rsidR="00396D48" w:rsidRPr="00711FB6" w:rsidRDefault="0055681C" w:rsidP="00711FB6">
      <w:pPr>
        <w:pStyle w:val="a3"/>
        <w:numPr>
          <w:ilvl w:val="0"/>
          <w:numId w:val="13"/>
        </w:numPr>
        <w:ind w:left="0" w:firstLine="709"/>
        <w:rPr>
          <w:szCs w:val="28"/>
        </w:rPr>
      </w:pPr>
      <w:r w:rsidRPr="00711FB6">
        <w:rPr>
          <w:szCs w:val="28"/>
        </w:rPr>
        <w:t>Информационная система управления активами топливно-энергетического комплекса Ленинградской области</w:t>
      </w:r>
      <w:r w:rsidR="004A06A7" w:rsidRPr="00711FB6">
        <w:rPr>
          <w:szCs w:val="28"/>
        </w:rPr>
        <w:t>.</w:t>
      </w:r>
      <w:r w:rsidR="00122D90" w:rsidRPr="00711FB6">
        <w:rPr>
          <w:szCs w:val="28"/>
        </w:rPr>
        <w:t xml:space="preserve"> </w:t>
      </w:r>
      <w:r w:rsidR="00396D48" w:rsidRPr="00711FB6">
        <w:rPr>
          <w:szCs w:val="28"/>
        </w:rPr>
        <w:t>В рамках заключенного государственного контракта</w:t>
      </w:r>
      <w:r w:rsidR="00711FB6" w:rsidRPr="00711FB6">
        <w:rPr>
          <w:szCs w:val="28"/>
        </w:rPr>
        <w:t xml:space="preserve"> функционал системы перенесен на новую платформу. Произведена его адаптация к требованиям функционального заказчика</w:t>
      </w:r>
      <w:r w:rsidR="00396D48" w:rsidRPr="00711FB6">
        <w:rPr>
          <w:szCs w:val="28"/>
        </w:rPr>
        <w:t>.</w:t>
      </w:r>
    </w:p>
    <w:p w:rsidR="0055681C" w:rsidRPr="007B2751" w:rsidRDefault="0055681C" w:rsidP="00711FB6">
      <w:pPr>
        <w:pStyle w:val="a3"/>
        <w:numPr>
          <w:ilvl w:val="0"/>
          <w:numId w:val="13"/>
        </w:numPr>
        <w:ind w:left="0" w:firstLine="709"/>
        <w:rPr>
          <w:szCs w:val="28"/>
        </w:rPr>
      </w:pPr>
      <w:r w:rsidRPr="007B2751">
        <w:rPr>
          <w:szCs w:val="28"/>
        </w:rPr>
        <w:t xml:space="preserve">Информационная система </w:t>
      </w:r>
      <w:r w:rsidR="00CF73EE" w:rsidRPr="007B2751">
        <w:rPr>
          <w:szCs w:val="28"/>
        </w:rPr>
        <w:t>«</w:t>
      </w:r>
      <w:r w:rsidRPr="007B2751">
        <w:rPr>
          <w:szCs w:val="28"/>
        </w:rPr>
        <w:t>Прием конкурсных заявок от субъектов малого предпринимательства на предоставление субсидий</w:t>
      </w:r>
      <w:r w:rsidR="00CF73EE" w:rsidRPr="007B2751">
        <w:rPr>
          <w:szCs w:val="28"/>
        </w:rPr>
        <w:t>»</w:t>
      </w:r>
      <w:r w:rsidR="004A06A7" w:rsidRPr="007B2751">
        <w:rPr>
          <w:szCs w:val="28"/>
        </w:rPr>
        <w:t xml:space="preserve">. </w:t>
      </w:r>
      <w:r w:rsidR="004A06A7" w:rsidRPr="007B2751">
        <w:rPr>
          <w:color w:val="000000"/>
        </w:rPr>
        <w:t>Заключен государственный контракт на сопровождение. Обеспечена бесперебойная работа ИС.</w:t>
      </w:r>
      <w:r w:rsidR="00283E38" w:rsidRPr="007B2751">
        <w:rPr>
          <w:color w:val="000000"/>
        </w:rPr>
        <w:t xml:space="preserve"> В рамках развития системы</w:t>
      </w:r>
      <w:r w:rsidR="007B2751" w:rsidRPr="007B2751">
        <w:rPr>
          <w:color w:val="000000"/>
        </w:rPr>
        <w:t xml:space="preserve"> создан модуль для Комитета по печати Ленинградской области.</w:t>
      </w:r>
    </w:p>
    <w:p w:rsidR="00396D48" w:rsidRPr="000B05A2" w:rsidRDefault="0055681C" w:rsidP="000B05A2">
      <w:pPr>
        <w:pStyle w:val="a3"/>
        <w:numPr>
          <w:ilvl w:val="0"/>
          <w:numId w:val="13"/>
        </w:numPr>
        <w:ind w:left="0" w:firstLine="709"/>
      </w:pPr>
      <w:r w:rsidRPr="000B05A2">
        <w:rPr>
          <w:szCs w:val="28"/>
        </w:rPr>
        <w:t>Экологическая информационная система Ленинградской области</w:t>
      </w:r>
      <w:r w:rsidR="004A06A7" w:rsidRPr="000B05A2">
        <w:rPr>
          <w:szCs w:val="28"/>
        </w:rPr>
        <w:t xml:space="preserve">. </w:t>
      </w:r>
      <w:r w:rsidR="00B6094B" w:rsidRPr="000B05A2">
        <w:rPr>
          <w:color w:val="000000"/>
        </w:rPr>
        <w:t xml:space="preserve"> </w:t>
      </w:r>
      <w:r w:rsidR="00D4724F" w:rsidRPr="000B05A2">
        <w:rPr>
          <w:color w:val="000000"/>
        </w:rPr>
        <w:t xml:space="preserve">Заключен </w:t>
      </w:r>
      <w:r w:rsidR="00D4724F" w:rsidRPr="000B05A2">
        <w:rPr>
          <w:szCs w:val="28"/>
        </w:rPr>
        <w:t>государственный</w:t>
      </w:r>
      <w:r w:rsidR="00D4724F" w:rsidRPr="000B05A2">
        <w:rPr>
          <w:color w:val="000000"/>
        </w:rPr>
        <w:t xml:space="preserve"> контракт на сопровождение. Обеспечена бесперебойная работа ИС.</w:t>
      </w:r>
      <w:r w:rsidR="000B05A2" w:rsidRPr="000B05A2">
        <w:rPr>
          <w:color w:val="000000"/>
        </w:rPr>
        <w:t xml:space="preserve"> </w:t>
      </w:r>
      <w:r w:rsidR="00396D48" w:rsidRPr="000B05A2">
        <w:t xml:space="preserve">Исполнен государственный контракт по обследованию Системы с целью перевода функционала в ГИС ТОР КНД. </w:t>
      </w:r>
      <w:r w:rsidR="000B05A2" w:rsidRPr="000B05A2">
        <w:rPr>
          <w:color w:val="000000"/>
        </w:rPr>
        <w:t>В рамках развития системы заключен и  исполнен государственный контракт по созданию модуля интеграции с ГИС «Региональный кадастр отходов».</w:t>
      </w:r>
    </w:p>
    <w:p w:rsidR="0055681C" w:rsidRPr="00283E38" w:rsidRDefault="0055681C" w:rsidP="000B05A2">
      <w:pPr>
        <w:pStyle w:val="a3"/>
        <w:numPr>
          <w:ilvl w:val="0"/>
          <w:numId w:val="13"/>
        </w:numPr>
        <w:ind w:left="0" w:firstLine="709"/>
        <w:rPr>
          <w:szCs w:val="28"/>
        </w:rPr>
      </w:pPr>
      <w:r w:rsidRPr="00DE7F80">
        <w:rPr>
          <w:szCs w:val="28"/>
        </w:rPr>
        <w:t>Региональная государственная информационная система жилищно-</w:t>
      </w:r>
      <w:r w:rsidRPr="00283E38">
        <w:rPr>
          <w:szCs w:val="28"/>
        </w:rPr>
        <w:t>коммунального хозяйства Ленинградской области</w:t>
      </w:r>
      <w:r w:rsidR="00DE665A" w:rsidRPr="00283E38">
        <w:rPr>
          <w:szCs w:val="28"/>
        </w:rPr>
        <w:t xml:space="preserve">. </w:t>
      </w:r>
      <w:r w:rsidR="00DE665A" w:rsidRPr="00283E38">
        <w:rPr>
          <w:color w:val="000000"/>
        </w:rPr>
        <w:t>Заключен государственный контракт на сопровождение. Обеспечена бесперебойная работа ИС.</w:t>
      </w:r>
    </w:p>
    <w:p w:rsidR="0055681C" w:rsidRPr="00283E38" w:rsidRDefault="0055681C" w:rsidP="000B05A2">
      <w:pPr>
        <w:pStyle w:val="a3"/>
        <w:numPr>
          <w:ilvl w:val="0"/>
          <w:numId w:val="13"/>
        </w:numPr>
        <w:ind w:left="0" w:firstLine="709"/>
        <w:rPr>
          <w:szCs w:val="28"/>
        </w:rPr>
      </w:pPr>
      <w:r w:rsidRPr="00283E38">
        <w:rPr>
          <w:szCs w:val="28"/>
        </w:rPr>
        <w:t xml:space="preserve">Региональная информационная система </w:t>
      </w:r>
      <w:r w:rsidR="00CF73EE" w:rsidRPr="00283E38">
        <w:rPr>
          <w:szCs w:val="28"/>
        </w:rPr>
        <w:t>«</w:t>
      </w:r>
      <w:r w:rsidRPr="00283E38">
        <w:rPr>
          <w:szCs w:val="28"/>
        </w:rPr>
        <w:t>Архивы Ленинградской области</w:t>
      </w:r>
      <w:r w:rsidR="00CF73EE" w:rsidRPr="00283E38">
        <w:rPr>
          <w:szCs w:val="28"/>
        </w:rPr>
        <w:t>»</w:t>
      </w:r>
      <w:r w:rsidR="00DE665A" w:rsidRPr="00283E38">
        <w:rPr>
          <w:szCs w:val="28"/>
        </w:rPr>
        <w:t>.</w:t>
      </w:r>
      <w:r w:rsidR="00DE665A" w:rsidRPr="00283E38">
        <w:rPr>
          <w:color w:val="000000"/>
        </w:rPr>
        <w:t xml:space="preserve"> </w:t>
      </w:r>
      <w:r w:rsidR="00CD405E" w:rsidRPr="00283E38">
        <w:rPr>
          <w:color w:val="000000"/>
        </w:rPr>
        <w:t>Заключен государственный контракт на сопровождение.</w:t>
      </w:r>
      <w:r w:rsidR="00B6094B" w:rsidRPr="00283E38">
        <w:rPr>
          <w:color w:val="000000"/>
        </w:rPr>
        <w:t xml:space="preserve"> </w:t>
      </w:r>
      <w:r w:rsidR="00DE665A" w:rsidRPr="00283E38">
        <w:rPr>
          <w:color w:val="000000"/>
        </w:rPr>
        <w:t>Обеспечена бесперебойная работа ИС.</w:t>
      </w:r>
    </w:p>
    <w:p w:rsidR="00DF5199" w:rsidRPr="007B2751" w:rsidRDefault="0055681C" w:rsidP="000B05A2">
      <w:pPr>
        <w:pStyle w:val="a3"/>
        <w:numPr>
          <w:ilvl w:val="0"/>
          <w:numId w:val="13"/>
        </w:numPr>
        <w:ind w:left="0" w:firstLine="709"/>
      </w:pPr>
      <w:r w:rsidRPr="000B05A2">
        <w:rPr>
          <w:szCs w:val="28"/>
        </w:rPr>
        <w:t>Автоматизированная</w:t>
      </w:r>
      <w:r w:rsidRPr="007B2751">
        <w:rPr>
          <w:szCs w:val="28"/>
        </w:rPr>
        <w:t xml:space="preserve"> информационная система ведения регионального государственного строительного надзора Ленинградской области</w:t>
      </w:r>
      <w:r w:rsidR="00DE665A" w:rsidRPr="007B2751">
        <w:rPr>
          <w:szCs w:val="28"/>
        </w:rPr>
        <w:t xml:space="preserve">. </w:t>
      </w:r>
      <w:r w:rsidR="0049294B" w:rsidRPr="007B2751">
        <w:rPr>
          <w:szCs w:val="28"/>
        </w:rPr>
        <w:t xml:space="preserve">Обеспечено бесперебойное функционирование системы. </w:t>
      </w:r>
      <w:r w:rsidR="007B2751" w:rsidRPr="007B2751">
        <w:t>Приняты результаты работ по 1,3 этапам государственного контракта № 45424 от 12.08.2021 на выполнение работ по развитию Системы. В целях принятия решения о приемке/</w:t>
      </w:r>
      <w:proofErr w:type="spellStart"/>
      <w:r w:rsidR="007B2751" w:rsidRPr="007B2751">
        <w:t>неприемке</w:t>
      </w:r>
      <w:proofErr w:type="spellEnd"/>
      <w:r w:rsidR="007B2751" w:rsidRPr="007B2751">
        <w:t xml:space="preserve"> работ по 2,4 этапам работ по развитию Системы заключен государственный контракт на проведение экспертизы результатов 2</w:t>
      </w:r>
      <w:r w:rsidR="008D3EEA">
        <w:t>,</w:t>
      </w:r>
      <w:r w:rsidR="007B2751" w:rsidRPr="007B2751">
        <w:t>4 этапов работ. Результаты экспертизы  показали соответствие результатов работ требованиям технического задания. Функциональный заказчик</w:t>
      </w:r>
      <w:r w:rsidR="007B2751">
        <w:t xml:space="preserve"> (Комитет государственного строительного надзора и государственной экспертизы Ленинградской области)</w:t>
      </w:r>
      <w:r w:rsidR="007B2751" w:rsidRPr="007B2751">
        <w:t xml:space="preserve"> не считает возможным дальнейшее использование системы.</w:t>
      </w:r>
    </w:p>
    <w:p w:rsidR="0055681C" w:rsidRPr="00DE7F80" w:rsidRDefault="0055681C" w:rsidP="000B05A2">
      <w:pPr>
        <w:pStyle w:val="a3"/>
        <w:numPr>
          <w:ilvl w:val="0"/>
          <w:numId w:val="13"/>
        </w:numPr>
        <w:ind w:left="0" w:firstLine="709"/>
        <w:rPr>
          <w:szCs w:val="28"/>
        </w:rPr>
      </w:pPr>
      <w:r w:rsidRPr="000B05A2">
        <w:rPr>
          <w:szCs w:val="28"/>
        </w:rPr>
        <w:t>Региональная</w:t>
      </w:r>
      <w:r w:rsidRPr="00DE7F80">
        <w:rPr>
          <w:szCs w:val="28"/>
        </w:rPr>
        <w:t xml:space="preserve"> государственная информационна</w:t>
      </w:r>
      <w:r w:rsidR="00CF73EE" w:rsidRPr="00DE7F80">
        <w:rPr>
          <w:szCs w:val="28"/>
        </w:rPr>
        <w:t>я система «</w:t>
      </w:r>
      <w:proofErr w:type="spellStart"/>
      <w:r w:rsidR="00CF73EE" w:rsidRPr="00DE7F80">
        <w:rPr>
          <w:szCs w:val="28"/>
        </w:rPr>
        <w:t>Гостехнадзор</w:t>
      </w:r>
      <w:proofErr w:type="spellEnd"/>
      <w:r w:rsidR="00CF73EE" w:rsidRPr="00DE7F80">
        <w:rPr>
          <w:szCs w:val="28"/>
        </w:rPr>
        <w:t xml:space="preserve"> Эксперт»</w:t>
      </w:r>
      <w:r w:rsidR="00DE665A" w:rsidRPr="00DE7F80">
        <w:rPr>
          <w:szCs w:val="28"/>
        </w:rPr>
        <w:t xml:space="preserve">. </w:t>
      </w:r>
      <w:r w:rsidR="00CD405E" w:rsidRPr="00DE7F80">
        <w:rPr>
          <w:color w:val="000000"/>
        </w:rPr>
        <w:t>Заключен государственный контракт на сопровождение.</w:t>
      </w:r>
      <w:r w:rsidR="00B6094B" w:rsidRPr="00DE7F80">
        <w:rPr>
          <w:color w:val="000000"/>
        </w:rPr>
        <w:t xml:space="preserve"> </w:t>
      </w:r>
      <w:r w:rsidR="00CD405E" w:rsidRPr="00DE7F80">
        <w:rPr>
          <w:color w:val="000000"/>
        </w:rPr>
        <w:t>Обеспечена бесперебойная работа ИС</w:t>
      </w:r>
      <w:r w:rsidR="00DE665A" w:rsidRPr="00DE7F80">
        <w:rPr>
          <w:szCs w:val="28"/>
        </w:rPr>
        <w:t>.</w:t>
      </w:r>
    </w:p>
    <w:p w:rsidR="00F44C65" w:rsidRPr="00575A4C" w:rsidRDefault="0055681C" w:rsidP="000B05A2">
      <w:pPr>
        <w:pStyle w:val="a3"/>
        <w:numPr>
          <w:ilvl w:val="0"/>
          <w:numId w:val="13"/>
        </w:numPr>
        <w:ind w:left="0" w:firstLine="709"/>
        <w:rPr>
          <w:rFonts w:eastAsia="Times New Roman"/>
          <w:color w:val="000000"/>
          <w:szCs w:val="28"/>
          <w:lang w:eastAsia="ru-RU"/>
        </w:rPr>
      </w:pPr>
      <w:r w:rsidRPr="00575A4C">
        <w:rPr>
          <w:szCs w:val="28"/>
        </w:rPr>
        <w:t xml:space="preserve">Разработка, развитие и сопровождение системы автоматизации осуществления государственных полномочий в сфере лицензирования розничной продажи алкогольной продукции и деятельности по заготовке, хранению, переработке и реализации лома черных металлов, цветных металлов в </w:t>
      </w:r>
      <w:r w:rsidRPr="00575A4C">
        <w:rPr>
          <w:szCs w:val="28"/>
        </w:rPr>
        <w:lastRenderedPageBreak/>
        <w:t>Ленинградской области</w:t>
      </w:r>
      <w:r w:rsidR="00666457" w:rsidRPr="00575A4C">
        <w:rPr>
          <w:szCs w:val="28"/>
        </w:rPr>
        <w:t xml:space="preserve">. </w:t>
      </w:r>
      <w:r w:rsidR="00AA70EA" w:rsidRPr="00575A4C">
        <w:rPr>
          <w:rFonts w:eastAsia="Times New Roman"/>
          <w:color w:val="000000"/>
          <w:szCs w:val="28"/>
          <w:lang w:eastAsia="ru-RU"/>
        </w:rPr>
        <w:t xml:space="preserve">В целях обеспечения бесперебойного функционирования системы заключен </w:t>
      </w:r>
      <w:r w:rsidR="00575A4C" w:rsidRPr="00575A4C">
        <w:rPr>
          <w:rFonts w:eastAsia="Times New Roman"/>
          <w:color w:val="000000"/>
          <w:szCs w:val="28"/>
          <w:lang w:eastAsia="ru-RU"/>
        </w:rPr>
        <w:t xml:space="preserve">и исполнен </w:t>
      </w:r>
      <w:r w:rsidR="00AA70EA" w:rsidRPr="00575A4C">
        <w:rPr>
          <w:rFonts w:eastAsia="Times New Roman"/>
          <w:color w:val="000000"/>
          <w:szCs w:val="28"/>
          <w:lang w:eastAsia="ru-RU"/>
        </w:rPr>
        <w:t xml:space="preserve">государственный контракт на сопровождение. </w:t>
      </w:r>
    </w:p>
    <w:p w:rsidR="00F44C65" w:rsidRPr="00FE097A" w:rsidRDefault="00575A4C" w:rsidP="00F44C65">
      <w:pPr>
        <w:ind w:firstLine="708"/>
        <w:rPr>
          <w:rFonts w:eastAsia="Times New Roman"/>
          <w:color w:val="000000"/>
          <w:szCs w:val="28"/>
          <w:highlight w:val="lightGray"/>
          <w:lang w:eastAsia="ru-RU"/>
        </w:rPr>
      </w:pPr>
      <w:r>
        <w:rPr>
          <w:rFonts w:eastAsia="Times New Roman"/>
          <w:color w:val="000000"/>
          <w:szCs w:val="28"/>
          <w:lang w:eastAsia="ru-RU"/>
        </w:rPr>
        <w:t xml:space="preserve">В </w:t>
      </w:r>
      <w:r w:rsidRPr="00052852">
        <w:rPr>
          <w:rFonts w:eastAsia="Times New Roman"/>
          <w:color w:val="000000"/>
          <w:szCs w:val="28"/>
          <w:lang w:eastAsia="ru-RU"/>
        </w:rPr>
        <w:t xml:space="preserve">целях развития функционала системы </w:t>
      </w:r>
      <w:r w:rsidRPr="00AF70FF">
        <w:rPr>
          <w:rFonts w:eastAsia="Times New Roman"/>
          <w:color w:val="000000"/>
          <w:szCs w:val="28"/>
          <w:lang w:eastAsia="ru-RU"/>
        </w:rPr>
        <w:t>заключен</w:t>
      </w:r>
      <w:r>
        <w:rPr>
          <w:rFonts w:eastAsia="Times New Roman"/>
          <w:color w:val="000000"/>
          <w:szCs w:val="28"/>
          <w:lang w:eastAsia="ru-RU"/>
        </w:rPr>
        <w:t xml:space="preserve"> и исполнен</w:t>
      </w:r>
      <w:r w:rsidRPr="00AF70FF">
        <w:rPr>
          <w:rFonts w:eastAsia="Times New Roman"/>
          <w:color w:val="000000"/>
          <w:szCs w:val="28"/>
          <w:lang w:eastAsia="ru-RU"/>
        </w:rPr>
        <w:t xml:space="preserve"> государственный контракт </w:t>
      </w:r>
      <w:r w:rsidRPr="00052852">
        <w:rPr>
          <w:rFonts w:eastAsia="Times New Roman"/>
          <w:color w:val="000000"/>
          <w:szCs w:val="28"/>
          <w:lang w:eastAsia="ru-RU"/>
        </w:rPr>
        <w:t>на оказание услуг по разработке модуля для хранения электронных документов (элект</w:t>
      </w:r>
      <w:r>
        <w:rPr>
          <w:rFonts w:eastAsia="Times New Roman"/>
          <w:color w:val="000000"/>
          <w:szCs w:val="28"/>
          <w:lang w:eastAsia="ru-RU"/>
        </w:rPr>
        <w:t>ронных образов лицензионных дел</w:t>
      </w:r>
      <w:r w:rsidRPr="00052852">
        <w:rPr>
          <w:rFonts w:eastAsia="Times New Roman"/>
          <w:color w:val="000000"/>
          <w:szCs w:val="28"/>
          <w:lang w:eastAsia="ru-RU"/>
        </w:rPr>
        <w:t>)</w:t>
      </w:r>
      <w:r>
        <w:rPr>
          <w:rFonts w:eastAsia="Times New Roman"/>
          <w:color w:val="000000"/>
          <w:szCs w:val="28"/>
          <w:lang w:eastAsia="ru-RU"/>
        </w:rPr>
        <w:t xml:space="preserve"> на сумму</w:t>
      </w:r>
      <w:r w:rsidRPr="00BB7560">
        <w:rPr>
          <w:rFonts w:eastAsia="Times New Roman"/>
          <w:color w:val="000000"/>
          <w:szCs w:val="28"/>
          <w:lang w:eastAsia="ru-RU"/>
        </w:rPr>
        <w:t>.</w:t>
      </w:r>
      <w:r w:rsidR="00F44C65" w:rsidRPr="00FE097A">
        <w:rPr>
          <w:rFonts w:eastAsia="Times New Roman"/>
          <w:color w:val="000000"/>
          <w:szCs w:val="28"/>
          <w:highlight w:val="lightGray"/>
          <w:lang w:eastAsia="ru-RU"/>
        </w:rPr>
        <w:t xml:space="preserve"> </w:t>
      </w:r>
    </w:p>
    <w:p w:rsidR="006C452B" w:rsidRPr="00D80054" w:rsidRDefault="00A52AB5" w:rsidP="000B05A2">
      <w:pPr>
        <w:pStyle w:val="a3"/>
        <w:numPr>
          <w:ilvl w:val="0"/>
          <w:numId w:val="13"/>
        </w:numPr>
        <w:ind w:left="0" w:firstLine="709"/>
      </w:pPr>
      <w:r w:rsidRPr="00DE7F80">
        <w:rPr>
          <w:szCs w:val="28"/>
        </w:rPr>
        <w:t>Развитие информационно-справочной системы управления имуществом</w:t>
      </w:r>
      <w:r w:rsidRPr="00D80054">
        <w:rPr>
          <w:szCs w:val="28"/>
        </w:rPr>
        <w:t xml:space="preserve"> и процессами сервисного обслуживания</w:t>
      </w:r>
      <w:r w:rsidR="00C73462" w:rsidRPr="00D80054">
        <w:rPr>
          <w:szCs w:val="28"/>
        </w:rPr>
        <w:t xml:space="preserve">. </w:t>
      </w:r>
      <w:r w:rsidR="00D80054" w:rsidRPr="00D80054">
        <w:rPr>
          <w:szCs w:val="28"/>
        </w:rPr>
        <w:t>В рамках развития системы доработаны разделы «Заявки на техобслуживание», «Интеграция», а также созданы разделы «Рабочее место материально-ответственного лица», «Заявки на автотранспорт» и  «Телефонный справочник сотрудников» в целях расширения перечня типов заявок, подаваемых через информационную систему, интеграции базы контактов, автоматизации процесса получения и учета технических средств в органах исполнительной власти.</w:t>
      </w:r>
    </w:p>
    <w:p w:rsidR="0049294B" w:rsidRPr="00283E38" w:rsidRDefault="00C5637A" w:rsidP="000B05A2">
      <w:pPr>
        <w:pStyle w:val="a3"/>
        <w:numPr>
          <w:ilvl w:val="0"/>
          <w:numId w:val="13"/>
        </w:numPr>
        <w:ind w:left="0" w:firstLine="709"/>
      </w:pPr>
      <w:r w:rsidRPr="00283E38">
        <w:rPr>
          <w:szCs w:val="28"/>
        </w:rPr>
        <w:t>Оплачено</w:t>
      </w:r>
      <w:r w:rsidR="00DE32EA" w:rsidRPr="00283E38">
        <w:t xml:space="preserve"> 8 000,0 тыс. руб. за выполнение работ по сопровождению </w:t>
      </w:r>
      <w:r w:rsidR="00DE32EA" w:rsidRPr="00283E38">
        <w:rPr>
          <w:szCs w:val="28"/>
        </w:rPr>
        <w:t>регионального</w:t>
      </w:r>
      <w:r w:rsidR="00DE32EA" w:rsidRPr="00283E38">
        <w:t xml:space="preserve"> сегмента единой государственной информационной системы здравоохранения (ЕГИСЗ) за период с мая по декабрь 2019 по исполнительному   листу ФС № 037677459 от 25.03.2022 по делу № А-56-71075/2021 в пользу АО «</w:t>
      </w:r>
      <w:proofErr w:type="spellStart"/>
      <w:r w:rsidR="00DE32EA" w:rsidRPr="00283E38">
        <w:t>Ладлга</w:t>
      </w:r>
      <w:proofErr w:type="spellEnd"/>
      <w:r w:rsidR="00DE32EA" w:rsidRPr="00283E38">
        <w:t xml:space="preserve"> Телеком»</w:t>
      </w:r>
      <w:r w:rsidR="00F44C65" w:rsidRPr="00283E38">
        <w:t>.</w:t>
      </w:r>
    </w:p>
    <w:p w:rsidR="008D7DA0" w:rsidRPr="00575A4C" w:rsidRDefault="008D7DA0" w:rsidP="007D7F1B">
      <w:pPr>
        <w:pStyle w:val="a3"/>
        <w:numPr>
          <w:ilvl w:val="0"/>
          <w:numId w:val="5"/>
        </w:numPr>
        <w:ind w:left="0" w:firstLine="709"/>
        <w:rPr>
          <w:szCs w:val="28"/>
        </w:rPr>
      </w:pPr>
      <w:r w:rsidRPr="00575A4C">
        <w:rPr>
          <w:szCs w:val="28"/>
        </w:rPr>
        <w:t>В рамках мероприятия «Создание, развитие и обеспечение функционирования ведомственных информационных систем и программных платформ кадровой работы в государственных органах Ленинградской области»</w:t>
      </w:r>
      <w:r w:rsidR="00CF73EE" w:rsidRPr="00575A4C">
        <w:rPr>
          <w:szCs w:val="28"/>
        </w:rPr>
        <w:t>:</w:t>
      </w:r>
    </w:p>
    <w:p w:rsidR="003D6358" w:rsidRPr="00FE097A" w:rsidRDefault="00CF73EE" w:rsidP="003D6358">
      <w:pPr>
        <w:pStyle w:val="a3"/>
        <w:numPr>
          <w:ilvl w:val="0"/>
          <w:numId w:val="14"/>
        </w:numPr>
        <w:ind w:left="0" w:firstLine="709"/>
        <w:rPr>
          <w:szCs w:val="28"/>
        </w:rPr>
      </w:pPr>
      <w:r w:rsidRPr="003D6358">
        <w:t>Информационная</w:t>
      </w:r>
      <w:r w:rsidRPr="003D6358">
        <w:rPr>
          <w:szCs w:val="28"/>
        </w:rPr>
        <w:t xml:space="preserve"> система управления реестром полномочий органов исполнительной власти Ленинградской области</w:t>
      </w:r>
      <w:r w:rsidR="00DE665A" w:rsidRPr="003D6358">
        <w:rPr>
          <w:szCs w:val="28"/>
        </w:rPr>
        <w:t xml:space="preserve">. </w:t>
      </w:r>
      <w:r w:rsidR="00C060F6" w:rsidRPr="003D6358">
        <w:rPr>
          <w:color w:val="000000"/>
        </w:rPr>
        <w:t>Заключен государственный</w:t>
      </w:r>
      <w:r w:rsidR="00C060F6" w:rsidRPr="00283E38">
        <w:rPr>
          <w:color w:val="000000"/>
        </w:rPr>
        <w:t xml:space="preserve"> контракт на сопровождение. Обеспечена бесперебойная работа ИС. </w:t>
      </w:r>
      <w:r w:rsidR="003D6358">
        <w:rPr>
          <w:color w:val="000000"/>
        </w:rPr>
        <w:t xml:space="preserve">В рамках развития системы </w:t>
      </w:r>
      <w:r w:rsidR="003D6358" w:rsidRPr="003D6358">
        <w:rPr>
          <w:color w:val="000000"/>
        </w:rPr>
        <w:t xml:space="preserve">заключен </w:t>
      </w:r>
      <w:r w:rsidR="003D6358">
        <w:rPr>
          <w:color w:val="000000"/>
        </w:rPr>
        <w:t xml:space="preserve">государственный </w:t>
      </w:r>
      <w:proofErr w:type="gramStart"/>
      <w:r w:rsidR="003D6358">
        <w:rPr>
          <w:color w:val="000000"/>
        </w:rPr>
        <w:t>контракт</w:t>
      </w:r>
      <w:proofErr w:type="gramEnd"/>
      <w:r w:rsidR="003D6358" w:rsidRPr="003D6358">
        <w:rPr>
          <w:color w:val="000000"/>
        </w:rPr>
        <w:t xml:space="preserve"> в рамках которого будут доработаны сервисы информационного взаимодействия модулей Системы, функции по формированию проектов должностных регламентов и должностных инструкций, положения о структурных подразделениях, а также актуализированы алгоритмы обновления данных при изменении организационно-штатной структуры. Завершен первый этап работ, приняты его результаты. Второй этап работ не принят, имеются замечания к выполненным работам. Работы перенесены на 2023 год.</w:t>
      </w:r>
    </w:p>
    <w:p w:rsidR="007344A7" w:rsidRPr="00045C48" w:rsidRDefault="00CF73EE" w:rsidP="007344A7">
      <w:pPr>
        <w:pStyle w:val="a3"/>
        <w:numPr>
          <w:ilvl w:val="0"/>
          <w:numId w:val="14"/>
        </w:numPr>
        <w:ind w:left="0" w:firstLine="709"/>
        <w:rPr>
          <w:rFonts w:eastAsia="Times New Roman"/>
          <w:sz w:val="24"/>
          <w:szCs w:val="24"/>
          <w:lang w:eastAsia="ru-RU"/>
        </w:rPr>
      </w:pPr>
      <w:r w:rsidRPr="00575A4C">
        <w:t>Государственная</w:t>
      </w:r>
      <w:r w:rsidRPr="00575A4C">
        <w:rPr>
          <w:szCs w:val="28"/>
        </w:rPr>
        <w:t xml:space="preserve"> информационная система в области гражданской службы Ленинградской области «Информационная система управления государственными и муниципальными служащими в Ленинградской области»</w:t>
      </w:r>
      <w:r w:rsidR="00DE665A" w:rsidRPr="00575A4C">
        <w:rPr>
          <w:szCs w:val="28"/>
        </w:rPr>
        <w:t xml:space="preserve">. </w:t>
      </w:r>
      <w:r w:rsidR="00DE665A" w:rsidRPr="00575A4C">
        <w:rPr>
          <w:color w:val="000000"/>
        </w:rPr>
        <w:t xml:space="preserve">Заключен государственный контракт на сопровождение. </w:t>
      </w:r>
      <w:r w:rsidR="00EE6060" w:rsidRPr="00575A4C">
        <w:rPr>
          <w:color w:val="000000"/>
        </w:rPr>
        <w:t xml:space="preserve">Обеспечена бесперебойная работа ИС. </w:t>
      </w:r>
      <w:r w:rsidR="007344A7" w:rsidRPr="00575A4C">
        <w:rPr>
          <w:color w:val="000000"/>
        </w:rPr>
        <w:t>В рамках</w:t>
      </w:r>
      <w:r w:rsidR="00E61AB9" w:rsidRPr="00575A4C">
        <w:t xml:space="preserve"> государственн</w:t>
      </w:r>
      <w:r w:rsidR="007344A7" w:rsidRPr="00575A4C">
        <w:t>ого</w:t>
      </w:r>
      <w:r w:rsidR="00E61AB9" w:rsidRPr="00575A4C">
        <w:t xml:space="preserve"> контракт</w:t>
      </w:r>
      <w:r w:rsidR="007344A7" w:rsidRPr="00575A4C">
        <w:t xml:space="preserve">а </w:t>
      </w:r>
      <w:r w:rsidR="007344A7" w:rsidRPr="00575A4C">
        <w:rPr>
          <w:rFonts w:eastAsia="Times New Roman"/>
          <w:color w:val="000000"/>
          <w:szCs w:val="28"/>
          <w:lang w:eastAsia="ru-RU"/>
        </w:rPr>
        <w:t>выполнены работы по доработке процесса управления отпусками, реализовано дерево просмотра организационно-штатной структуры ОИВ, автоматическому формированию справок с места работы для сервиса заказа справок. Доработана справка формы Т-2, процесс учета</w:t>
      </w:r>
      <w:r w:rsidR="007344A7" w:rsidRPr="00045C48">
        <w:rPr>
          <w:rFonts w:eastAsia="Times New Roman"/>
          <w:color w:val="000000"/>
          <w:szCs w:val="28"/>
          <w:lang w:eastAsia="ru-RU"/>
        </w:rPr>
        <w:t xml:space="preserve"> нестандартных графиков рабочего времени. </w:t>
      </w:r>
    </w:p>
    <w:p w:rsidR="00931323" w:rsidRPr="00FE097A" w:rsidRDefault="00CF73EE" w:rsidP="00931323">
      <w:pPr>
        <w:pStyle w:val="a3"/>
        <w:numPr>
          <w:ilvl w:val="0"/>
          <w:numId w:val="14"/>
        </w:numPr>
        <w:ind w:left="0" w:firstLine="709"/>
      </w:pPr>
      <w:r w:rsidRPr="00931323">
        <w:rPr>
          <w:szCs w:val="28"/>
        </w:rPr>
        <w:t>Автоматизированный комплекс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аппаратах мировых судей ЛО (АК «</w:t>
      </w:r>
      <w:proofErr w:type="gramStart"/>
      <w:r w:rsidRPr="00931323">
        <w:rPr>
          <w:szCs w:val="28"/>
        </w:rPr>
        <w:t>Конкурс-кадры</w:t>
      </w:r>
      <w:proofErr w:type="gramEnd"/>
      <w:r w:rsidRPr="00931323">
        <w:rPr>
          <w:szCs w:val="28"/>
        </w:rPr>
        <w:t>»)</w:t>
      </w:r>
      <w:r w:rsidR="000C2393" w:rsidRPr="00931323">
        <w:rPr>
          <w:szCs w:val="28"/>
        </w:rPr>
        <w:t xml:space="preserve">. </w:t>
      </w:r>
      <w:r w:rsidR="00931323" w:rsidRPr="00931323">
        <w:rPr>
          <w:szCs w:val="28"/>
        </w:rPr>
        <w:t xml:space="preserve">В рамках заключенного государственного контракта будет создан второй контур Подсистемы электронного наставничества.  Выполнены и </w:t>
      </w:r>
      <w:r w:rsidR="00931323" w:rsidRPr="00931323">
        <w:rPr>
          <w:szCs w:val="28"/>
        </w:rPr>
        <w:lastRenderedPageBreak/>
        <w:t>приняты работы по 1 этапу контракта. Второй этап работ не принят, имеются замечания к выполненным работам. Работы перенесены на 2023 год.</w:t>
      </w:r>
    </w:p>
    <w:p w:rsidR="00931323" w:rsidRPr="00FE097A" w:rsidRDefault="00CF73EE" w:rsidP="00931323">
      <w:pPr>
        <w:pStyle w:val="a3"/>
        <w:numPr>
          <w:ilvl w:val="0"/>
          <w:numId w:val="14"/>
        </w:numPr>
        <w:ind w:left="0" w:firstLine="709"/>
        <w:rPr>
          <w:szCs w:val="28"/>
        </w:rPr>
      </w:pPr>
      <w:r w:rsidRPr="00931323">
        <w:rPr>
          <w:szCs w:val="28"/>
        </w:rPr>
        <w:t>Автоматизированная информационная система анализа информации в целях предотвращения конфликта интересов</w:t>
      </w:r>
      <w:r w:rsidR="00887C41" w:rsidRPr="00931323">
        <w:rPr>
          <w:szCs w:val="28"/>
        </w:rPr>
        <w:t xml:space="preserve">. </w:t>
      </w:r>
      <w:r w:rsidR="00B854F3" w:rsidRPr="00931323">
        <w:rPr>
          <w:szCs w:val="28"/>
        </w:rPr>
        <w:t xml:space="preserve">Обеспечено бесперебойное функционирование системы. </w:t>
      </w:r>
      <w:r w:rsidR="00C85890" w:rsidRPr="00931323">
        <w:t>Работы по развитию системы выполняются в рамках государственного контракта</w:t>
      </w:r>
      <w:r w:rsidR="00931323" w:rsidRPr="00931323">
        <w:t xml:space="preserve">. Разработан процесс автоматизации функций Администрации по организации служебных проверок и разработан механизм формирования запросов в контролирующие органы. Выполняются работы по переносу баз данных личных дел </w:t>
      </w:r>
      <w:proofErr w:type="spellStart"/>
      <w:r w:rsidR="00931323" w:rsidRPr="00931323">
        <w:t>гос</w:t>
      </w:r>
      <w:proofErr w:type="gramStart"/>
      <w:r w:rsidR="00931323" w:rsidRPr="00931323">
        <w:t>.с</w:t>
      </w:r>
      <w:proofErr w:type="gramEnd"/>
      <w:r w:rsidR="00931323" w:rsidRPr="00931323">
        <w:t>лужащих</w:t>
      </w:r>
      <w:proofErr w:type="spellEnd"/>
      <w:r w:rsidR="00931323" w:rsidRPr="00931323">
        <w:t xml:space="preserve"> в целевой ЦОД (заключено дополнительное соглашение о переносе работ на 2023 год).</w:t>
      </w:r>
    </w:p>
    <w:p w:rsidR="00B8642C" w:rsidRPr="00B8642C" w:rsidRDefault="008D7DA0" w:rsidP="00B8642C">
      <w:pPr>
        <w:pStyle w:val="a3"/>
        <w:numPr>
          <w:ilvl w:val="0"/>
          <w:numId w:val="5"/>
        </w:numPr>
        <w:ind w:left="0" w:firstLine="709"/>
        <w:rPr>
          <w:szCs w:val="28"/>
        </w:rPr>
      </w:pPr>
      <w:r w:rsidRPr="00B8642C">
        <w:rPr>
          <w:szCs w:val="28"/>
        </w:rPr>
        <w:t xml:space="preserve">Возмещение затрат </w:t>
      </w:r>
      <w:proofErr w:type="spellStart"/>
      <w:r w:rsidRPr="00B8642C">
        <w:rPr>
          <w:szCs w:val="28"/>
        </w:rPr>
        <w:t>фондодержателя</w:t>
      </w:r>
      <w:proofErr w:type="spellEnd"/>
      <w:r w:rsidRPr="00B8642C">
        <w:rPr>
          <w:szCs w:val="28"/>
        </w:rPr>
        <w:t xml:space="preserve">, </w:t>
      </w:r>
      <w:proofErr w:type="gramStart"/>
      <w:r w:rsidRPr="00B8642C">
        <w:rPr>
          <w:szCs w:val="28"/>
        </w:rPr>
        <w:t>обеспечивающего</w:t>
      </w:r>
      <w:proofErr w:type="gramEnd"/>
      <w:r w:rsidRPr="00B8642C">
        <w:rPr>
          <w:szCs w:val="28"/>
        </w:rPr>
        <w:t xml:space="preserve"> ведение геоинформационной системы «Фонд пространственных данных Ленинградской области»</w:t>
      </w:r>
      <w:r w:rsidR="00483152" w:rsidRPr="00B8642C">
        <w:rPr>
          <w:szCs w:val="28"/>
        </w:rPr>
        <w:t>.</w:t>
      </w:r>
      <w:r w:rsidR="00CF360C" w:rsidRPr="00B8642C">
        <w:rPr>
          <w:szCs w:val="28"/>
        </w:rPr>
        <w:t xml:space="preserve"> </w:t>
      </w:r>
      <w:proofErr w:type="gramStart"/>
      <w:r w:rsidR="00B8642C" w:rsidRPr="00B8642C">
        <w:rPr>
          <w:szCs w:val="28"/>
        </w:rPr>
        <w:t xml:space="preserve">В целях реализации мероприятий предусматривается предоставление субсидии из областного бюджета Ленинградской области на возмещение затрат </w:t>
      </w:r>
      <w:proofErr w:type="spellStart"/>
      <w:r w:rsidR="00B8642C" w:rsidRPr="00B8642C">
        <w:rPr>
          <w:szCs w:val="28"/>
        </w:rPr>
        <w:t>фондодержателя</w:t>
      </w:r>
      <w:proofErr w:type="spellEnd"/>
      <w:r w:rsidR="00B8642C" w:rsidRPr="00B8642C">
        <w:rPr>
          <w:szCs w:val="28"/>
        </w:rPr>
        <w:t xml:space="preserve">, в соответствии с Порядком предоставления субсидии из областного бюджета Ленинградской области на возмещение затрат </w:t>
      </w:r>
      <w:proofErr w:type="spellStart"/>
      <w:r w:rsidR="00B8642C" w:rsidRPr="00B8642C">
        <w:rPr>
          <w:szCs w:val="28"/>
        </w:rPr>
        <w:t>фондодержателя</w:t>
      </w:r>
      <w:proofErr w:type="spellEnd"/>
      <w:r w:rsidR="00B8642C" w:rsidRPr="00B8642C">
        <w:rPr>
          <w:szCs w:val="28"/>
        </w:rPr>
        <w:t xml:space="preserve">, обеспечивающего ведение геоинформационной системы «Фонд пространственных данных Ленинградской области» в рамках реализации государственной программы Ленинградской области «Цифровое развитие Ленинградской области», утвержденным постановлением Правительства Ленинградской области от 17.08.2020 № 575. </w:t>
      </w:r>
      <w:proofErr w:type="gramEnd"/>
    </w:p>
    <w:p w:rsidR="00ED465C" w:rsidRPr="00B8642C" w:rsidRDefault="00B8642C" w:rsidP="00B8642C">
      <w:pPr>
        <w:rPr>
          <w:szCs w:val="28"/>
        </w:rPr>
      </w:pPr>
      <w:r w:rsidRPr="00B8642C">
        <w:rPr>
          <w:szCs w:val="28"/>
        </w:rPr>
        <w:t xml:space="preserve">По результатам проведенного конкурсного отбора </w:t>
      </w:r>
      <w:proofErr w:type="gramStart"/>
      <w:r w:rsidRPr="00B8642C">
        <w:rPr>
          <w:szCs w:val="28"/>
        </w:rPr>
        <w:t>юридических лиц, претендующих на получение субсидии из областного бюджета Ленинградской области заключено</w:t>
      </w:r>
      <w:proofErr w:type="gramEnd"/>
      <w:r w:rsidRPr="00B8642C">
        <w:rPr>
          <w:szCs w:val="28"/>
        </w:rPr>
        <w:t xml:space="preserve"> соглашение между </w:t>
      </w:r>
      <w:proofErr w:type="spellStart"/>
      <w:r w:rsidRPr="00B8642C">
        <w:rPr>
          <w:szCs w:val="28"/>
        </w:rPr>
        <w:t>Леноблкомимуществом</w:t>
      </w:r>
      <w:proofErr w:type="spellEnd"/>
      <w:r w:rsidRPr="00B8642C">
        <w:rPr>
          <w:szCs w:val="28"/>
        </w:rPr>
        <w:t xml:space="preserve"> (ГРБС) и ГУП «</w:t>
      </w:r>
      <w:proofErr w:type="spellStart"/>
      <w:r w:rsidRPr="00B8642C">
        <w:rPr>
          <w:szCs w:val="28"/>
        </w:rPr>
        <w:t>Леноблинвентаризация</w:t>
      </w:r>
      <w:proofErr w:type="spellEnd"/>
      <w:r w:rsidRPr="00B8642C">
        <w:rPr>
          <w:szCs w:val="28"/>
        </w:rPr>
        <w:t>». Перечислена субсидия ГУП «</w:t>
      </w:r>
      <w:proofErr w:type="spellStart"/>
      <w:r w:rsidRPr="00B8642C">
        <w:rPr>
          <w:szCs w:val="28"/>
        </w:rPr>
        <w:t>Леноблинвентаризация</w:t>
      </w:r>
      <w:proofErr w:type="spellEnd"/>
      <w:r w:rsidRPr="00B8642C">
        <w:rPr>
          <w:szCs w:val="28"/>
        </w:rPr>
        <w:t xml:space="preserve">» в сумме 4 195 390,07 рублей на основании представленных документов о фактически понесенных затратах, подлежащих возмещению. </w:t>
      </w:r>
    </w:p>
    <w:p w:rsidR="00483152" w:rsidRPr="00B8642C" w:rsidRDefault="00ED465C" w:rsidP="00CF360C">
      <w:pPr>
        <w:ind w:firstLine="567"/>
        <w:rPr>
          <w:szCs w:val="28"/>
        </w:rPr>
      </w:pPr>
      <w:r w:rsidRPr="00B8642C">
        <w:rPr>
          <w:szCs w:val="28"/>
        </w:rPr>
        <w:t xml:space="preserve">Обеспечено ведение геоинформационной системы </w:t>
      </w:r>
      <w:r w:rsidR="00B8642C" w:rsidRPr="00B8642C">
        <w:rPr>
          <w:szCs w:val="28"/>
        </w:rPr>
        <w:t>«</w:t>
      </w:r>
      <w:r w:rsidRPr="00B8642C">
        <w:rPr>
          <w:szCs w:val="28"/>
        </w:rPr>
        <w:t>Фонд пространственных данных Ленинградской области</w:t>
      </w:r>
      <w:r w:rsidR="00B8642C" w:rsidRPr="00B8642C">
        <w:rPr>
          <w:szCs w:val="28"/>
        </w:rPr>
        <w:t>»</w:t>
      </w:r>
      <w:r w:rsidR="00CF360C" w:rsidRPr="00B8642C">
        <w:rPr>
          <w:szCs w:val="28"/>
        </w:rPr>
        <w:t>.</w:t>
      </w:r>
    </w:p>
    <w:p w:rsidR="008D7DA0" w:rsidRPr="00FE097A" w:rsidRDefault="008D7DA0" w:rsidP="008D7DA0">
      <w:pPr>
        <w:pStyle w:val="a3"/>
        <w:ind w:left="709" w:firstLine="0"/>
        <w:rPr>
          <w:szCs w:val="28"/>
          <w:highlight w:val="lightGray"/>
        </w:rPr>
      </w:pPr>
    </w:p>
    <w:p w:rsidR="000642AA" w:rsidRPr="00FF1283" w:rsidRDefault="0066373D" w:rsidP="0066373D">
      <w:pPr>
        <w:pStyle w:val="a3"/>
        <w:numPr>
          <w:ilvl w:val="0"/>
          <w:numId w:val="1"/>
        </w:numPr>
        <w:rPr>
          <w:i/>
          <w:szCs w:val="28"/>
        </w:rPr>
      </w:pPr>
      <w:r w:rsidRPr="00FF1283">
        <w:rPr>
          <w:i/>
          <w:szCs w:val="28"/>
        </w:rPr>
        <w:t>Федеральный проект «Кадры для цифровой экономики»</w:t>
      </w:r>
      <w:r w:rsidR="000642AA" w:rsidRPr="00FF1283">
        <w:rPr>
          <w:i/>
          <w:szCs w:val="28"/>
        </w:rPr>
        <w:t>:</w:t>
      </w:r>
    </w:p>
    <w:p w:rsidR="00FF1283" w:rsidRPr="00FF1283" w:rsidRDefault="00F91C65" w:rsidP="00FF1283">
      <w:pPr>
        <w:pStyle w:val="a3"/>
        <w:numPr>
          <w:ilvl w:val="0"/>
          <w:numId w:val="16"/>
        </w:numPr>
        <w:ind w:left="0" w:firstLine="709"/>
      </w:pPr>
      <w:r w:rsidRPr="00FF1283">
        <w:t xml:space="preserve">В рамках мероприятия «Содействие в подготовке высококвалифицированных кадров для цифровой экономики» проведены мероприятия, направленные на привлечение сотрудников Администрации Ленинградской области к обучению компетенциям цифровой экономики (направлены запросы, составлены списки, забронированы места на потоках). В результате </w:t>
      </w:r>
      <w:proofErr w:type="gramStart"/>
      <w:r w:rsidRPr="00FF1283">
        <w:t>зачислены</w:t>
      </w:r>
      <w:proofErr w:type="gramEnd"/>
      <w:r w:rsidRPr="00FF1283">
        <w:t xml:space="preserve"> и прошли обучение цифровым компетенциям 78 сотрудников, что составляет 116% от планового показателя (67). </w:t>
      </w:r>
      <w:r w:rsidR="00FF1283" w:rsidRPr="00FF1283">
        <w:t>Проведено 4 информационные кампании, популяризирующие цифровые компетенции среди жителей Ленинградской области.</w:t>
      </w:r>
    </w:p>
    <w:p w:rsidR="009125DC" w:rsidRPr="00FE097A" w:rsidRDefault="009125DC" w:rsidP="008D7DA0">
      <w:pPr>
        <w:pStyle w:val="a3"/>
        <w:ind w:left="928" w:firstLine="0"/>
        <w:rPr>
          <w:szCs w:val="28"/>
          <w:highlight w:val="lightGray"/>
        </w:rPr>
      </w:pPr>
    </w:p>
    <w:p w:rsidR="0066373D" w:rsidRPr="00E4347B" w:rsidRDefault="0066373D" w:rsidP="0066373D">
      <w:pPr>
        <w:pStyle w:val="a3"/>
        <w:numPr>
          <w:ilvl w:val="0"/>
          <w:numId w:val="1"/>
        </w:numPr>
        <w:rPr>
          <w:i/>
          <w:szCs w:val="28"/>
        </w:rPr>
      </w:pPr>
      <w:r w:rsidRPr="00E4347B">
        <w:rPr>
          <w:i/>
          <w:szCs w:val="28"/>
        </w:rPr>
        <w:t>Федеральный проект «Цифровые технологии»</w:t>
      </w:r>
      <w:r w:rsidRPr="00E4347B">
        <w:rPr>
          <w:i/>
          <w:szCs w:val="28"/>
          <w:lang w:val="en-US"/>
        </w:rPr>
        <w:t>:</w:t>
      </w:r>
    </w:p>
    <w:p w:rsidR="00E4347B" w:rsidRPr="00E4347B" w:rsidRDefault="00E4347B" w:rsidP="00E4347B">
      <w:pPr>
        <w:pStyle w:val="a3"/>
        <w:numPr>
          <w:ilvl w:val="0"/>
          <w:numId w:val="15"/>
        </w:numPr>
        <w:ind w:left="0" w:firstLine="709"/>
        <w:rPr>
          <w:szCs w:val="28"/>
        </w:rPr>
      </w:pPr>
      <w:r w:rsidRPr="00E4347B">
        <w:rPr>
          <w:szCs w:val="28"/>
        </w:rPr>
        <w:t xml:space="preserve">В рамках мероприятия «Содействие в создании условий для развития и внедрения цифровых технологий в приоритетных отраслях экономики, социальной сферы, системе органов государственной власти и местного самоуправления Ленинградской области» на сайте Комитета цифрового развития Ленинградской </w:t>
      </w:r>
      <w:r w:rsidRPr="00E4347B">
        <w:rPr>
          <w:szCs w:val="28"/>
        </w:rPr>
        <w:lastRenderedPageBreak/>
        <w:t xml:space="preserve">области опубликовано  32 пресс-релиза  о мерах поддержки отрасли информационных технологий в РФ. На начало года планировалась публикация не менее 7 пресс-релизов, однако учитывая внешнеполитическую ситуации и ориентацию Правительства РФ на развитие ИТ-отрасли, информирование о конкурсах и грантах участников отрасли увеличено до 32. </w:t>
      </w:r>
    </w:p>
    <w:p w:rsidR="00E4347B" w:rsidRPr="00E4347B" w:rsidRDefault="00E4347B" w:rsidP="00E4347B">
      <w:pPr>
        <w:pStyle w:val="a3"/>
        <w:ind w:left="0" w:firstLine="709"/>
        <w:rPr>
          <w:szCs w:val="28"/>
        </w:rPr>
      </w:pPr>
      <w:r w:rsidRPr="00E4347B">
        <w:rPr>
          <w:szCs w:val="28"/>
        </w:rPr>
        <w:t>Объявлены конкурсы на гранты на разработку программно-аппаратных комплексов для компаний-разработчиков от Российского фонда развития информационных технологий суммой до 500 млн. руб., Гранты до 20 млн. руб. цифровым проектам-</w:t>
      </w:r>
      <w:proofErr w:type="spellStart"/>
      <w:r w:rsidRPr="00E4347B">
        <w:rPr>
          <w:szCs w:val="28"/>
        </w:rPr>
        <w:t>стартапам</w:t>
      </w:r>
      <w:proofErr w:type="spellEnd"/>
      <w:r w:rsidRPr="00E4347B">
        <w:rPr>
          <w:szCs w:val="28"/>
        </w:rPr>
        <w:t xml:space="preserve"> от Фонда содействия инновациям, Гранты от 20 до 300 млн. руб. на внедрение новых цифровых решений от Фонда </w:t>
      </w:r>
      <w:proofErr w:type="spellStart"/>
      <w:r w:rsidRPr="00E4347B">
        <w:rPr>
          <w:szCs w:val="28"/>
        </w:rPr>
        <w:t>Сколково</w:t>
      </w:r>
      <w:proofErr w:type="spellEnd"/>
      <w:r w:rsidRPr="00E4347B">
        <w:rPr>
          <w:szCs w:val="28"/>
        </w:rPr>
        <w:t>.</w:t>
      </w:r>
    </w:p>
    <w:p w:rsidR="00E4347B" w:rsidRPr="00E4347B" w:rsidRDefault="00E4347B" w:rsidP="00E4347B">
      <w:pPr>
        <w:pStyle w:val="a3"/>
        <w:ind w:left="0" w:firstLine="709"/>
        <w:rPr>
          <w:szCs w:val="28"/>
        </w:rPr>
      </w:pPr>
      <w:r w:rsidRPr="00E4347B">
        <w:rPr>
          <w:szCs w:val="28"/>
        </w:rPr>
        <w:t>Для разработчиков из Ленинградской области на сайте Комитета предоставлялась информация о  возможности участия в конкурсном отборе проектов «</w:t>
      </w:r>
      <w:proofErr w:type="gramStart"/>
      <w:r w:rsidRPr="00E4347B">
        <w:rPr>
          <w:szCs w:val="28"/>
        </w:rPr>
        <w:t>Код-Цифровые</w:t>
      </w:r>
      <w:proofErr w:type="gramEnd"/>
      <w:r w:rsidRPr="00E4347B">
        <w:rPr>
          <w:szCs w:val="28"/>
        </w:rPr>
        <w:t xml:space="preserve"> технологии». Размер гранта до 10 </w:t>
      </w:r>
      <w:proofErr w:type="gramStart"/>
      <w:r w:rsidRPr="00E4347B">
        <w:rPr>
          <w:szCs w:val="28"/>
        </w:rPr>
        <w:t>млн</w:t>
      </w:r>
      <w:proofErr w:type="gramEnd"/>
      <w:r w:rsidRPr="00E4347B">
        <w:rPr>
          <w:szCs w:val="28"/>
        </w:rPr>
        <w:t xml:space="preserve"> рублей. К участию в конкурсе допускались как физические лица, так и организации - субъекты малого предпринимательства.</w:t>
      </w:r>
    </w:p>
    <w:p w:rsidR="00E4347B" w:rsidRPr="00E4347B" w:rsidRDefault="00E4347B" w:rsidP="00E4347B">
      <w:pPr>
        <w:pStyle w:val="a3"/>
        <w:ind w:left="0" w:firstLine="709"/>
        <w:rPr>
          <w:szCs w:val="28"/>
        </w:rPr>
      </w:pPr>
      <w:r w:rsidRPr="00E4347B">
        <w:rPr>
          <w:szCs w:val="28"/>
        </w:rPr>
        <w:t xml:space="preserve">Для информирования малых предприятий (вне зависимости от </w:t>
      </w:r>
      <w:proofErr w:type="spellStart"/>
      <w:r w:rsidRPr="00E4347B">
        <w:rPr>
          <w:szCs w:val="28"/>
        </w:rPr>
        <w:t>инновационности</w:t>
      </w:r>
      <w:proofErr w:type="spellEnd"/>
      <w:r w:rsidRPr="00E4347B">
        <w:rPr>
          <w:szCs w:val="28"/>
        </w:rPr>
        <w:t xml:space="preserve"> их деятельности), планирующие внедрение российских цифровых решений, в том числе с целью </w:t>
      </w:r>
      <w:proofErr w:type="spellStart"/>
      <w:r w:rsidRPr="00E4347B">
        <w:rPr>
          <w:szCs w:val="28"/>
        </w:rPr>
        <w:t>импортозамещения</w:t>
      </w:r>
      <w:proofErr w:type="spellEnd"/>
      <w:r w:rsidRPr="00E4347B">
        <w:rPr>
          <w:szCs w:val="28"/>
        </w:rPr>
        <w:t>,  на сайте Комитета размещалась информация  об участии в конкурсном отборе проектов «</w:t>
      </w:r>
      <w:proofErr w:type="spellStart"/>
      <w:r w:rsidRPr="00E4347B">
        <w:rPr>
          <w:szCs w:val="28"/>
        </w:rPr>
        <w:t>Цифровизаци</w:t>
      </w:r>
      <w:proofErr w:type="gramStart"/>
      <w:r w:rsidRPr="00E4347B">
        <w:rPr>
          <w:szCs w:val="28"/>
        </w:rPr>
        <w:t>я</w:t>
      </w:r>
      <w:proofErr w:type="spellEnd"/>
      <w:r w:rsidRPr="00E4347B">
        <w:rPr>
          <w:szCs w:val="28"/>
        </w:rPr>
        <w:t>-</w:t>
      </w:r>
      <w:proofErr w:type="gramEnd"/>
      <w:r w:rsidRPr="00E4347B">
        <w:rPr>
          <w:szCs w:val="28"/>
        </w:rPr>
        <w:t xml:space="preserve"> Цифровые технологии». Размер гранта составляет до 20 млн. рублей.</w:t>
      </w:r>
    </w:p>
    <w:p w:rsidR="00F53062" w:rsidRPr="00E4347B" w:rsidRDefault="00E4347B" w:rsidP="00E4347B">
      <w:pPr>
        <w:pStyle w:val="a3"/>
        <w:ind w:left="0" w:firstLine="709"/>
        <w:rPr>
          <w:szCs w:val="28"/>
        </w:rPr>
      </w:pPr>
      <w:r w:rsidRPr="00E4347B">
        <w:rPr>
          <w:szCs w:val="28"/>
        </w:rPr>
        <w:t>Конкурсы «Код-Цифровые технологии» и «</w:t>
      </w:r>
      <w:proofErr w:type="spellStart"/>
      <w:r w:rsidRPr="00E4347B">
        <w:rPr>
          <w:szCs w:val="28"/>
        </w:rPr>
        <w:t>Цифровизаци</w:t>
      </w:r>
      <w:proofErr w:type="gramStart"/>
      <w:r w:rsidRPr="00E4347B">
        <w:rPr>
          <w:szCs w:val="28"/>
        </w:rPr>
        <w:t>я</w:t>
      </w:r>
      <w:proofErr w:type="spellEnd"/>
      <w:r w:rsidRPr="00E4347B">
        <w:rPr>
          <w:szCs w:val="28"/>
        </w:rPr>
        <w:t>-</w:t>
      </w:r>
      <w:proofErr w:type="gramEnd"/>
      <w:r w:rsidRPr="00E4347B">
        <w:rPr>
          <w:szCs w:val="28"/>
        </w:rPr>
        <w:t xml:space="preserve"> Цифровые технологии» запущены Фондом содействия инновациям в рамках федерального проекта «Цифровые технологии» нацпроекта «Цифровая экономика».</w:t>
      </w:r>
    </w:p>
    <w:p w:rsidR="009125DC" w:rsidRPr="00E4347B" w:rsidRDefault="00F53062" w:rsidP="00E4347B">
      <w:pPr>
        <w:pStyle w:val="a3"/>
        <w:numPr>
          <w:ilvl w:val="0"/>
          <w:numId w:val="15"/>
        </w:numPr>
        <w:ind w:left="0" w:firstLine="709"/>
        <w:rPr>
          <w:szCs w:val="28"/>
        </w:rPr>
      </w:pPr>
      <w:r w:rsidRPr="00E4347B">
        <w:rPr>
          <w:szCs w:val="28"/>
        </w:rPr>
        <w:t xml:space="preserve">В рамках мероприятия «Содействие в создании «сквозных» цифровых технологий преимущественно на основе отечественных разработок» </w:t>
      </w:r>
      <w:r w:rsidR="00E4347B" w:rsidRPr="00E4347B">
        <w:rPr>
          <w:szCs w:val="28"/>
        </w:rPr>
        <w:t>Оказана информационная поддержка компаний, внедряющих отечественное программное обеспечение</w:t>
      </w:r>
      <w:r w:rsidRPr="00E4347B">
        <w:rPr>
          <w:szCs w:val="28"/>
        </w:rPr>
        <w:t>.</w:t>
      </w:r>
    </w:p>
    <w:p w:rsidR="009125DC" w:rsidRPr="00FE097A" w:rsidRDefault="009125DC" w:rsidP="008D7DA0">
      <w:pPr>
        <w:ind w:firstLine="0"/>
        <w:rPr>
          <w:szCs w:val="28"/>
          <w:highlight w:val="lightGray"/>
        </w:rPr>
      </w:pPr>
    </w:p>
    <w:p w:rsidR="0066373D" w:rsidRPr="00DB2700" w:rsidRDefault="0066373D" w:rsidP="0066373D">
      <w:pPr>
        <w:pStyle w:val="a3"/>
        <w:numPr>
          <w:ilvl w:val="0"/>
          <w:numId w:val="1"/>
        </w:numPr>
        <w:rPr>
          <w:i/>
          <w:szCs w:val="28"/>
        </w:rPr>
      </w:pPr>
      <w:r w:rsidRPr="00DB2700">
        <w:rPr>
          <w:i/>
          <w:szCs w:val="28"/>
        </w:rPr>
        <w:t>Федеральный проект «Развитие цифровых и информационных проектов на территории субъектов Российской Федерации»:</w:t>
      </w:r>
    </w:p>
    <w:p w:rsidR="00652A88" w:rsidRPr="00DB2700" w:rsidRDefault="00652A88" w:rsidP="00652A88">
      <w:pPr>
        <w:pStyle w:val="a3"/>
        <w:numPr>
          <w:ilvl w:val="0"/>
          <w:numId w:val="17"/>
        </w:numPr>
        <w:ind w:left="0" w:firstLine="709"/>
        <w:rPr>
          <w:szCs w:val="28"/>
        </w:rPr>
      </w:pPr>
      <w:r w:rsidRPr="00DB2700">
        <w:rPr>
          <w:szCs w:val="28"/>
        </w:rPr>
        <w:t>Модернизация ведомственных информационных систем с целью оказания массовых социально-значимых услуг (сервисов) в электронном виде с применением машиночитаемых цифровых административных регламентов.</w:t>
      </w:r>
    </w:p>
    <w:p w:rsidR="00652A88" w:rsidRPr="00DB2700" w:rsidRDefault="00652A88" w:rsidP="00652A88">
      <w:pPr>
        <w:ind w:firstLine="709"/>
        <w:rPr>
          <w:szCs w:val="28"/>
        </w:rPr>
      </w:pPr>
      <w:r w:rsidRPr="00DB2700">
        <w:rPr>
          <w:szCs w:val="28"/>
        </w:rPr>
        <w:t xml:space="preserve">Правительство Ленинградской области и Министерство цифрового развития, связи и массовых коммуникаций Российской Федерации (далее – </w:t>
      </w:r>
      <w:proofErr w:type="spellStart"/>
      <w:r w:rsidRPr="00DB2700">
        <w:rPr>
          <w:szCs w:val="28"/>
        </w:rPr>
        <w:t>Минцифры</w:t>
      </w:r>
      <w:proofErr w:type="spellEnd"/>
      <w:r w:rsidRPr="00DB2700">
        <w:rPr>
          <w:szCs w:val="28"/>
        </w:rPr>
        <w:t xml:space="preserve"> России) 28.12.2021 заключили </w:t>
      </w:r>
      <w:r w:rsidR="00DB2700" w:rsidRPr="00DB2700">
        <w:rPr>
          <w:szCs w:val="28"/>
        </w:rPr>
        <w:t>с</w:t>
      </w:r>
      <w:r w:rsidRPr="00DB2700">
        <w:rPr>
          <w:szCs w:val="28"/>
        </w:rPr>
        <w:t>оглашение № 071-09-2022-035 о предоставлении субсидии из федерального бюджета бюджету Ленинградской области на поддержку региональных проектов в сфере информационных технологий (далее – Субсидия, Соглашение).</w:t>
      </w:r>
    </w:p>
    <w:p w:rsidR="00DB2700" w:rsidRPr="00DB2700" w:rsidRDefault="00DB2700" w:rsidP="00DB2700">
      <w:pPr>
        <w:ind w:firstLine="709"/>
        <w:rPr>
          <w:szCs w:val="28"/>
        </w:rPr>
      </w:pPr>
      <w:r w:rsidRPr="00DB2700">
        <w:rPr>
          <w:szCs w:val="28"/>
        </w:rPr>
        <w:t xml:space="preserve">Комитет цифрового развития Ленинградской области в 2022 году неоднократно запрашивал у </w:t>
      </w:r>
      <w:proofErr w:type="spellStart"/>
      <w:r w:rsidRPr="00DB2700">
        <w:rPr>
          <w:szCs w:val="28"/>
        </w:rPr>
        <w:t>Минцифры</w:t>
      </w:r>
      <w:proofErr w:type="spellEnd"/>
      <w:r w:rsidRPr="00DB2700">
        <w:rPr>
          <w:szCs w:val="28"/>
        </w:rPr>
        <w:t xml:space="preserve"> России разъяснения о порядке использования Субсидии.</w:t>
      </w:r>
    </w:p>
    <w:p w:rsidR="00DB2700" w:rsidRPr="00DB2700" w:rsidRDefault="00DB2700" w:rsidP="00DB2700">
      <w:pPr>
        <w:ind w:firstLine="709"/>
        <w:rPr>
          <w:szCs w:val="28"/>
        </w:rPr>
      </w:pPr>
      <w:proofErr w:type="gramStart"/>
      <w:r w:rsidRPr="00DB2700">
        <w:rPr>
          <w:szCs w:val="28"/>
        </w:rPr>
        <w:t xml:space="preserve">С учётом разъяснений, поступившем письмом </w:t>
      </w:r>
      <w:proofErr w:type="spellStart"/>
      <w:r w:rsidRPr="00DB2700">
        <w:rPr>
          <w:szCs w:val="28"/>
        </w:rPr>
        <w:t>Минцифры</w:t>
      </w:r>
      <w:proofErr w:type="spellEnd"/>
      <w:r w:rsidRPr="00DB2700">
        <w:rPr>
          <w:szCs w:val="28"/>
        </w:rPr>
        <w:t xml:space="preserve"> России от 18.10.2022 № 22-04-17-10166/2022, в целях реализации Соглашения 17.11.2022 была опубликована закупка на выполнение работ по развитию Государственной информационной системы Ленинградской области автоматизированная </w:t>
      </w:r>
      <w:r w:rsidRPr="00DB2700">
        <w:rPr>
          <w:szCs w:val="28"/>
        </w:rPr>
        <w:lastRenderedPageBreak/>
        <w:t>информационная система «Социальная защита Ленинградской области» с КЦР ФРГУ в части реализации единых функционально-технических требований к мероприятиям модернизации процессов предоставления региональных массовых социально-значимых услуг с применением цифровых административных регламентов, которая</w:t>
      </w:r>
      <w:proofErr w:type="gramEnd"/>
      <w:r w:rsidRPr="00DB2700">
        <w:rPr>
          <w:szCs w:val="28"/>
        </w:rPr>
        <w:t xml:space="preserve"> </w:t>
      </w:r>
      <w:proofErr w:type="gramStart"/>
      <w:r w:rsidRPr="00DB2700">
        <w:rPr>
          <w:szCs w:val="28"/>
        </w:rPr>
        <w:t>признана</w:t>
      </w:r>
      <w:proofErr w:type="gramEnd"/>
      <w:r w:rsidRPr="00DB2700">
        <w:rPr>
          <w:szCs w:val="28"/>
        </w:rPr>
        <w:t xml:space="preserve"> несостоявшейся по причине отсутствия заявок на участие.</w:t>
      </w:r>
    </w:p>
    <w:p w:rsidR="00DB2700" w:rsidRPr="00DB2700" w:rsidRDefault="00DB2700" w:rsidP="00DB2700">
      <w:pPr>
        <w:ind w:firstLine="709"/>
        <w:rPr>
          <w:szCs w:val="28"/>
        </w:rPr>
      </w:pPr>
      <w:r w:rsidRPr="00DB2700">
        <w:rPr>
          <w:szCs w:val="28"/>
        </w:rPr>
        <w:t xml:space="preserve">Учитывая длительность проведения конкурентных процедур и сроки выполнения работ, объявление повторной процедуры в 2022 году </w:t>
      </w:r>
      <w:r w:rsidRPr="00DB2700">
        <w:rPr>
          <w:szCs w:val="28"/>
        </w:rPr>
        <w:br/>
        <w:t xml:space="preserve">не представлялось возможным, в связи с чем, Губернатором Ленинградской области А.Ю. Дрозденко направлено в </w:t>
      </w:r>
      <w:proofErr w:type="spellStart"/>
      <w:r w:rsidRPr="00DB2700">
        <w:rPr>
          <w:szCs w:val="28"/>
        </w:rPr>
        <w:t>Минцифры</w:t>
      </w:r>
      <w:proofErr w:type="spellEnd"/>
      <w:r w:rsidRPr="00DB2700">
        <w:rPr>
          <w:szCs w:val="28"/>
        </w:rPr>
        <w:t xml:space="preserve"> России инициативное письмо от 13.12.2022 № 004-1688/2022 о  расторжении Соглашения. </w:t>
      </w:r>
    </w:p>
    <w:p w:rsidR="00DB2700" w:rsidRPr="00DB2700" w:rsidRDefault="00DB2700" w:rsidP="00DB2700">
      <w:pPr>
        <w:ind w:firstLine="709"/>
        <w:rPr>
          <w:szCs w:val="28"/>
        </w:rPr>
      </w:pPr>
      <w:r w:rsidRPr="00DB2700">
        <w:rPr>
          <w:szCs w:val="28"/>
        </w:rPr>
        <w:t xml:space="preserve">29 декабря 2022 года заключено Дополнительное соглашение </w:t>
      </w:r>
      <w:r w:rsidRPr="00DB2700">
        <w:rPr>
          <w:szCs w:val="28"/>
        </w:rPr>
        <w:br/>
        <w:t xml:space="preserve">№ 071-09-2022-035/2 о расторжении Соглашения. </w:t>
      </w:r>
      <w:r w:rsidR="00331EF9" w:rsidRPr="00331EF9">
        <w:rPr>
          <w:szCs w:val="28"/>
        </w:rPr>
        <w:t xml:space="preserve">Ассигнования федерального бюджета уменьшены, средства </w:t>
      </w:r>
      <w:proofErr w:type="spellStart"/>
      <w:r w:rsidR="00331EF9" w:rsidRPr="00331EF9">
        <w:rPr>
          <w:szCs w:val="28"/>
        </w:rPr>
        <w:t>софинансирования</w:t>
      </w:r>
      <w:proofErr w:type="spellEnd"/>
      <w:r w:rsidR="00331EF9" w:rsidRPr="00331EF9">
        <w:rPr>
          <w:szCs w:val="28"/>
        </w:rPr>
        <w:t xml:space="preserve"> перераспределены в резервный фонд Правительства ЛО</w:t>
      </w:r>
      <w:r w:rsidRPr="00DB2700">
        <w:rPr>
          <w:szCs w:val="28"/>
        </w:rPr>
        <w:t>.</w:t>
      </w:r>
    </w:p>
    <w:p w:rsidR="00E803B8" w:rsidRPr="00FE097A" w:rsidRDefault="00E803B8" w:rsidP="00E803B8">
      <w:pPr>
        <w:ind w:firstLine="709"/>
        <w:rPr>
          <w:szCs w:val="28"/>
          <w:highlight w:val="lightGray"/>
        </w:rPr>
      </w:pPr>
    </w:p>
    <w:p w:rsidR="0066373D" w:rsidRPr="00F532D9" w:rsidRDefault="0066373D" w:rsidP="0066373D">
      <w:pPr>
        <w:pStyle w:val="a3"/>
        <w:numPr>
          <w:ilvl w:val="0"/>
          <w:numId w:val="1"/>
        </w:numPr>
        <w:rPr>
          <w:i/>
          <w:szCs w:val="28"/>
        </w:rPr>
      </w:pPr>
      <w:r w:rsidRPr="00F532D9">
        <w:rPr>
          <w:i/>
          <w:szCs w:val="28"/>
        </w:rPr>
        <w:t>Приоритетный проект «Поквартирная карта Ленинградской области»:</w:t>
      </w:r>
    </w:p>
    <w:p w:rsidR="0018785C" w:rsidRPr="00F532D9" w:rsidRDefault="0018785C" w:rsidP="00E1468A">
      <w:pPr>
        <w:pStyle w:val="a3"/>
        <w:numPr>
          <w:ilvl w:val="0"/>
          <w:numId w:val="21"/>
        </w:numPr>
        <w:ind w:left="0" w:firstLine="709"/>
        <w:rPr>
          <w:bCs/>
          <w:szCs w:val="28"/>
        </w:rPr>
      </w:pPr>
      <w:r w:rsidRPr="00F532D9">
        <w:rPr>
          <w:szCs w:val="28"/>
        </w:rPr>
        <w:t>По мероприятию «Реализация мероприятий в рамках приоритетного проекта «Поквартирная карта Ленинградской области»» в 2022 году были запланированы расходы в объеме 35</w:t>
      </w:r>
      <w:r w:rsidR="00F532D9" w:rsidRPr="00F532D9">
        <w:rPr>
          <w:szCs w:val="28"/>
        </w:rPr>
        <w:t> 905,6</w:t>
      </w:r>
      <w:r w:rsidRPr="00F532D9">
        <w:rPr>
          <w:szCs w:val="28"/>
        </w:rPr>
        <w:t xml:space="preserve"> тыс. рублей.</w:t>
      </w:r>
      <w:r w:rsidRPr="00F532D9">
        <w:rPr>
          <w:bCs/>
          <w:szCs w:val="28"/>
        </w:rPr>
        <w:t xml:space="preserve"> </w:t>
      </w:r>
    </w:p>
    <w:p w:rsidR="002D7789" w:rsidRPr="00F532D9" w:rsidRDefault="002D7789" w:rsidP="002D7789">
      <w:pPr>
        <w:ind w:firstLine="720"/>
        <w:rPr>
          <w:bCs/>
          <w:szCs w:val="28"/>
        </w:rPr>
      </w:pPr>
      <w:r w:rsidRPr="00F532D9">
        <w:rPr>
          <w:bCs/>
          <w:szCs w:val="28"/>
        </w:rPr>
        <w:t>В отчетном периоде:</w:t>
      </w:r>
    </w:p>
    <w:p w:rsidR="00F532D9" w:rsidRPr="00A7224F" w:rsidRDefault="00F532D9" w:rsidP="00E1468A">
      <w:pPr>
        <w:pStyle w:val="a3"/>
        <w:numPr>
          <w:ilvl w:val="0"/>
          <w:numId w:val="30"/>
        </w:numPr>
        <w:ind w:left="0" w:firstLine="709"/>
        <w:rPr>
          <w:bCs/>
          <w:szCs w:val="28"/>
        </w:rPr>
      </w:pPr>
      <w:r>
        <w:rPr>
          <w:bCs/>
          <w:szCs w:val="28"/>
        </w:rPr>
        <w:t>З</w:t>
      </w:r>
      <w:r w:rsidRPr="00A7224F">
        <w:rPr>
          <w:bCs/>
          <w:szCs w:val="28"/>
        </w:rPr>
        <w:t xml:space="preserve">аключен </w:t>
      </w:r>
      <w:r>
        <w:rPr>
          <w:bCs/>
          <w:szCs w:val="28"/>
        </w:rPr>
        <w:t xml:space="preserve">и исполнен </w:t>
      </w:r>
      <w:r w:rsidRPr="00A7224F">
        <w:rPr>
          <w:bCs/>
          <w:szCs w:val="28"/>
        </w:rPr>
        <w:t xml:space="preserve">государственный контракт на оказание услуг по сопровождению подсистемы региональной государственной информационной системы жилищно-коммунального хозяйства «Поквартирная </w:t>
      </w:r>
      <w:r>
        <w:rPr>
          <w:bCs/>
          <w:szCs w:val="28"/>
        </w:rPr>
        <w:t>карта Ленинградской области».</w:t>
      </w:r>
    </w:p>
    <w:p w:rsidR="00F532D9" w:rsidRPr="00A7224F" w:rsidRDefault="00F532D9" w:rsidP="00E1468A">
      <w:pPr>
        <w:pStyle w:val="a3"/>
        <w:numPr>
          <w:ilvl w:val="0"/>
          <w:numId w:val="30"/>
        </w:numPr>
        <w:ind w:left="0" w:firstLine="709"/>
        <w:rPr>
          <w:bCs/>
          <w:szCs w:val="28"/>
        </w:rPr>
      </w:pPr>
      <w:r>
        <w:rPr>
          <w:bCs/>
          <w:szCs w:val="28"/>
        </w:rPr>
        <w:t>З</w:t>
      </w:r>
      <w:r w:rsidRPr="00A7224F">
        <w:rPr>
          <w:bCs/>
          <w:szCs w:val="28"/>
        </w:rPr>
        <w:t>аключен</w:t>
      </w:r>
      <w:r>
        <w:rPr>
          <w:bCs/>
          <w:szCs w:val="28"/>
        </w:rPr>
        <w:t xml:space="preserve"> и исполнен</w:t>
      </w:r>
      <w:r w:rsidRPr="00A7224F">
        <w:rPr>
          <w:bCs/>
          <w:szCs w:val="28"/>
        </w:rPr>
        <w:t xml:space="preserve"> государственный контракт на выполнение работ по развитию модуля «Поквартирная карта Ленинградской области» государственной информационной системы жилищно-коммунального хозяйства ГИС ЖКХ в целях получения сведений из Системы межведомственного электронного взаимодействия и обмена сведениями с Государственной информационной системой Ленинградской области «Автоматизированная информационная система «Социальная защита Ленинградской области».</w:t>
      </w:r>
    </w:p>
    <w:p w:rsidR="00F532D9" w:rsidRPr="00A7224F" w:rsidRDefault="00F532D9" w:rsidP="00E1468A">
      <w:pPr>
        <w:pStyle w:val="a3"/>
        <w:numPr>
          <w:ilvl w:val="0"/>
          <w:numId w:val="30"/>
        </w:numPr>
        <w:ind w:left="0" w:firstLine="709"/>
        <w:rPr>
          <w:bCs/>
          <w:szCs w:val="28"/>
        </w:rPr>
      </w:pPr>
      <w:r>
        <w:rPr>
          <w:bCs/>
          <w:szCs w:val="28"/>
        </w:rPr>
        <w:t>З</w:t>
      </w:r>
      <w:r w:rsidRPr="00A7224F">
        <w:rPr>
          <w:bCs/>
          <w:szCs w:val="28"/>
        </w:rPr>
        <w:t>аключен</w:t>
      </w:r>
      <w:r>
        <w:rPr>
          <w:bCs/>
          <w:szCs w:val="28"/>
        </w:rPr>
        <w:t xml:space="preserve"> и исполнен</w:t>
      </w:r>
      <w:r w:rsidRPr="00A7224F">
        <w:rPr>
          <w:bCs/>
          <w:szCs w:val="28"/>
        </w:rPr>
        <w:t xml:space="preserve"> государственный контракт на оказание услуг по наполнению подсистемы региональной государственной информационной системы жилищно-коммунального хозяйства Ленинградской области «Поквартирная карта Ленинградской области» информацией подомового учета населения Ленинградской области согласно данным, полученным от Заявителей на основании домовых книг.</w:t>
      </w:r>
    </w:p>
    <w:p w:rsidR="00F532D9" w:rsidRPr="00A7224F" w:rsidRDefault="00F532D9" w:rsidP="00E1468A">
      <w:pPr>
        <w:pStyle w:val="a3"/>
        <w:numPr>
          <w:ilvl w:val="0"/>
          <w:numId w:val="30"/>
        </w:numPr>
        <w:ind w:left="0" w:firstLine="709"/>
        <w:rPr>
          <w:bCs/>
          <w:szCs w:val="28"/>
        </w:rPr>
      </w:pPr>
      <w:r w:rsidRPr="00A7224F">
        <w:rPr>
          <w:bCs/>
          <w:szCs w:val="28"/>
        </w:rPr>
        <w:t>Также в 2021 году заключен двухгодичный государственный контракт</w:t>
      </w:r>
      <w:r w:rsidRPr="00A7224F">
        <w:rPr>
          <w:bCs/>
          <w:szCs w:val="28"/>
        </w:rPr>
        <w:br/>
        <w:t xml:space="preserve">на оказание услуг по наполнению информацией подсистемы региональной государственной информационной системы жилищно-коммунального хозяйства </w:t>
      </w:r>
      <w:r w:rsidRPr="00F532D9">
        <w:rPr>
          <w:bCs/>
          <w:szCs w:val="28"/>
        </w:rPr>
        <w:t xml:space="preserve">«Поквартирная карта Ленинградской области» </w:t>
      </w:r>
      <w:r w:rsidRPr="00F532D9">
        <w:rPr>
          <w:rFonts w:eastAsia="Times New Roman"/>
          <w:color w:val="000000"/>
          <w:szCs w:val="28"/>
          <w:lang w:eastAsia="ru-RU"/>
        </w:rPr>
        <w:t>(далее – РГИС ЖКХ «ПКЛО»).</w:t>
      </w:r>
      <w:r w:rsidRPr="00F532D9">
        <w:rPr>
          <w:bCs/>
          <w:szCs w:val="28"/>
        </w:rPr>
        <w:t xml:space="preserve"> В</w:t>
      </w:r>
      <w:r w:rsidRPr="00A7224F">
        <w:rPr>
          <w:bCs/>
          <w:szCs w:val="28"/>
        </w:rPr>
        <w:t xml:space="preserve"> 2022 году подсистема РГИС ЖКХ «ПКЛО» наполнена информацией архивной карточки поквартирного учета Ленинградской области, в том числе включающей в себя светокопии картотеки, в объеме 950 000 шт.</w:t>
      </w:r>
    </w:p>
    <w:p w:rsidR="00F532D9" w:rsidRPr="00FE097A" w:rsidRDefault="00F532D9" w:rsidP="00F532D9">
      <w:pPr>
        <w:ind w:firstLine="720"/>
        <w:rPr>
          <w:bCs/>
          <w:szCs w:val="28"/>
          <w:highlight w:val="lightGray"/>
        </w:rPr>
      </w:pPr>
      <w:r w:rsidRPr="008F3D6F">
        <w:rPr>
          <w:bCs/>
          <w:szCs w:val="28"/>
        </w:rPr>
        <w:lastRenderedPageBreak/>
        <w:t xml:space="preserve">В отчетном периоде зарегистрировано </w:t>
      </w:r>
      <w:r>
        <w:rPr>
          <w:bCs/>
          <w:szCs w:val="28"/>
        </w:rPr>
        <w:t>20 721</w:t>
      </w:r>
      <w:r w:rsidRPr="008F3D6F">
        <w:rPr>
          <w:bCs/>
          <w:szCs w:val="28"/>
        </w:rPr>
        <w:t xml:space="preserve"> обращений заявителей (количество принятых запросов заявителей о предоставлении</w:t>
      </w:r>
      <w:r w:rsidRPr="008F3D6F">
        <w:t xml:space="preserve"> </w:t>
      </w:r>
      <w:r w:rsidRPr="008F3D6F">
        <w:rPr>
          <w:bCs/>
          <w:szCs w:val="28"/>
        </w:rPr>
        <w:t>сведений о поквартирном учете</w:t>
      </w:r>
      <w:r w:rsidRPr="00CA4833">
        <w:t xml:space="preserve"> </w:t>
      </w:r>
      <w:r w:rsidRPr="00CA4833">
        <w:rPr>
          <w:bCs/>
          <w:szCs w:val="28"/>
        </w:rPr>
        <w:t>посредством МФЦ и портала государственных и муниципальных услуг (функций) Ленинградской области</w:t>
      </w:r>
      <w:r>
        <w:rPr>
          <w:bCs/>
          <w:szCs w:val="28"/>
        </w:rPr>
        <w:t>).</w:t>
      </w:r>
    </w:p>
    <w:p w:rsidR="00BD14A9" w:rsidRPr="00FE097A" w:rsidRDefault="00BD14A9" w:rsidP="0094737E">
      <w:pPr>
        <w:pStyle w:val="a3"/>
        <w:ind w:left="928" w:firstLine="0"/>
        <w:rPr>
          <w:szCs w:val="28"/>
          <w:highlight w:val="lightGray"/>
        </w:rPr>
      </w:pPr>
    </w:p>
    <w:p w:rsidR="0066373D" w:rsidRPr="0096084C" w:rsidRDefault="0066373D" w:rsidP="0066373D">
      <w:pPr>
        <w:pStyle w:val="a3"/>
        <w:numPr>
          <w:ilvl w:val="0"/>
          <w:numId w:val="1"/>
        </w:numPr>
        <w:rPr>
          <w:i/>
          <w:szCs w:val="28"/>
        </w:rPr>
      </w:pPr>
      <w:r w:rsidRPr="0096084C">
        <w:rPr>
          <w:i/>
          <w:szCs w:val="28"/>
        </w:rPr>
        <w:t xml:space="preserve">Приоритетный проект «Внедрение и развитие государственной информационной системы обеспечения градостроительной деятельности с использованием инфраструктуры пространственных </w:t>
      </w:r>
      <w:r w:rsidR="00EE406B" w:rsidRPr="0096084C">
        <w:rPr>
          <w:i/>
          <w:szCs w:val="28"/>
        </w:rPr>
        <w:t>данных в Ленинградской области»</w:t>
      </w:r>
    </w:p>
    <w:p w:rsidR="00BA063F" w:rsidRPr="0096084C" w:rsidRDefault="00BA063F" w:rsidP="00DE48CF">
      <w:pPr>
        <w:ind w:firstLine="709"/>
        <w:rPr>
          <w:szCs w:val="28"/>
        </w:rPr>
      </w:pPr>
      <w:r w:rsidRPr="0096084C">
        <w:rPr>
          <w:bCs/>
          <w:szCs w:val="28"/>
        </w:rPr>
        <w:t>В рамках заключенного государственного контракта о</w:t>
      </w:r>
      <w:r w:rsidR="00DE48CF" w:rsidRPr="0096084C">
        <w:rPr>
          <w:bCs/>
          <w:szCs w:val="28"/>
        </w:rPr>
        <w:t>беспечено</w:t>
      </w:r>
      <w:r w:rsidR="00DE48CF" w:rsidRPr="0096084C">
        <w:rPr>
          <w:szCs w:val="28"/>
        </w:rPr>
        <w:t xml:space="preserve"> бесперебойное функционирование системы. </w:t>
      </w:r>
    </w:p>
    <w:p w:rsidR="000765C5" w:rsidRPr="0096084C" w:rsidRDefault="00DE48CF" w:rsidP="000765C5">
      <w:pPr>
        <w:ind w:firstLine="709"/>
        <w:rPr>
          <w:szCs w:val="28"/>
        </w:rPr>
      </w:pPr>
      <w:r w:rsidRPr="0096084C">
        <w:rPr>
          <w:szCs w:val="28"/>
        </w:rPr>
        <w:t xml:space="preserve">Заключен </w:t>
      </w:r>
      <w:r w:rsidR="00ED465C" w:rsidRPr="0096084C">
        <w:rPr>
          <w:szCs w:val="28"/>
        </w:rPr>
        <w:t xml:space="preserve">государственный </w:t>
      </w:r>
      <w:r w:rsidR="00BA063F" w:rsidRPr="0096084C">
        <w:rPr>
          <w:szCs w:val="28"/>
        </w:rPr>
        <w:t>к</w:t>
      </w:r>
      <w:r w:rsidR="00ED465C" w:rsidRPr="0096084C">
        <w:rPr>
          <w:szCs w:val="28"/>
        </w:rPr>
        <w:t>онтракт</w:t>
      </w:r>
      <w:r w:rsidR="00BA063F" w:rsidRPr="0096084C">
        <w:rPr>
          <w:szCs w:val="28"/>
        </w:rPr>
        <w:t xml:space="preserve"> </w:t>
      </w:r>
      <w:r w:rsidRPr="0096084C">
        <w:rPr>
          <w:szCs w:val="28"/>
        </w:rPr>
        <w:t>на развитие ГИСОГД</w:t>
      </w:r>
      <w:r w:rsidR="000765C5" w:rsidRPr="0096084C">
        <w:rPr>
          <w:szCs w:val="28"/>
        </w:rPr>
        <w:t xml:space="preserve">, по которому </w:t>
      </w:r>
      <w:r w:rsidR="000765C5" w:rsidRPr="0096084C">
        <w:t xml:space="preserve">выполняются работы </w:t>
      </w:r>
      <w:r w:rsidR="0096084C" w:rsidRPr="0096084C">
        <w:t>по</w:t>
      </w:r>
      <w:r w:rsidR="0096084C" w:rsidRPr="0096084C">
        <w:rPr>
          <w:rFonts w:eastAsia="Times New Roman"/>
          <w:color w:val="000000"/>
          <w:szCs w:val="28"/>
          <w:lang w:eastAsia="ru-RU"/>
        </w:rPr>
        <w:t xml:space="preserve"> выделению подсистемы ГИСОГД в отдельную систему, интеграции с двумя системами ОМСУ, развитие процедур поиска документов и механизмов работы с ними, развитие публичного портала, а также обеспечения информационного взаимодействия ГИСОГД </w:t>
      </w:r>
      <w:proofErr w:type="gramStart"/>
      <w:r w:rsidR="0096084C" w:rsidRPr="0096084C">
        <w:rPr>
          <w:rFonts w:eastAsia="Times New Roman"/>
          <w:color w:val="000000"/>
          <w:szCs w:val="28"/>
          <w:lang w:eastAsia="ru-RU"/>
        </w:rPr>
        <w:t>с</w:t>
      </w:r>
      <w:proofErr w:type="gramEnd"/>
      <w:r w:rsidR="0096084C" w:rsidRPr="0096084C">
        <w:rPr>
          <w:rFonts w:eastAsia="Times New Roman"/>
          <w:color w:val="000000"/>
          <w:szCs w:val="28"/>
          <w:lang w:eastAsia="ru-RU"/>
        </w:rPr>
        <w:t xml:space="preserve"> </w:t>
      </w:r>
      <w:proofErr w:type="gramStart"/>
      <w:r w:rsidR="0096084C" w:rsidRPr="0096084C">
        <w:rPr>
          <w:rFonts w:eastAsia="Times New Roman"/>
          <w:color w:val="000000"/>
          <w:szCs w:val="28"/>
          <w:lang w:eastAsia="ru-RU"/>
        </w:rPr>
        <w:t>Единой</w:t>
      </w:r>
      <w:proofErr w:type="gramEnd"/>
      <w:r w:rsidR="0096084C" w:rsidRPr="0096084C">
        <w:rPr>
          <w:rFonts w:eastAsia="Times New Roman"/>
          <w:color w:val="000000"/>
          <w:szCs w:val="28"/>
          <w:lang w:eastAsia="ru-RU"/>
        </w:rPr>
        <w:t xml:space="preserve"> информационной системе жилищного строительства. Выполнены работы в части выделения подсистемы ГИСОГД в отдельную систему. Исполнитель по государственному контракту не сдал в срок работы по 2 и 3 этапу. Выполнение работ перенесено на 2023 год</w:t>
      </w:r>
      <w:r w:rsidR="000765C5" w:rsidRPr="0096084C">
        <w:t>.</w:t>
      </w:r>
    </w:p>
    <w:p w:rsidR="0094737E" w:rsidRPr="00FE097A" w:rsidRDefault="0094737E" w:rsidP="0094737E">
      <w:pPr>
        <w:pStyle w:val="a3"/>
        <w:ind w:left="928" w:firstLine="0"/>
        <w:rPr>
          <w:szCs w:val="28"/>
          <w:highlight w:val="lightGray"/>
        </w:rPr>
      </w:pPr>
    </w:p>
    <w:p w:rsidR="0066373D" w:rsidRPr="0096084C" w:rsidRDefault="0066373D" w:rsidP="0066373D">
      <w:pPr>
        <w:pStyle w:val="a3"/>
        <w:numPr>
          <w:ilvl w:val="0"/>
          <w:numId w:val="1"/>
        </w:numPr>
        <w:rPr>
          <w:i/>
          <w:szCs w:val="28"/>
        </w:rPr>
      </w:pPr>
      <w:r w:rsidRPr="0096084C">
        <w:rPr>
          <w:i/>
          <w:szCs w:val="28"/>
        </w:rPr>
        <w:t>Приоритетный проект «Создание цифровой картографической основы Ленинградской области с высоким пространственным разрешением»:</w:t>
      </w:r>
    </w:p>
    <w:p w:rsidR="0094737E" w:rsidRPr="0096084C" w:rsidRDefault="00EE406B" w:rsidP="00EE406B">
      <w:pPr>
        <w:ind w:firstLine="709"/>
        <w:rPr>
          <w:rFonts w:eastAsia="Times New Roman"/>
          <w:color w:val="000000"/>
          <w:szCs w:val="28"/>
          <w:lang w:eastAsia="ru-RU"/>
        </w:rPr>
      </w:pPr>
      <w:r w:rsidRPr="0096084C">
        <w:t>Выполн</w:t>
      </w:r>
      <w:r w:rsidR="0096084C" w:rsidRPr="0096084C">
        <w:t>ены</w:t>
      </w:r>
      <w:r w:rsidRPr="0096084C">
        <w:rPr>
          <w:rFonts w:eastAsia="Times New Roman"/>
          <w:color w:val="000000"/>
          <w:szCs w:val="28"/>
          <w:lang w:eastAsia="ru-RU"/>
        </w:rPr>
        <w:t xml:space="preserve"> работы по создани</w:t>
      </w:r>
      <w:r w:rsidR="00BA063F" w:rsidRPr="0096084C">
        <w:rPr>
          <w:rFonts w:eastAsia="Times New Roman"/>
          <w:color w:val="000000"/>
          <w:szCs w:val="28"/>
          <w:lang w:eastAsia="ru-RU"/>
        </w:rPr>
        <w:t>ю</w:t>
      </w:r>
      <w:r w:rsidRPr="0096084C">
        <w:rPr>
          <w:rFonts w:eastAsia="Times New Roman"/>
          <w:color w:val="000000"/>
          <w:szCs w:val="28"/>
          <w:lang w:eastAsia="ru-RU"/>
        </w:rPr>
        <w:t xml:space="preserve"> слоев электронных цифровых карт территории </w:t>
      </w:r>
      <w:proofErr w:type="spellStart"/>
      <w:r w:rsidRPr="0096084C">
        <w:rPr>
          <w:rFonts w:eastAsia="Times New Roman"/>
          <w:color w:val="000000"/>
          <w:szCs w:val="28"/>
          <w:lang w:eastAsia="ru-RU"/>
        </w:rPr>
        <w:t>Бокситогорского</w:t>
      </w:r>
      <w:proofErr w:type="spellEnd"/>
      <w:r w:rsidRPr="0096084C">
        <w:rPr>
          <w:rFonts w:eastAsia="Times New Roman"/>
          <w:color w:val="000000"/>
          <w:szCs w:val="28"/>
          <w:lang w:eastAsia="ru-RU"/>
        </w:rPr>
        <w:t xml:space="preserve">, </w:t>
      </w:r>
      <w:proofErr w:type="spellStart"/>
      <w:r w:rsidRPr="0096084C">
        <w:rPr>
          <w:rFonts w:eastAsia="Times New Roman"/>
          <w:color w:val="000000"/>
          <w:szCs w:val="28"/>
          <w:lang w:eastAsia="ru-RU"/>
        </w:rPr>
        <w:t>Волосовского</w:t>
      </w:r>
      <w:proofErr w:type="spellEnd"/>
      <w:r w:rsidRPr="0096084C">
        <w:rPr>
          <w:rFonts w:eastAsia="Times New Roman"/>
          <w:color w:val="000000"/>
          <w:szCs w:val="28"/>
          <w:lang w:eastAsia="ru-RU"/>
        </w:rPr>
        <w:t xml:space="preserve">, </w:t>
      </w:r>
      <w:proofErr w:type="spellStart"/>
      <w:r w:rsidRPr="0096084C">
        <w:rPr>
          <w:rFonts w:eastAsia="Times New Roman"/>
          <w:color w:val="000000"/>
          <w:szCs w:val="28"/>
          <w:lang w:eastAsia="ru-RU"/>
        </w:rPr>
        <w:t>Лужского</w:t>
      </w:r>
      <w:proofErr w:type="spellEnd"/>
      <w:r w:rsidRPr="0096084C">
        <w:rPr>
          <w:rFonts w:eastAsia="Times New Roman"/>
          <w:color w:val="000000"/>
          <w:szCs w:val="28"/>
          <w:lang w:eastAsia="ru-RU"/>
        </w:rPr>
        <w:t>, Сланцевского и Тихвинского районов Ленинградской области с высоким пространственным разрешением.</w:t>
      </w:r>
    </w:p>
    <w:p w:rsidR="0096084C" w:rsidRDefault="0096084C" w:rsidP="00BA063F">
      <w:pPr>
        <w:widowControl w:val="0"/>
        <w:ind w:firstLine="709"/>
        <w:rPr>
          <w:rFonts w:eastAsia="Times New Roman"/>
          <w:color w:val="000000"/>
          <w:szCs w:val="28"/>
          <w:lang w:eastAsia="ru-RU"/>
        </w:rPr>
      </w:pPr>
      <w:r>
        <w:rPr>
          <w:rFonts w:eastAsia="Times New Roman"/>
          <w:color w:val="000000"/>
          <w:szCs w:val="28"/>
          <w:lang w:eastAsia="ru-RU"/>
        </w:rPr>
        <w:t>В</w:t>
      </w:r>
      <w:r w:rsidRPr="00045C48">
        <w:rPr>
          <w:rFonts w:eastAsia="Times New Roman"/>
          <w:color w:val="000000"/>
          <w:szCs w:val="28"/>
          <w:lang w:eastAsia="ru-RU"/>
        </w:rPr>
        <w:t xml:space="preserve">ыполнены работы в части создания слоев: с адресными сведениями о многоквартирных домах, с границей территории опережающего социально-экономического развития, с границами лесничеств Ленинградской области и электронных цифровых карт территории </w:t>
      </w:r>
      <w:proofErr w:type="spellStart"/>
      <w:r w:rsidRPr="00045C48">
        <w:rPr>
          <w:rFonts w:eastAsia="Times New Roman"/>
          <w:color w:val="000000"/>
          <w:szCs w:val="28"/>
          <w:lang w:eastAsia="ru-RU"/>
        </w:rPr>
        <w:t>Лодейнопольского</w:t>
      </w:r>
      <w:proofErr w:type="spellEnd"/>
      <w:r w:rsidRPr="00045C48">
        <w:rPr>
          <w:rFonts w:eastAsia="Times New Roman"/>
          <w:color w:val="000000"/>
          <w:szCs w:val="28"/>
          <w:lang w:eastAsia="ru-RU"/>
        </w:rPr>
        <w:t xml:space="preserve">, </w:t>
      </w:r>
      <w:proofErr w:type="spellStart"/>
      <w:r w:rsidRPr="00045C48">
        <w:rPr>
          <w:rFonts w:eastAsia="Times New Roman"/>
          <w:color w:val="000000"/>
          <w:szCs w:val="28"/>
          <w:lang w:eastAsia="ru-RU"/>
        </w:rPr>
        <w:t>Подпорожского</w:t>
      </w:r>
      <w:proofErr w:type="spellEnd"/>
      <w:r w:rsidRPr="00045C48">
        <w:rPr>
          <w:rFonts w:eastAsia="Times New Roman"/>
          <w:color w:val="000000"/>
          <w:szCs w:val="28"/>
          <w:lang w:eastAsia="ru-RU"/>
        </w:rPr>
        <w:t xml:space="preserve"> районов и </w:t>
      </w:r>
      <w:proofErr w:type="spellStart"/>
      <w:r w:rsidRPr="00045C48">
        <w:rPr>
          <w:rFonts w:eastAsia="Times New Roman"/>
          <w:color w:val="000000"/>
          <w:szCs w:val="28"/>
          <w:lang w:eastAsia="ru-RU"/>
        </w:rPr>
        <w:t>Сосновоборского</w:t>
      </w:r>
      <w:proofErr w:type="spellEnd"/>
      <w:r w:rsidRPr="00045C48">
        <w:rPr>
          <w:rFonts w:eastAsia="Times New Roman"/>
          <w:color w:val="000000"/>
          <w:szCs w:val="28"/>
          <w:lang w:eastAsia="ru-RU"/>
        </w:rPr>
        <w:t xml:space="preserve"> городского округа Ленинградской области с высоким пространственным разрешением</w:t>
      </w:r>
      <w:r>
        <w:rPr>
          <w:rFonts w:eastAsia="Times New Roman"/>
          <w:color w:val="000000"/>
          <w:szCs w:val="28"/>
          <w:lang w:eastAsia="ru-RU"/>
        </w:rPr>
        <w:t>.</w:t>
      </w:r>
    </w:p>
    <w:p w:rsidR="0096084C" w:rsidRDefault="0096084C" w:rsidP="00BA063F">
      <w:pPr>
        <w:widowControl w:val="0"/>
        <w:ind w:firstLine="709"/>
        <w:rPr>
          <w:highlight w:val="lightGray"/>
        </w:rPr>
      </w:pPr>
      <w:r w:rsidRPr="0096084C">
        <w:t>Выполнены</w:t>
      </w:r>
      <w:r w:rsidRPr="0096084C">
        <w:rPr>
          <w:rFonts w:eastAsia="Times New Roman"/>
          <w:color w:val="000000"/>
          <w:szCs w:val="28"/>
          <w:lang w:eastAsia="ru-RU"/>
        </w:rPr>
        <w:t xml:space="preserve"> работы</w:t>
      </w:r>
      <w:r>
        <w:rPr>
          <w:rFonts w:eastAsia="Times New Roman"/>
          <w:color w:val="000000"/>
          <w:szCs w:val="28"/>
          <w:lang w:eastAsia="ru-RU"/>
        </w:rPr>
        <w:t xml:space="preserve"> по </w:t>
      </w:r>
      <w:r w:rsidRPr="00045C48">
        <w:rPr>
          <w:rFonts w:eastAsia="Times New Roman"/>
          <w:color w:val="000000"/>
          <w:szCs w:val="28"/>
          <w:shd w:val="clear" w:color="auto" w:fill="FFFFFF"/>
          <w:lang w:eastAsia="ru-RU"/>
        </w:rPr>
        <w:t>создани</w:t>
      </w:r>
      <w:r>
        <w:rPr>
          <w:rFonts w:eastAsia="Times New Roman"/>
          <w:color w:val="000000"/>
          <w:szCs w:val="28"/>
          <w:shd w:val="clear" w:color="auto" w:fill="FFFFFF"/>
          <w:lang w:eastAsia="ru-RU"/>
        </w:rPr>
        <w:t>ю</w:t>
      </w:r>
      <w:r w:rsidRPr="00045C48">
        <w:rPr>
          <w:rFonts w:eastAsia="Times New Roman"/>
          <w:color w:val="000000"/>
          <w:szCs w:val="28"/>
          <w:shd w:val="clear" w:color="auto" w:fill="FFFFFF"/>
          <w:lang w:eastAsia="ru-RU"/>
        </w:rPr>
        <w:t xml:space="preserve"> слоя с цифровой картографической основой масштаба 1:2000 земель лесного фонда</w:t>
      </w:r>
      <w:r>
        <w:rPr>
          <w:rFonts w:eastAsia="Times New Roman"/>
          <w:color w:val="000000"/>
          <w:szCs w:val="28"/>
          <w:shd w:val="clear" w:color="auto" w:fill="FFFFFF"/>
          <w:lang w:eastAsia="ru-RU"/>
        </w:rPr>
        <w:t xml:space="preserve"> </w:t>
      </w:r>
      <w:proofErr w:type="spellStart"/>
      <w:r w:rsidRPr="00045C48">
        <w:rPr>
          <w:rFonts w:eastAsia="Times New Roman"/>
          <w:color w:val="000000"/>
          <w:szCs w:val="28"/>
          <w:shd w:val="clear" w:color="auto" w:fill="FFFFFF"/>
          <w:lang w:eastAsia="ru-RU"/>
        </w:rPr>
        <w:t>Лодейнопольского</w:t>
      </w:r>
      <w:proofErr w:type="spellEnd"/>
      <w:r w:rsidRPr="00045C48">
        <w:rPr>
          <w:rFonts w:eastAsia="Times New Roman"/>
          <w:color w:val="000000"/>
          <w:szCs w:val="28"/>
          <w:shd w:val="clear" w:color="auto" w:fill="FFFFFF"/>
          <w:lang w:eastAsia="ru-RU"/>
        </w:rPr>
        <w:t xml:space="preserve"> и </w:t>
      </w:r>
      <w:proofErr w:type="spellStart"/>
      <w:r w:rsidRPr="00045C48">
        <w:rPr>
          <w:rFonts w:eastAsia="Times New Roman"/>
          <w:color w:val="000000"/>
          <w:szCs w:val="28"/>
          <w:shd w:val="clear" w:color="auto" w:fill="FFFFFF"/>
          <w:lang w:eastAsia="ru-RU"/>
        </w:rPr>
        <w:t>Волосовского</w:t>
      </w:r>
      <w:proofErr w:type="spellEnd"/>
      <w:r>
        <w:rPr>
          <w:rFonts w:eastAsia="Times New Roman"/>
          <w:color w:val="000000"/>
          <w:szCs w:val="28"/>
          <w:shd w:val="clear" w:color="auto" w:fill="FFFFFF"/>
          <w:lang w:eastAsia="ru-RU"/>
        </w:rPr>
        <w:t xml:space="preserve"> районов Ленинградской области.</w:t>
      </w:r>
    </w:p>
    <w:p w:rsidR="0094737E" w:rsidRPr="00FE097A" w:rsidRDefault="0094737E" w:rsidP="0094737E">
      <w:pPr>
        <w:pStyle w:val="a3"/>
        <w:ind w:left="928" w:firstLine="0"/>
        <w:rPr>
          <w:szCs w:val="28"/>
          <w:highlight w:val="lightGray"/>
        </w:rPr>
      </w:pPr>
    </w:p>
    <w:p w:rsidR="0066373D" w:rsidRPr="00FE097A" w:rsidRDefault="0066373D" w:rsidP="0066373D">
      <w:pPr>
        <w:pStyle w:val="a3"/>
        <w:numPr>
          <w:ilvl w:val="0"/>
          <w:numId w:val="1"/>
        </w:numPr>
        <w:rPr>
          <w:i/>
          <w:szCs w:val="28"/>
        </w:rPr>
      </w:pPr>
      <w:r w:rsidRPr="00FE097A">
        <w:rPr>
          <w:i/>
          <w:szCs w:val="28"/>
        </w:rPr>
        <w:t>Приоритетный проект «Технологическая централизация учета»:</w:t>
      </w:r>
    </w:p>
    <w:p w:rsidR="002F77DB" w:rsidRPr="00FE097A" w:rsidRDefault="002F77DB" w:rsidP="002F77DB">
      <w:pPr>
        <w:ind w:firstLine="709"/>
      </w:pPr>
      <w:r w:rsidRPr="00FE097A">
        <w:t xml:space="preserve">За </w:t>
      </w:r>
      <w:r w:rsidR="00707E62" w:rsidRPr="00FE097A">
        <w:t xml:space="preserve">период январь – июнь 2022 года </w:t>
      </w:r>
      <w:r w:rsidRPr="00FE097A">
        <w:t>сформированы и обработаны плановые показатели финансово-хозяйственной деятельности государственных бюджетных и автономных учреждений в целях их последующего размещения на Официальном сайте для размещения информации о государственных (муниципальных) учреждениях.</w:t>
      </w:r>
    </w:p>
    <w:p w:rsidR="002F77DB" w:rsidRPr="00FE097A" w:rsidRDefault="002F77DB" w:rsidP="002F77DB">
      <w:pPr>
        <w:ind w:firstLine="709"/>
      </w:pPr>
      <w:r w:rsidRPr="00FE097A">
        <w:t>Произведены уточнение и корректировка мощностей и механизмов центра обработки данных для подключения, объемов бюджетных ассигнований для обеспечения бесперебойной работы.</w:t>
      </w:r>
    </w:p>
    <w:p w:rsidR="002F77DB" w:rsidRPr="00FE097A" w:rsidRDefault="002F77DB" w:rsidP="002F77DB">
      <w:pPr>
        <w:ind w:firstLine="709"/>
      </w:pPr>
      <w:r w:rsidRPr="00FE097A">
        <w:lastRenderedPageBreak/>
        <w:t>Осуществлен перевод органов исполнительной власти Ленинградской области на использование подсистемы бюджетного учета учреждений</w:t>
      </w:r>
      <w:r w:rsidRPr="00FE097A">
        <w:br/>
        <w:t>и государственных учреждений Ленинградской области на использование подсистемы бюджетного учета учреждений и подсистемы оплаты труда информационной системы «Управление бюджетным процессом Ленинградской области».</w:t>
      </w:r>
    </w:p>
    <w:p w:rsidR="002F77DB" w:rsidRPr="00FE097A" w:rsidRDefault="002F77DB" w:rsidP="002F77DB">
      <w:pPr>
        <w:ind w:firstLine="709"/>
      </w:pPr>
      <w:r w:rsidRPr="00FE097A">
        <w:t>Также проводился еженедельный мониторинг перехода органов исполнительной власти</w:t>
      </w:r>
      <w:r w:rsidR="00707E62" w:rsidRPr="00FE097A">
        <w:t xml:space="preserve"> </w:t>
      </w:r>
      <w:r w:rsidRPr="00FE097A">
        <w:t>и государственных учреждений Ленинградской области на использование подсистемы бюджетного учета учреждений и подсистемы оплаты труда информационной системы «Управление бюджетным процессом Ленинградской области» и использования указанных подсистем в процессе исполнения полномочий по ведению бюджетного (бухгалтерского) учета.</w:t>
      </w:r>
    </w:p>
    <w:p w:rsidR="002F77DB" w:rsidRPr="00FE097A" w:rsidRDefault="002F77DB" w:rsidP="002F77DB">
      <w:pPr>
        <w:ind w:firstLine="709"/>
      </w:pPr>
      <w:r w:rsidRPr="00FE097A">
        <w:t>Кроме того, разработан и утвержден типовой график электронного документооборота как составной части учетной политики</w:t>
      </w:r>
      <w:r w:rsidRPr="00FE097A">
        <w:br/>
        <w:t>при централизации, который направлен в органы исполнительной власти Ленинградской области для применения в работе в качестве нормативного обеспечения процесса технологической централизации учета.</w:t>
      </w:r>
    </w:p>
    <w:p w:rsidR="00707E62" w:rsidRPr="00FE097A" w:rsidRDefault="00707E62" w:rsidP="002F77DB">
      <w:pPr>
        <w:ind w:firstLine="709"/>
      </w:pPr>
      <w:r w:rsidRPr="00FE097A">
        <w:t xml:space="preserve">Обеспечено осуществление автоматизированного ведения бюджетного (бухгалтерского) учета и составления бюджетной (бухгалтерской) отчетности органов исполнительной власти в подсистеме бюджетного учета учреждений,  государственных учреждений в подсистеме бюджетного учета учреждений и подсистеме оплаты труда информационной системы «Управление бюджетным процессом Ленинградской области» на единой централизованной информационной платформе на базе облачных технологий автоматизации. В соответствии с паспортом приоритетного проекта контрольные точки проекта достигнуты. Заседанием организационного штаба от 4 октября 2022 года принято решение о закрытии приоритетного проекта (Протокол № 30). </w:t>
      </w:r>
    </w:p>
    <w:p w:rsidR="00351B9A" w:rsidRPr="00FE097A" w:rsidRDefault="00351B9A" w:rsidP="00A47461">
      <w:pPr>
        <w:ind w:firstLine="709"/>
        <w:rPr>
          <w:szCs w:val="28"/>
          <w:highlight w:val="lightGray"/>
        </w:rPr>
      </w:pPr>
    </w:p>
    <w:p w:rsidR="00A47461" w:rsidRPr="005206DE" w:rsidRDefault="0066373D" w:rsidP="00A47461">
      <w:pPr>
        <w:ind w:firstLine="709"/>
        <w:rPr>
          <w:szCs w:val="28"/>
        </w:rPr>
      </w:pPr>
      <w:r w:rsidRPr="005206DE">
        <w:rPr>
          <w:szCs w:val="28"/>
        </w:rPr>
        <w:t>Процессная часть</w:t>
      </w:r>
    </w:p>
    <w:p w:rsidR="0066373D" w:rsidRPr="005206DE" w:rsidRDefault="0066373D" w:rsidP="0066373D">
      <w:pPr>
        <w:pStyle w:val="a3"/>
        <w:numPr>
          <w:ilvl w:val="0"/>
          <w:numId w:val="1"/>
        </w:numPr>
        <w:rPr>
          <w:i/>
          <w:szCs w:val="28"/>
        </w:rPr>
      </w:pPr>
      <w:r w:rsidRPr="005206DE">
        <w:rPr>
          <w:i/>
          <w:szCs w:val="28"/>
        </w:rPr>
        <w:t>Комплекс процессных мероприятий «Повышение качества и оптимизация предоставления государственных и муниципальных услуг, процессов государственного управления»:</w:t>
      </w:r>
    </w:p>
    <w:p w:rsidR="0094737E" w:rsidRPr="00F02726" w:rsidRDefault="005D6554" w:rsidP="009E2A39">
      <w:pPr>
        <w:pStyle w:val="a3"/>
        <w:numPr>
          <w:ilvl w:val="0"/>
          <w:numId w:val="6"/>
        </w:numPr>
        <w:ind w:left="0" w:firstLine="709"/>
        <w:rPr>
          <w:szCs w:val="28"/>
        </w:rPr>
      </w:pPr>
      <w:r w:rsidRPr="00F02726">
        <w:rPr>
          <w:szCs w:val="28"/>
        </w:rPr>
        <w:t>М</w:t>
      </w:r>
      <w:r w:rsidR="009A7E21" w:rsidRPr="00F02726">
        <w:rPr>
          <w:szCs w:val="28"/>
        </w:rPr>
        <w:t>ероприяти</w:t>
      </w:r>
      <w:r w:rsidRPr="00F02726">
        <w:rPr>
          <w:szCs w:val="28"/>
        </w:rPr>
        <w:t>е</w:t>
      </w:r>
      <w:r w:rsidR="009A7E21" w:rsidRPr="00F02726">
        <w:rPr>
          <w:szCs w:val="28"/>
        </w:rPr>
        <w:t xml:space="preserve"> «Проведение мониторинга качества и доступности предоставления государственных и муниципальных услуг</w:t>
      </w:r>
      <w:r w:rsidR="009A7E21" w:rsidRPr="00F02726">
        <w:rPr>
          <w:bCs/>
          <w:szCs w:val="28"/>
        </w:rPr>
        <w:t>».</w:t>
      </w:r>
      <w:r w:rsidRPr="00F02726">
        <w:rPr>
          <w:bCs/>
          <w:szCs w:val="28"/>
        </w:rPr>
        <w:t xml:space="preserve"> </w:t>
      </w:r>
      <w:proofErr w:type="gramStart"/>
      <w:r w:rsidR="000E4B13" w:rsidRPr="00F02726">
        <w:rPr>
          <w:bCs/>
          <w:szCs w:val="28"/>
        </w:rPr>
        <w:t xml:space="preserve">В </w:t>
      </w:r>
      <w:r w:rsidR="000E4B13" w:rsidRPr="00F02726">
        <w:t>соответствии</w:t>
      </w:r>
      <w:r w:rsidR="000E4B13" w:rsidRPr="00F02726">
        <w:rPr>
          <w:bCs/>
          <w:szCs w:val="28"/>
        </w:rPr>
        <w:t xml:space="preserve"> с постановлением Правительства РФ от 25.05.2022 № 951 «О мониторинге качества предоставления государственных и муниципальных услуг независимо от формы их предоставления и внесении изменений в положение о федеральной государственной информационной системе «Единый портал государственных и муниципальных услуг (функций)» уполномоченным органом власти по проведению мониторинга качества предоставления государственных и муниципальных услуг определено Министерство экономического развития Российской Федерации, проведение дублирующих мероприятий</w:t>
      </w:r>
      <w:proofErr w:type="gramEnd"/>
      <w:r w:rsidR="000E4B13" w:rsidRPr="00F02726">
        <w:rPr>
          <w:bCs/>
          <w:szCs w:val="28"/>
        </w:rPr>
        <w:t xml:space="preserve"> со стороны субъектов РФ не требуется.</w:t>
      </w:r>
      <w:r w:rsidRPr="00F02726">
        <w:rPr>
          <w:bCs/>
          <w:szCs w:val="28"/>
        </w:rPr>
        <w:t xml:space="preserve"> </w:t>
      </w:r>
      <w:r w:rsidR="000E4B13" w:rsidRPr="00F02726">
        <w:rPr>
          <w:bCs/>
          <w:szCs w:val="28"/>
        </w:rPr>
        <w:t xml:space="preserve"> С учетом изложенного в сводную бюджетную роспись областного бюджета Ленинградской области на 2022 год распоряжением Правительства Ленинградской области от 23.08.2022 № 584-р были  внесены соответствующие изменения</w:t>
      </w:r>
      <w:r w:rsidR="009E2A39" w:rsidRPr="00F02726">
        <w:rPr>
          <w:bCs/>
          <w:szCs w:val="28"/>
        </w:rPr>
        <w:t>. Мероприятие в 2022 году реализовываться не будет.</w:t>
      </w:r>
      <w:r w:rsidR="00182981" w:rsidRPr="00F02726">
        <w:rPr>
          <w:bCs/>
          <w:szCs w:val="28"/>
        </w:rPr>
        <w:t xml:space="preserve">  </w:t>
      </w:r>
    </w:p>
    <w:p w:rsidR="0094737E" w:rsidRPr="00F02726" w:rsidRDefault="005D6554" w:rsidP="005D6554">
      <w:pPr>
        <w:pStyle w:val="a3"/>
        <w:numPr>
          <w:ilvl w:val="0"/>
          <w:numId w:val="6"/>
        </w:numPr>
        <w:ind w:left="0" w:firstLine="709"/>
        <w:rPr>
          <w:szCs w:val="28"/>
        </w:rPr>
      </w:pPr>
      <w:r w:rsidRPr="00F02726">
        <w:rPr>
          <w:bCs/>
          <w:szCs w:val="28"/>
        </w:rPr>
        <w:lastRenderedPageBreak/>
        <w:t>М</w:t>
      </w:r>
      <w:r w:rsidR="005D4EC3" w:rsidRPr="00F02726">
        <w:rPr>
          <w:bCs/>
          <w:szCs w:val="28"/>
        </w:rPr>
        <w:t>ероприяти</w:t>
      </w:r>
      <w:r w:rsidRPr="00F02726">
        <w:rPr>
          <w:bCs/>
          <w:szCs w:val="28"/>
        </w:rPr>
        <w:t>е</w:t>
      </w:r>
      <w:r w:rsidR="005D4EC3" w:rsidRPr="00F02726">
        <w:rPr>
          <w:szCs w:val="28"/>
        </w:rPr>
        <w:t xml:space="preserve"> «Координация мероприятий по повышению уровня знаний по процессному управлению»</w:t>
      </w:r>
      <w:r w:rsidRPr="00F02726">
        <w:rPr>
          <w:szCs w:val="28"/>
        </w:rPr>
        <w:t>. В соответствии с поручением Губернатора Ленинградской области, средства, заложенные в бюджет на осуществление внедрения процессного управления в Администрации Ленинградской области, были перераспределены на антикризисные мероприятия. В</w:t>
      </w:r>
      <w:r w:rsidRPr="00F02726">
        <w:rPr>
          <w:bCs/>
          <w:szCs w:val="28"/>
        </w:rPr>
        <w:t xml:space="preserve"> сводную бюджетную роспись областного бюджета Ленинградской области на 2022 год распоряжением Правительства Ленинградской области от 23.08.2022 № 584-р были  внесены изменения, согласно которым финансирование мероприятия в 2022 году не планируется.</w:t>
      </w:r>
      <w:r w:rsidRPr="00F02726">
        <w:t xml:space="preserve"> </w:t>
      </w:r>
    </w:p>
    <w:p w:rsidR="005D4EC3" w:rsidRPr="00FB6E0F" w:rsidRDefault="005D4EC3" w:rsidP="005D4EC3">
      <w:pPr>
        <w:pStyle w:val="a3"/>
        <w:numPr>
          <w:ilvl w:val="0"/>
          <w:numId w:val="6"/>
        </w:numPr>
        <w:ind w:left="0" w:firstLine="709"/>
        <w:rPr>
          <w:szCs w:val="28"/>
        </w:rPr>
      </w:pPr>
      <w:r w:rsidRPr="00FB6E0F">
        <w:rPr>
          <w:szCs w:val="28"/>
        </w:rPr>
        <w:t>По мероприятию «Реинжиниринг процессов государственного управления» финансирование не предусмотрено.</w:t>
      </w:r>
    </w:p>
    <w:p w:rsidR="00F02726" w:rsidRDefault="00F02726" w:rsidP="00F02726">
      <w:pPr>
        <w:pStyle w:val="a3"/>
        <w:ind w:left="0" w:firstLine="709"/>
        <w:rPr>
          <w:szCs w:val="28"/>
        </w:rPr>
      </w:pPr>
      <w:r>
        <w:rPr>
          <w:szCs w:val="28"/>
        </w:rPr>
        <w:t xml:space="preserve">За отчетный период было </w:t>
      </w:r>
      <w:r w:rsidRPr="00F60431">
        <w:rPr>
          <w:szCs w:val="28"/>
        </w:rPr>
        <w:t xml:space="preserve">оптимизированно </w:t>
      </w:r>
      <w:r w:rsidRPr="00EF0BAA">
        <w:rPr>
          <w:szCs w:val="28"/>
        </w:rPr>
        <w:t>20</w:t>
      </w:r>
      <w:r w:rsidRPr="00F60431">
        <w:rPr>
          <w:szCs w:val="28"/>
        </w:rPr>
        <w:t xml:space="preserve"> процессов государственного управления в органах исполнительной власти Ленинградской области/государственных (муниципальных) услуг: </w:t>
      </w:r>
    </w:p>
    <w:p w:rsidR="00F02726" w:rsidRPr="00F60431" w:rsidRDefault="00F02726" w:rsidP="00F02726">
      <w:pPr>
        <w:pStyle w:val="a3"/>
        <w:ind w:left="0" w:firstLine="709"/>
        <w:rPr>
          <w:szCs w:val="28"/>
        </w:rPr>
      </w:pPr>
    </w:p>
    <w:tbl>
      <w:tblPr>
        <w:tblW w:w="10221" w:type="dxa"/>
        <w:tblInd w:w="93" w:type="dxa"/>
        <w:tblLook w:val="04A0" w:firstRow="1" w:lastRow="0" w:firstColumn="1" w:lastColumn="0" w:noHBand="0" w:noVBand="1"/>
      </w:tblPr>
      <w:tblGrid>
        <w:gridCol w:w="2850"/>
        <w:gridCol w:w="953"/>
        <w:gridCol w:w="6418"/>
      </w:tblGrid>
      <w:tr w:rsidR="00F02726" w:rsidRPr="00855EFE" w:rsidTr="000566C5">
        <w:trPr>
          <w:trHeight w:val="600"/>
        </w:trPr>
        <w:tc>
          <w:tcPr>
            <w:tcW w:w="2850" w:type="dxa"/>
            <w:tcBorders>
              <w:top w:val="single" w:sz="8" w:space="0" w:color="auto"/>
              <w:left w:val="single" w:sz="8" w:space="0" w:color="auto"/>
              <w:bottom w:val="single" w:sz="8" w:space="0" w:color="000000"/>
              <w:right w:val="single" w:sz="4" w:space="0" w:color="auto"/>
            </w:tcBorders>
            <w:vAlign w:val="center"/>
            <w:hideMark/>
          </w:tcPr>
          <w:p w:rsidR="00F02726" w:rsidRPr="00855EFE" w:rsidRDefault="00F02726" w:rsidP="000566C5">
            <w:pPr>
              <w:spacing w:after="200" w:line="276" w:lineRule="auto"/>
              <w:ind w:firstLine="0"/>
              <w:jc w:val="center"/>
              <w:rPr>
                <w:rFonts w:eastAsia="Times New Roman"/>
                <w:b/>
                <w:color w:val="000000"/>
                <w:sz w:val="24"/>
                <w:szCs w:val="24"/>
                <w:lang w:eastAsia="ru-RU"/>
              </w:rPr>
            </w:pPr>
            <w:r w:rsidRPr="00855EFE">
              <w:rPr>
                <w:rFonts w:eastAsia="Times New Roman"/>
                <w:b/>
                <w:color w:val="000000"/>
                <w:sz w:val="24"/>
                <w:szCs w:val="24"/>
                <w:lang w:eastAsia="ru-RU"/>
              </w:rPr>
              <w:t>Реквизиты дорожной карты</w:t>
            </w:r>
          </w:p>
        </w:tc>
        <w:tc>
          <w:tcPr>
            <w:tcW w:w="953" w:type="dxa"/>
            <w:tcBorders>
              <w:top w:val="single" w:sz="8" w:space="0" w:color="auto"/>
              <w:left w:val="nil"/>
              <w:bottom w:val="single" w:sz="4" w:space="0" w:color="auto"/>
              <w:right w:val="single" w:sz="4" w:space="0" w:color="auto"/>
            </w:tcBorders>
            <w:noWrap/>
            <w:vAlign w:val="center"/>
            <w:hideMark/>
          </w:tcPr>
          <w:p w:rsidR="00F02726" w:rsidRPr="00855EFE" w:rsidRDefault="00F02726" w:rsidP="000566C5">
            <w:pPr>
              <w:spacing w:after="200" w:line="276" w:lineRule="auto"/>
              <w:ind w:firstLine="0"/>
              <w:jc w:val="center"/>
              <w:rPr>
                <w:rFonts w:eastAsia="Times New Roman"/>
                <w:b/>
                <w:color w:val="000000"/>
                <w:sz w:val="24"/>
                <w:szCs w:val="24"/>
                <w:lang w:eastAsia="ru-RU"/>
              </w:rPr>
            </w:pPr>
            <w:r w:rsidRPr="00855EFE">
              <w:rPr>
                <w:rFonts w:eastAsia="Times New Roman"/>
                <w:b/>
                <w:color w:val="000000"/>
                <w:sz w:val="24"/>
                <w:szCs w:val="24"/>
                <w:lang w:eastAsia="ru-RU"/>
              </w:rPr>
              <w:t>№</w:t>
            </w:r>
          </w:p>
        </w:tc>
        <w:tc>
          <w:tcPr>
            <w:tcW w:w="6418" w:type="dxa"/>
            <w:tcBorders>
              <w:top w:val="single" w:sz="8" w:space="0" w:color="auto"/>
              <w:left w:val="nil"/>
              <w:bottom w:val="single" w:sz="4" w:space="0" w:color="auto"/>
              <w:right w:val="single" w:sz="8" w:space="0" w:color="auto"/>
            </w:tcBorders>
            <w:vAlign w:val="center"/>
            <w:hideMark/>
          </w:tcPr>
          <w:p w:rsidR="00F02726" w:rsidRPr="00855EFE" w:rsidRDefault="00F02726" w:rsidP="000566C5">
            <w:pPr>
              <w:spacing w:after="200" w:line="276" w:lineRule="auto"/>
              <w:ind w:firstLine="0"/>
              <w:jc w:val="center"/>
              <w:rPr>
                <w:rFonts w:eastAsia="Times New Roman"/>
                <w:b/>
                <w:color w:val="000000"/>
                <w:sz w:val="24"/>
                <w:szCs w:val="24"/>
                <w:lang w:eastAsia="ru-RU"/>
              </w:rPr>
            </w:pPr>
            <w:r w:rsidRPr="00855EFE">
              <w:rPr>
                <w:rFonts w:eastAsia="Times New Roman"/>
                <w:b/>
                <w:color w:val="000000"/>
                <w:sz w:val="24"/>
                <w:szCs w:val="24"/>
                <w:lang w:eastAsia="ru-RU"/>
              </w:rPr>
              <w:t>Наименование услуги:</w:t>
            </w:r>
          </w:p>
        </w:tc>
      </w:tr>
      <w:tr w:rsidR="00F02726" w:rsidRPr="00855EFE" w:rsidTr="000566C5">
        <w:trPr>
          <w:trHeight w:val="406"/>
        </w:trPr>
        <w:tc>
          <w:tcPr>
            <w:tcW w:w="2850" w:type="dxa"/>
            <w:vMerge w:val="restart"/>
            <w:tcBorders>
              <w:top w:val="single" w:sz="8" w:space="0" w:color="auto"/>
              <w:left w:val="single" w:sz="8" w:space="0" w:color="auto"/>
              <w:right w:val="single" w:sz="4" w:space="0" w:color="auto"/>
            </w:tcBorders>
            <w:vAlign w:val="center"/>
          </w:tcPr>
          <w:p w:rsidR="00F02726" w:rsidRPr="00855EFE" w:rsidRDefault="00F02726" w:rsidP="000566C5">
            <w:pPr>
              <w:spacing w:after="200" w:line="276" w:lineRule="auto"/>
              <w:ind w:firstLine="0"/>
              <w:jc w:val="center"/>
              <w:rPr>
                <w:rFonts w:eastAsia="Times New Roman"/>
                <w:color w:val="000000"/>
                <w:sz w:val="24"/>
                <w:szCs w:val="24"/>
                <w:lang w:eastAsia="ru-RU"/>
              </w:rPr>
            </w:pPr>
            <w:r w:rsidRPr="00855EFE">
              <w:rPr>
                <w:rFonts w:eastAsia="Times New Roman"/>
                <w:color w:val="000000"/>
                <w:sz w:val="24"/>
                <w:szCs w:val="24"/>
                <w:lang w:eastAsia="ru-RU"/>
              </w:rPr>
              <w:t>№ 02-77-2039/2022</w:t>
            </w:r>
          </w:p>
          <w:p w:rsidR="00F02726" w:rsidRPr="00855EFE" w:rsidRDefault="00F02726" w:rsidP="000566C5">
            <w:pPr>
              <w:spacing w:after="200" w:line="276" w:lineRule="auto"/>
              <w:ind w:firstLine="0"/>
              <w:jc w:val="center"/>
              <w:rPr>
                <w:rFonts w:eastAsia="Times New Roman"/>
                <w:color w:val="000000"/>
                <w:sz w:val="24"/>
                <w:szCs w:val="24"/>
                <w:lang w:eastAsia="ru-RU"/>
              </w:rPr>
            </w:pPr>
            <w:r w:rsidRPr="00855EFE">
              <w:rPr>
                <w:rFonts w:eastAsia="Times New Roman"/>
                <w:color w:val="000000"/>
                <w:sz w:val="24"/>
                <w:szCs w:val="24"/>
                <w:lang w:eastAsia="ru-RU"/>
              </w:rPr>
              <w:t>от 07.06.2022</w:t>
            </w:r>
          </w:p>
        </w:tc>
        <w:tc>
          <w:tcPr>
            <w:tcW w:w="953" w:type="dxa"/>
            <w:tcBorders>
              <w:top w:val="single" w:sz="8" w:space="0" w:color="auto"/>
              <w:left w:val="nil"/>
              <w:bottom w:val="single" w:sz="4" w:space="0" w:color="auto"/>
              <w:right w:val="single" w:sz="4" w:space="0" w:color="auto"/>
            </w:tcBorders>
            <w:noWrap/>
            <w:vAlign w:val="center"/>
          </w:tcPr>
          <w:p w:rsidR="00F02726" w:rsidRPr="00855EFE" w:rsidRDefault="00F02726" w:rsidP="00E1468A">
            <w:pPr>
              <w:numPr>
                <w:ilvl w:val="0"/>
                <w:numId w:val="36"/>
              </w:numPr>
              <w:spacing w:after="200" w:line="276" w:lineRule="auto"/>
              <w:ind w:left="430" w:hanging="148"/>
              <w:contextualSpacing/>
              <w:jc w:val="left"/>
              <w:rPr>
                <w:rFonts w:eastAsia="Times New Roman"/>
                <w:color w:val="000000"/>
                <w:sz w:val="24"/>
                <w:szCs w:val="24"/>
                <w:lang w:eastAsia="ru-RU"/>
              </w:rPr>
            </w:pPr>
          </w:p>
        </w:tc>
        <w:tc>
          <w:tcPr>
            <w:tcW w:w="6418" w:type="dxa"/>
            <w:tcBorders>
              <w:top w:val="single" w:sz="8" w:space="0" w:color="auto"/>
              <w:left w:val="nil"/>
              <w:bottom w:val="single" w:sz="4" w:space="0" w:color="auto"/>
              <w:right w:val="single" w:sz="8" w:space="0" w:color="auto"/>
            </w:tcBorders>
          </w:tcPr>
          <w:p w:rsidR="00F02726" w:rsidRPr="00855EFE" w:rsidRDefault="00F02726" w:rsidP="000566C5">
            <w:pPr>
              <w:spacing w:after="200" w:line="276" w:lineRule="auto"/>
              <w:ind w:left="175" w:right="317" w:firstLine="0"/>
              <w:rPr>
                <w:rFonts w:eastAsiaTheme="minorHAnsi"/>
                <w:sz w:val="24"/>
                <w:szCs w:val="24"/>
              </w:rPr>
            </w:pPr>
            <w:r w:rsidRPr="00855EFE">
              <w:rPr>
                <w:rFonts w:eastAsiaTheme="minorHAnsi"/>
                <w:sz w:val="24"/>
                <w:szCs w:val="24"/>
              </w:rPr>
              <w:t>Государственная услуга по выдаче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 международными обязат</w:t>
            </w:r>
            <w:r>
              <w:rPr>
                <w:rFonts w:eastAsiaTheme="minorHAnsi"/>
                <w:sz w:val="24"/>
                <w:szCs w:val="24"/>
              </w:rPr>
              <w:t>ельствами Российской Федерации</w:t>
            </w:r>
          </w:p>
        </w:tc>
      </w:tr>
      <w:tr w:rsidR="00F02726" w:rsidRPr="00855EFE" w:rsidTr="000566C5">
        <w:trPr>
          <w:trHeight w:val="406"/>
        </w:trPr>
        <w:tc>
          <w:tcPr>
            <w:tcW w:w="2850" w:type="dxa"/>
            <w:vMerge/>
            <w:tcBorders>
              <w:left w:val="single" w:sz="8" w:space="0" w:color="auto"/>
              <w:bottom w:val="single" w:sz="8" w:space="0" w:color="000000"/>
              <w:right w:val="single" w:sz="4" w:space="0" w:color="auto"/>
            </w:tcBorders>
            <w:vAlign w:val="center"/>
          </w:tcPr>
          <w:p w:rsidR="00F02726" w:rsidRPr="00855EFE" w:rsidRDefault="00F02726" w:rsidP="000566C5">
            <w:pPr>
              <w:spacing w:after="200" w:line="276" w:lineRule="auto"/>
              <w:ind w:firstLine="0"/>
              <w:jc w:val="center"/>
              <w:rPr>
                <w:rFonts w:eastAsia="Times New Roman"/>
                <w:color w:val="000000"/>
                <w:sz w:val="24"/>
                <w:szCs w:val="24"/>
                <w:lang w:eastAsia="ru-RU"/>
              </w:rPr>
            </w:pPr>
          </w:p>
        </w:tc>
        <w:tc>
          <w:tcPr>
            <w:tcW w:w="953" w:type="dxa"/>
            <w:tcBorders>
              <w:top w:val="single" w:sz="8" w:space="0" w:color="auto"/>
              <w:left w:val="nil"/>
              <w:bottom w:val="single" w:sz="4" w:space="0" w:color="auto"/>
              <w:right w:val="single" w:sz="4" w:space="0" w:color="auto"/>
            </w:tcBorders>
            <w:noWrap/>
            <w:vAlign w:val="center"/>
          </w:tcPr>
          <w:p w:rsidR="00F02726" w:rsidRPr="00855EFE" w:rsidRDefault="00F02726" w:rsidP="00E1468A">
            <w:pPr>
              <w:numPr>
                <w:ilvl w:val="0"/>
                <w:numId w:val="36"/>
              </w:numPr>
              <w:spacing w:after="200" w:line="276" w:lineRule="auto"/>
              <w:ind w:left="430" w:hanging="148"/>
              <w:contextualSpacing/>
              <w:jc w:val="left"/>
              <w:rPr>
                <w:rFonts w:eastAsia="Times New Roman"/>
                <w:color w:val="000000"/>
                <w:sz w:val="24"/>
                <w:szCs w:val="24"/>
                <w:lang w:eastAsia="ru-RU"/>
              </w:rPr>
            </w:pPr>
          </w:p>
        </w:tc>
        <w:tc>
          <w:tcPr>
            <w:tcW w:w="6418" w:type="dxa"/>
            <w:tcBorders>
              <w:top w:val="single" w:sz="8" w:space="0" w:color="auto"/>
              <w:left w:val="nil"/>
              <w:bottom w:val="single" w:sz="4" w:space="0" w:color="auto"/>
              <w:right w:val="single" w:sz="8" w:space="0" w:color="auto"/>
            </w:tcBorders>
          </w:tcPr>
          <w:p w:rsidR="00F02726" w:rsidRPr="00855EFE" w:rsidRDefault="00F02726" w:rsidP="000566C5">
            <w:pPr>
              <w:spacing w:after="200" w:line="276" w:lineRule="auto"/>
              <w:ind w:left="175" w:right="317" w:firstLine="0"/>
              <w:rPr>
                <w:rFonts w:eastAsiaTheme="minorHAnsi"/>
                <w:sz w:val="24"/>
                <w:szCs w:val="24"/>
              </w:rPr>
            </w:pPr>
            <w:r>
              <w:rPr>
                <w:rFonts w:eastAsiaTheme="minorHAnsi"/>
                <w:sz w:val="24"/>
                <w:szCs w:val="24"/>
              </w:rPr>
              <w:t>Муниципаль</w:t>
            </w:r>
            <w:r w:rsidRPr="000B7557">
              <w:rPr>
                <w:rFonts w:eastAsiaTheme="minorHAnsi"/>
                <w:sz w:val="24"/>
                <w:szCs w:val="24"/>
              </w:rPr>
              <w:t xml:space="preserve">ная услуга по </w:t>
            </w:r>
            <w:r>
              <w:rPr>
                <w:rFonts w:eastAsiaTheme="minorHAnsi"/>
                <w:sz w:val="24"/>
                <w:szCs w:val="24"/>
              </w:rPr>
              <w:t>выдаче</w:t>
            </w:r>
            <w:r w:rsidRPr="000B7557">
              <w:rPr>
                <w:rFonts w:eastAsiaTheme="minorHAnsi"/>
                <w:sz w:val="24"/>
                <w:szCs w:val="24"/>
              </w:rPr>
              <w:t xml:space="preserve"> архивных справок, архивных выписок и копий архивных документов, связанных с социальной защитой граждан, предусматривающей их </w:t>
            </w:r>
            <w:r>
              <w:rPr>
                <w:rFonts w:eastAsiaTheme="minorHAnsi"/>
                <w:sz w:val="24"/>
                <w:szCs w:val="24"/>
              </w:rPr>
              <w:t xml:space="preserve">пенсионное обеспечение, а также </w:t>
            </w:r>
            <w:r w:rsidRPr="000B7557">
              <w:rPr>
                <w:rFonts w:eastAsiaTheme="minorHAnsi"/>
                <w:sz w:val="24"/>
                <w:szCs w:val="24"/>
              </w:rPr>
              <w:t>получение льгот и компенсаций в соответствии с законодательством Российской Федерации и международными обязательствами Российской Федерации</w:t>
            </w:r>
          </w:p>
        </w:tc>
      </w:tr>
      <w:tr w:rsidR="00F02726" w:rsidRPr="00855EFE" w:rsidTr="000566C5">
        <w:trPr>
          <w:trHeight w:val="1114"/>
        </w:trPr>
        <w:tc>
          <w:tcPr>
            <w:tcW w:w="2850" w:type="dxa"/>
            <w:tcBorders>
              <w:top w:val="single" w:sz="4" w:space="0" w:color="auto"/>
              <w:left w:val="single" w:sz="4" w:space="0" w:color="auto"/>
              <w:bottom w:val="single" w:sz="4" w:space="0" w:color="auto"/>
              <w:right w:val="single" w:sz="4" w:space="0" w:color="auto"/>
            </w:tcBorders>
            <w:vAlign w:val="center"/>
          </w:tcPr>
          <w:p w:rsidR="00F02726" w:rsidRPr="00855EFE" w:rsidRDefault="00F02726" w:rsidP="000566C5">
            <w:pPr>
              <w:spacing w:after="200" w:line="276" w:lineRule="auto"/>
              <w:ind w:firstLine="0"/>
              <w:jc w:val="center"/>
              <w:rPr>
                <w:rFonts w:eastAsia="Times New Roman"/>
                <w:color w:val="000000"/>
                <w:sz w:val="24"/>
                <w:szCs w:val="24"/>
                <w:lang w:eastAsia="ru-RU"/>
              </w:rPr>
            </w:pPr>
            <w:r w:rsidRPr="00855EFE">
              <w:rPr>
                <w:rFonts w:eastAsia="Times New Roman"/>
                <w:color w:val="000000"/>
                <w:sz w:val="24"/>
                <w:szCs w:val="24"/>
                <w:lang w:eastAsia="ru-RU"/>
              </w:rPr>
              <w:t xml:space="preserve">№ ОРД-1/2022 </w:t>
            </w:r>
          </w:p>
          <w:p w:rsidR="00F02726" w:rsidRPr="00855EFE" w:rsidRDefault="00F02726" w:rsidP="000566C5">
            <w:pPr>
              <w:spacing w:after="200" w:line="276" w:lineRule="auto"/>
              <w:ind w:firstLine="0"/>
              <w:jc w:val="center"/>
              <w:rPr>
                <w:rFonts w:eastAsia="Times New Roman"/>
                <w:color w:val="000000"/>
                <w:sz w:val="24"/>
                <w:szCs w:val="24"/>
                <w:lang w:eastAsia="ru-RU"/>
              </w:rPr>
            </w:pPr>
            <w:r w:rsidRPr="00855EFE">
              <w:rPr>
                <w:rFonts w:eastAsia="Times New Roman"/>
                <w:color w:val="000000"/>
                <w:sz w:val="24"/>
                <w:szCs w:val="24"/>
                <w:lang w:eastAsia="ru-RU"/>
              </w:rPr>
              <w:t>от 22.08.2022</w:t>
            </w:r>
          </w:p>
        </w:tc>
        <w:tc>
          <w:tcPr>
            <w:tcW w:w="953" w:type="dxa"/>
            <w:tcBorders>
              <w:top w:val="single" w:sz="4" w:space="0" w:color="auto"/>
              <w:left w:val="nil"/>
              <w:bottom w:val="single" w:sz="4" w:space="0" w:color="auto"/>
              <w:right w:val="single" w:sz="4" w:space="0" w:color="auto"/>
            </w:tcBorders>
            <w:noWrap/>
            <w:vAlign w:val="center"/>
          </w:tcPr>
          <w:p w:rsidR="00F02726" w:rsidRPr="00855EFE" w:rsidRDefault="00F02726" w:rsidP="00E1468A">
            <w:pPr>
              <w:numPr>
                <w:ilvl w:val="0"/>
                <w:numId w:val="36"/>
              </w:numPr>
              <w:spacing w:after="200" w:line="276" w:lineRule="auto"/>
              <w:ind w:left="430" w:hanging="148"/>
              <w:contextualSpacing/>
              <w:jc w:val="center"/>
              <w:rPr>
                <w:rFonts w:eastAsia="Times New Roman"/>
                <w:color w:val="000000"/>
                <w:sz w:val="24"/>
                <w:szCs w:val="24"/>
                <w:lang w:eastAsia="ru-RU"/>
              </w:rPr>
            </w:pPr>
          </w:p>
        </w:tc>
        <w:tc>
          <w:tcPr>
            <w:tcW w:w="6418" w:type="dxa"/>
            <w:tcBorders>
              <w:top w:val="single" w:sz="4" w:space="0" w:color="auto"/>
              <w:left w:val="nil"/>
              <w:bottom w:val="single" w:sz="4" w:space="0" w:color="auto"/>
              <w:right w:val="single" w:sz="4" w:space="0" w:color="auto"/>
            </w:tcBorders>
          </w:tcPr>
          <w:p w:rsidR="00F02726" w:rsidRPr="00855EFE" w:rsidRDefault="00F02726" w:rsidP="000566C5">
            <w:pPr>
              <w:ind w:left="175" w:right="317" w:firstLine="0"/>
              <w:contextualSpacing/>
              <w:rPr>
                <w:sz w:val="24"/>
                <w:szCs w:val="24"/>
                <w:highlight w:val="yellow"/>
              </w:rPr>
            </w:pPr>
            <w:r w:rsidRPr="00855EFE">
              <w:rPr>
                <w:sz w:val="24"/>
                <w:szCs w:val="24"/>
              </w:rPr>
              <w:t>Регистрация специалистов в области ветеринарии, занимающихся предпринимательской деятельностью в области ветеринарии на территории Ленинградской области</w:t>
            </w:r>
          </w:p>
        </w:tc>
      </w:tr>
      <w:tr w:rsidR="00F02726" w:rsidRPr="00855EFE" w:rsidTr="000566C5">
        <w:trPr>
          <w:trHeight w:val="600"/>
        </w:trPr>
        <w:tc>
          <w:tcPr>
            <w:tcW w:w="2850" w:type="dxa"/>
            <w:tcBorders>
              <w:top w:val="single" w:sz="4" w:space="0" w:color="auto"/>
              <w:left w:val="single" w:sz="8" w:space="0" w:color="auto"/>
              <w:bottom w:val="single" w:sz="8" w:space="0" w:color="000000"/>
              <w:right w:val="single" w:sz="4" w:space="0" w:color="auto"/>
            </w:tcBorders>
            <w:vAlign w:val="center"/>
          </w:tcPr>
          <w:p w:rsidR="00F02726" w:rsidRPr="00B82E71" w:rsidRDefault="00F02726" w:rsidP="000566C5">
            <w:pPr>
              <w:spacing w:after="200" w:line="276" w:lineRule="auto"/>
              <w:ind w:firstLine="0"/>
              <w:jc w:val="center"/>
              <w:rPr>
                <w:rFonts w:eastAsia="Times New Roman"/>
                <w:color w:val="000000"/>
                <w:sz w:val="24"/>
                <w:szCs w:val="24"/>
                <w:highlight w:val="red"/>
                <w:lang w:eastAsia="ru-RU"/>
              </w:rPr>
            </w:pPr>
            <w:r>
              <w:rPr>
                <w:rFonts w:eastAsia="Times New Roman"/>
                <w:color w:val="000000"/>
                <w:sz w:val="24"/>
                <w:szCs w:val="24"/>
                <w:lang w:eastAsia="ru-RU"/>
              </w:rPr>
              <w:t>№01-14-4-1/2023</w:t>
            </w:r>
          </w:p>
        </w:tc>
        <w:tc>
          <w:tcPr>
            <w:tcW w:w="953" w:type="dxa"/>
            <w:tcBorders>
              <w:top w:val="single" w:sz="4" w:space="0" w:color="auto"/>
              <w:left w:val="nil"/>
              <w:bottom w:val="single" w:sz="4" w:space="0" w:color="auto"/>
              <w:right w:val="single" w:sz="4" w:space="0" w:color="auto"/>
            </w:tcBorders>
            <w:noWrap/>
            <w:vAlign w:val="center"/>
          </w:tcPr>
          <w:p w:rsidR="00F02726" w:rsidRPr="00855EFE" w:rsidRDefault="00F02726" w:rsidP="00E1468A">
            <w:pPr>
              <w:numPr>
                <w:ilvl w:val="0"/>
                <w:numId w:val="36"/>
              </w:numPr>
              <w:spacing w:after="200" w:line="276" w:lineRule="auto"/>
              <w:ind w:left="430" w:hanging="148"/>
              <w:contextualSpacing/>
              <w:jc w:val="center"/>
              <w:rPr>
                <w:rFonts w:eastAsia="Times New Roman"/>
                <w:color w:val="000000"/>
                <w:sz w:val="24"/>
                <w:szCs w:val="24"/>
                <w:lang w:eastAsia="ru-RU"/>
              </w:rPr>
            </w:pPr>
          </w:p>
        </w:tc>
        <w:tc>
          <w:tcPr>
            <w:tcW w:w="6418" w:type="dxa"/>
            <w:tcBorders>
              <w:top w:val="single" w:sz="4" w:space="0" w:color="auto"/>
              <w:left w:val="nil"/>
              <w:bottom w:val="single" w:sz="4" w:space="0" w:color="auto"/>
              <w:right w:val="single" w:sz="8" w:space="0" w:color="auto"/>
            </w:tcBorders>
          </w:tcPr>
          <w:p w:rsidR="00F02726" w:rsidRPr="00855EFE" w:rsidRDefault="00F02726" w:rsidP="000566C5">
            <w:pPr>
              <w:ind w:left="175" w:right="317" w:firstLine="0"/>
              <w:contextualSpacing/>
              <w:rPr>
                <w:sz w:val="24"/>
                <w:szCs w:val="24"/>
                <w:highlight w:val="yellow"/>
              </w:rPr>
            </w:pPr>
            <w:r w:rsidRPr="00855EFE">
              <w:rPr>
                <w:sz w:val="24"/>
                <w:szCs w:val="24"/>
              </w:rPr>
              <w:t>Установление сервитута в отношении земельного участка, находящегося в государственной собс</w:t>
            </w:r>
            <w:r>
              <w:rPr>
                <w:sz w:val="24"/>
                <w:szCs w:val="24"/>
              </w:rPr>
              <w:t>твенности Ленинградской области</w:t>
            </w:r>
          </w:p>
        </w:tc>
      </w:tr>
      <w:tr w:rsidR="00F02726" w:rsidRPr="00855EFE" w:rsidTr="000566C5">
        <w:trPr>
          <w:trHeight w:val="615"/>
        </w:trPr>
        <w:tc>
          <w:tcPr>
            <w:tcW w:w="2850" w:type="dxa"/>
            <w:tcBorders>
              <w:top w:val="nil"/>
              <w:left w:val="single" w:sz="8" w:space="0" w:color="auto"/>
              <w:bottom w:val="single" w:sz="4" w:space="0" w:color="auto"/>
              <w:right w:val="single" w:sz="4" w:space="0" w:color="auto"/>
            </w:tcBorders>
            <w:vAlign w:val="center"/>
          </w:tcPr>
          <w:p w:rsidR="00F02726" w:rsidRPr="00855EFE" w:rsidRDefault="00F02726" w:rsidP="000566C5">
            <w:pPr>
              <w:spacing w:after="200" w:line="276" w:lineRule="auto"/>
              <w:ind w:firstLine="0"/>
              <w:jc w:val="center"/>
              <w:rPr>
                <w:rFonts w:eastAsia="Times New Roman"/>
                <w:color w:val="000000"/>
                <w:sz w:val="24"/>
                <w:szCs w:val="24"/>
                <w:lang w:eastAsia="ru-RU"/>
              </w:rPr>
            </w:pPr>
            <w:r w:rsidRPr="00855EFE">
              <w:rPr>
                <w:rFonts w:eastAsia="Times New Roman"/>
                <w:color w:val="000000"/>
                <w:sz w:val="24"/>
                <w:szCs w:val="24"/>
                <w:lang w:eastAsia="ru-RU"/>
              </w:rPr>
              <w:t>П-58/2022 от 13.04.2022</w:t>
            </w:r>
          </w:p>
        </w:tc>
        <w:tc>
          <w:tcPr>
            <w:tcW w:w="953" w:type="dxa"/>
            <w:tcBorders>
              <w:top w:val="nil"/>
              <w:left w:val="nil"/>
              <w:bottom w:val="single" w:sz="4" w:space="0" w:color="auto"/>
              <w:right w:val="single" w:sz="4" w:space="0" w:color="auto"/>
            </w:tcBorders>
            <w:noWrap/>
            <w:vAlign w:val="center"/>
          </w:tcPr>
          <w:p w:rsidR="00F02726" w:rsidRPr="00855EFE" w:rsidRDefault="00F02726" w:rsidP="00E1468A">
            <w:pPr>
              <w:numPr>
                <w:ilvl w:val="0"/>
                <w:numId w:val="36"/>
              </w:numPr>
              <w:spacing w:after="200" w:line="276" w:lineRule="auto"/>
              <w:ind w:left="430" w:hanging="148"/>
              <w:contextualSpacing/>
              <w:jc w:val="center"/>
              <w:rPr>
                <w:rFonts w:eastAsia="Times New Roman"/>
                <w:color w:val="000000"/>
                <w:sz w:val="24"/>
                <w:szCs w:val="24"/>
                <w:lang w:eastAsia="ru-RU"/>
              </w:rPr>
            </w:pPr>
          </w:p>
        </w:tc>
        <w:tc>
          <w:tcPr>
            <w:tcW w:w="6418" w:type="dxa"/>
            <w:tcBorders>
              <w:top w:val="nil"/>
              <w:left w:val="nil"/>
              <w:bottom w:val="single" w:sz="4" w:space="0" w:color="auto"/>
              <w:right w:val="single" w:sz="8" w:space="0" w:color="auto"/>
            </w:tcBorders>
          </w:tcPr>
          <w:p w:rsidR="00F02726" w:rsidRPr="00855EFE" w:rsidRDefault="00F02726" w:rsidP="000566C5">
            <w:pPr>
              <w:ind w:left="175" w:right="317" w:firstLine="0"/>
              <w:contextualSpacing/>
              <w:rPr>
                <w:sz w:val="24"/>
                <w:szCs w:val="24"/>
              </w:rPr>
            </w:pPr>
            <w:r w:rsidRPr="00855EFE">
              <w:rPr>
                <w:sz w:val="24"/>
                <w:szCs w:val="24"/>
              </w:rPr>
              <w:t xml:space="preserve">Государственная услуга по признанию гражданина </w:t>
            </w:r>
            <w:proofErr w:type="gramStart"/>
            <w:r w:rsidRPr="00855EFE">
              <w:rPr>
                <w:sz w:val="24"/>
                <w:szCs w:val="24"/>
              </w:rPr>
              <w:t>нуждающимся</w:t>
            </w:r>
            <w:proofErr w:type="gramEnd"/>
            <w:r w:rsidRPr="00855EFE">
              <w:rPr>
                <w:sz w:val="24"/>
                <w:szCs w:val="24"/>
              </w:rPr>
              <w:t xml:space="preserve"> в социальном обслуживании и составлению индивидуальной программы </w:t>
            </w:r>
            <w:r>
              <w:rPr>
                <w:sz w:val="24"/>
                <w:szCs w:val="24"/>
              </w:rPr>
              <w:t>предоставления социальных услуг</w:t>
            </w:r>
          </w:p>
        </w:tc>
      </w:tr>
      <w:tr w:rsidR="00F02726" w:rsidRPr="00855EFE" w:rsidTr="000566C5">
        <w:trPr>
          <w:trHeight w:val="915"/>
        </w:trPr>
        <w:tc>
          <w:tcPr>
            <w:tcW w:w="2850" w:type="dxa"/>
            <w:tcBorders>
              <w:top w:val="single" w:sz="4" w:space="0" w:color="auto"/>
              <w:left w:val="single" w:sz="4" w:space="0" w:color="auto"/>
              <w:bottom w:val="single" w:sz="4" w:space="0" w:color="auto"/>
              <w:right w:val="single" w:sz="4" w:space="0" w:color="auto"/>
            </w:tcBorders>
            <w:vAlign w:val="center"/>
          </w:tcPr>
          <w:p w:rsidR="00F02726" w:rsidRPr="00855EFE" w:rsidRDefault="00F02726" w:rsidP="000566C5">
            <w:pPr>
              <w:spacing w:after="200" w:line="276" w:lineRule="auto"/>
              <w:ind w:firstLine="0"/>
              <w:jc w:val="center"/>
              <w:rPr>
                <w:rFonts w:eastAsia="Times New Roman"/>
                <w:color w:val="000000"/>
                <w:sz w:val="24"/>
                <w:szCs w:val="24"/>
                <w:lang w:eastAsia="ru-RU"/>
              </w:rPr>
            </w:pPr>
            <w:r w:rsidRPr="00855EFE">
              <w:rPr>
                <w:rFonts w:eastAsia="Times New Roman"/>
                <w:color w:val="000000"/>
                <w:sz w:val="24"/>
                <w:szCs w:val="24"/>
                <w:lang w:eastAsia="ru-RU"/>
              </w:rPr>
              <w:lastRenderedPageBreak/>
              <w:t xml:space="preserve">№ 05-6 </w:t>
            </w:r>
          </w:p>
          <w:p w:rsidR="00F02726" w:rsidRPr="00855EFE" w:rsidRDefault="00F02726" w:rsidP="000566C5">
            <w:pPr>
              <w:spacing w:after="200" w:line="276" w:lineRule="auto"/>
              <w:ind w:firstLine="0"/>
              <w:jc w:val="center"/>
              <w:rPr>
                <w:rFonts w:eastAsia="Times New Roman"/>
                <w:color w:val="000000"/>
                <w:sz w:val="24"/>
                <w:szCs w:val="24"/>
                <w:lang w:eastAsia="ru-RU"/>
              </w:rPr>
            </w:pPr>
            <w:r w:rsidRPr="00855EFE">
              <w:rPr>
                <w:rFonts w:eastAsia="Times New Roman"/>
                <w:color w:val="000000"/>
                <w:sz w:val="24"/>
                <w:szCs w:val="24"/>
                <w:lang w:eastAsia="ru-RU"/>
              </w:rPr>
              <w:t>от 14.10.2022</w:t>
            </w:r>
          </w:p>
        </w:tc>
        <w:tc>
          <w:tcPr>
            <w:tcW w:w="953" w:type="dxa"/>
            <w:tcBorders>
              <w:top w:val="single" w:sz="4" w:space="0" w:color="auto"/>
              <w:left w:val="nil"/>
              <w:bottom w:val="single" w:sz="4" w:space="0" w:color="auto"/>
              <w:right w:val="single" w:sz="4" w:space="0" w:color="auto"/>
            </w:tcBorders>
            <w:noWrap/>
            <w:vAlign w:val="center"/>
          </w:tcPr>
          <w:p w:rsidR="00F02726" w:rsidRPr="00855EFE" w:rsidRDefault="00F02726" w:rsidP="00E1468A">
            <w:pPr>
              <w:numPr>
                <w:ilvl w:val="0"/>
                <w:numId w:val="36"/>
              </w:numPr>
              <w:spacing w:after="200" w:line="276" w:lineRule="auto"/>
              <w:ind w:left="430" w:hanging="148"/>
              <w:contextualSpacing/>
              <w:jc w:val="center"/>
              <w:rPr>
                <w:rFonts w:eastAsia="Times New Roman"/>
                <w:color w:val="000000"/>
                <w:sz w:val="24"/>
                <w:szCs w:val="24"/>
                <w:lang w:eastAsia="ru-RU"/>
              </w:rPr>
            </w:pPr>
          </w:p>
        </w:tc>
        <w:tc>
          <w:tcPr>
            <w:tcW w:w="6418" w:type="dxa"/>
            <w:tcBorders>
              <w:top w:val="single" w:sz="4" w:space="0" w:color="auto"/>
              <w:left w:val="nil"/>
              <w:bottom w:val="single" w:sz="4" w:space="0" w:color="auto"/>
              <w:right w:val="single" w:sz="4" w:space="0" w:color="auto"/>
            </w:tcBorders>
          </w:tcPr>
          <w:p w:rsidR="00F02726" w:rsidRPr="00855EFE" w:rsidRDefault="00F02726" w:rsidP="000566C5">
            <w:pPr>
              <w:ind w:left="175" w:right="317" w:firstLine="0"/>
              <w:contextualSpacing/>
              <w:rPr>
                <w:sz w:val="24"/>
                <w:szCs w:val="24"/>
              </w:rPr>
            </w:pPr>
            <w:r w:rsidRPr="00855EFE">
              <w:rPr>
                <w:sz w:val="24"/>
                <w:szCs w:val="24"/>
              </w:rPr>
              <w:t xml:space="preserve">Государственная услуга </w:t>
            </w:r>
            <w:proofErr w:type="gramStart"/>
            <w:r w:rsidRPr="00855EFE">
              <w:rPr>
                <w:sz w:val="24"/>
                <w:szCs w:val="24"/>
              </w:rPr>
              <w:t>по направлению средств земельного капитала в Ленинградской области на приобретение в собственность земельного участка для индивидуального жилищного строительства</w:t>
            </w:r>
            <w:proofErr w:type="gramEnd"/>
            <w:r w:rsidRPr="00855EFE">
              <w:rPr>
                <w:sz w:val="24"/>
                <w:szCs w:val="24"/>
              </w:rPr>
              <w:t>, ведения личного подсобного хозяйства с правом возведения жилого дома либо ведения садоводства для собственных нужд, расположенного на т</w:t>
            </w:r>
            <w:r>
              <w:rPr>
                <w:sz w:val="24"/>
                <w:szCs w:val="24"/>
              </w:rPr>
              <w:t>ерритории Ленинградской области</w:t>
            </w:r>
          </w:p>
        </w:tc>
      </w:tr>
      <w:tr w:rsidR="00F02726" w:rsidRPr="00855EFE" w:rsidTr="000566C5">
        <w:trPr>
          <w:trHeight w:val="1311"/>
        </w:trPr>
        <w:tc>
          <w:tcPr>
            <w:tcW w:w="2850" w:type="dxa"/>
            <w:vMerge w:val="restart"/>
            <w:tcBorders>
              <w:top w:val="single" w:sz="4" w:space="0" w:color="auto"/>
              <w:left w:val="single" w:sz="4" w:space="0" w:color="auto"/>
              <w:right w:val="single" w:sz="4" w:space="0" w:color="auto"/>
            </w:tcBorders>
            <w:vAlign w:val="center"/>
          </w:tcPr>
          <w:p w:rsidR="00F02726" w:rsidRPr="00855EFE" w:rsidRDefault="00F02726" w:rsidP="000566C5">
            <w:pPr>
              <w:spacing w:after="200" w:line="276" w:lineRule="auto"/>
              <w:ind w:firstLine="0"/>
              <w:jc w:val="center"/>
              <w:rPr>
                <w:rFonts w:eastAsia="Times New Roman"/>
                <w:color w:val="000000"/>
                <w:sz w:val="24"/>
                <w:szCs w:val="24"/>
                <w:lang w:eastAsia="ru-RU"/>
              </w:rPr>
            </w:pPr>
            <w:r w:rsidRPr="00855EFE">
              <w:rPr>
                <w:rFonts w:eastAsia="Times New Roman"/>
                <w:color w:val="000000"/>
                <w:sz w:val="24"/>
                <w:szCs w:val="24"/>
                <w:lang w:eastAsia="ru-RU"/>
              </w:rPr>
              <w:t>ОРД-452/2022 от 01.04.2022</w:t>
            </w:r>
          </w:p>
        </w:tc>
        <w:tc>
          <w:tcPr>
            <w:tcW w:w="953" w:type="dxa"/>
            <w:tcBorders>
              <w:top w:val="single" w:sz="4" w:space="0" w:color="auto"/>
              <w:left w:val="nil"/>
              <w:bottom w:val="single" w:sz="4" w:space="0" w:color="auto"/>
              <w:right w:val="single" w:sz="4" w:space="0" w:color="auto"/>
            </w:tcBorders>
            <w:noWrap/>
            <w:vAlign w:val="center"/>
          </w:tcPr>
          <w:p w:rsidR="00F02726" w:rsidRPr="00855EFE" w:rsidRDefault="00F02726" w:rsidP="00E1468A">
            <w:pPr>
              <w:numPr>
                <w:ilvl w:val="0"/>
                <w:numId w:val="36"/>
              </w:numPr>
              <w:spacing w:after="200" w:line="276" w:lineRule="auto"/>
              <w:ind w:left="430" w:hanging="148"/>
              <w:contextualSpacing/>
              <w:jc w:val="center"/>
              <w:rPr>
                <w:rFonts w:eastAsia="Times New Roman"/>
                <w:color w:val="000000"/>
                <w:sz w:val="24"/>
                <w:szCs w:val="24"/>
                <w:lang w:eastAsia="ru-RU"/>
              </w:rPr>
            </w:pPr>
          </w:p>
        </w:tc>
        <w:tc>
          <w:tcPr>
            <w:tcW w:w="6418" w:type="dxa"/>
            <w:tcBorders>
              <w:top w:val="single" w:sz="4" w:space="0" w:color="auto"/>
              <w:left w:val="nil"/>
              <w:bottom w:val="single" w:sz="4" w:space="0" w:color="auto"/>
              <w:right w:val="single" w:sz="4" w:space="0" w:color="auto"/>
            </w:tcBorders>
          </w:tcPr>
          <w:p w:rsidR="00F02726" w:rsidRPr="00855EFE" w:rsidRDefault="00F02726" w:rsidP="000566C5">
            <w:pPr>
              <w:ind w:left="175" w:right="317" w:firstLine="0"/>
              <w:contextualSpacing/>
              <w:rPr>
                <w:sz w:val="24"/>
                <w:szCs w:val="24"/>
              </w:rPr>
            </w:pPr>
            <w:r w:rsidRPr="00855EFE">
              <w:rPr>
                <w:sz w:val="24"/>
                <w:szCs w:val="24"/>
              </w:rPr>
              <w:t>Государственная услуга по предоставлению земельных участков, находящихся в собственности Ленинградской области, в собственность (за плату), аренду, безвозмездное пол</w:t>
            </w:r>
            <w:r>
              <w:rPr>
                <w:sz w:val="24"/>
                <w:szCs w:val="24"/>
              </w:rPr>
              <w:t>ьзование, без проведения торгов</w:t>
            </w:r>
          </w:p>
        </w:tc>
      </w:tr>
      <w:tr w:rsidR="00F02726" w:rsidRPr="00855EFE" w:rsidTr="000566C5">
        <w:trPr>
          <w:trHeight w:val="975"/>
        </w:trPr>
        <w:tc>
          <w:tcPr>
            <w:tcW w:w="2850" w:type="dxa"/>
            <w:vMerge/>
            <w:tcBorders>
              <w:left w:val="single" w:sz="4" w:space="0" w:color="auto"/>
              <w:bottom w:val="single" w:sz="4" w:space="0" w:color="auto"/>
              <w:right w:val="single" w:sz="4" w:space="0" w:color="auto"/>
            </w:tcBorders>
            <w:vAlign w:val="center"/>
          </w:tcPr>
          <w:p w:rsidR="00F02726" w:rsidRPr="00855EFE" w:rsidRDefault="00F02726" w:rsidP="000566C5">
            <w:pPr>
              <w:spacing w:after="200" w:line="276" w:lineRule="auto"/>
              <w:ind w:firstLine="0"/>
              <w:jc w:val="center"/>
              <w:rPr>
                <w:rFonts w:eastAsia="Times New Roman"/>
                <w:color w:val="000000"/>
                <w:sz w:val="24"/>
                <w:szCs w:val="24"/>
                <w:lang w:eastAsia="ru-RU"/>
              </w:rPr>
            </w:pPr>
          </w:p>
        </w:tc>
        <w:tc>
          <w:tcPr>
            <w:tcW w:w="953" w:type="dxa"/>
            <w:tcBorders>
              <w:top w:val="single" w:sz="4" w:space="0" w:color="auto"/>
              <w:left w:val="nil"/>
              <w:bottom w:val="single" w:sz="4" w:space="0" w:color="auto"/>
              <w:right w:val="single" w:sz="4" w:space="0" w:color="auto"/>
            </w:tcBorders>
            <w:noWrap/>
            <w:vAlign w:val="center"/>
          </w:tcPr>
          <w:p w:rsidR="00F02726" w:rsidRPr="00855EFE" w:rsidRDefault="00F02726" w:rsidP="00E1468A">
            <w:pPr>
              <w:numPr>
                <w:ilvl w:val="0"/>
                <w:numId w:val="36"/>
              </w:numPr>
              <w:spacing w:after="200" w:line="276" w:lineRule="auto"/>
              <w:ind w:left="430" w:hanging="148"/>
              <w:contextualSpacing/>
              <w:jc w:val="center"/>
              <w:rPr>
                <w:rFonts w:eastAsia="Times New Roman"/>
                <w:color w:val="000000"/>
                <w:sz w:val="24"/>
                <w:szCs w:val="24"/>
                <w:lang w:eastAsia="ru-RU"/>
              </w:rPr>
            </w:pPr>
          </w:p>
        </w:tc>
        <w:tc>
          <w:tcPr>
            <w:tcW w:w="6418" w:type="dxa"/>
            <w:tcBorders>
              <w:top w:val="single" w:sz="4" w:space="0" w:color="auto"/>
              <w:left w:val="nil"/>
              <w:bottom w:val="single" w:sz="4" w:space="0" w:color="auto"/>
              <w:right w:val="single" w:sz="4" w:space="0" w:color="auto"/>
            </w:tcBorders>
          </w:tcPr>
          <w:p w:rsidR="00F02726" w:rsidRPr="00855EFE" w:rsidRDefault="00F02726" w:rsidP="000566C5">
            <w:pPr>
              <w:ind w:left="175" w:right="317" w:firstLine="0"/>
              <w:contextualSpacing/>
              <w:rPr>
                <w:sz w:val="24"/>
                <w:szCs w:val="24"/>
              </w:rPr>
            </w:pPr>
            <w:r w:rsidRPr="00855EFE">
              <w:rPr>
                <w:sz w:val="24"/>
                <w:szCs w:val="24"/>
              </w:rPr>
              <w:t>Государственная услуга по предварительному согласованию предоставления земельного участка, находящегося в собс</w:t>
            </w:r>
            <w:r>
              <w:rPr>
                <w:sz w:val="24"/>
                <w:szCs w:val="24"/>
              </w:rPr>
              <w:t>твенности Ленинградской области</w:t>
            </w:r>
          </w:p>
        </w:tc>
      </w:tr>
      <w:tr w:rsidR="00F02726" w:rsidRPr="00855EFE" w:rsidTr="000566C5">
        <w:trPr>
          <w:trHeight w:val="1159"/>
        </w:trPr>
        <w:tc>
          <w:tcPr>
            <w:tcW w:w="2850" w:type="dxa"/>
            <w:vMerge w:val="restart"/>
            <w:tcBorders>
              <w:top w:val="single" w:sz="4" w:space="0" w:color="auto"/>
              <w:left w:val="single" w:sz="4" w:space="0" w:color="auto"/>
              <w:right w:val="single" w:sz="4" w:space="0" w:color="auto"/>
            </w:tcBorders>
            <w:vAlign w:val="center"/>
          </w:tcPr>
          <w:p w:rsidR="00F02726" w:rsidRPr="00855EFE" w:rsidRDefault="00F02726" w:rsidP="000566C5">
            <w:pPr>
              <w:spacing w:after="200" w:line="276" w:lineRule="auto"/>
              <w:ind w:firstLine="0"/>
              <w:jc w:val="center"/>
              <w:rPr>
                <w:rFonts w:eastAsia="Times New Roman"/>
                <w:color w:val="000000"/>
                <w:sz w:val="24"/>
                <w:szCs w:val="24"/>
                <w:lang w:eastAsia="ru-RU"/>
              </w:rPr>
            </w:pPr>
            <w:r w:rsidRPr="00855EFE">
              <w:rPr>
                <w:rFonts w:eastAsia="Times New Roman"/>
                <w:color w:val="000000"/>
                <w:sz w:val="24"/>
                <w:szCs w:val="24"/>
                <w:lang w:eastAsia="ru-RU"/>
              </w:rPr>
              <w:t>ОРД-453/2022 от 01.04.2022</w:t>
            </w:r>
          </w:p>
        </w:tc>
        <w:tc>
          <w:tcPr>
            <w:tcW w:w="953" w:type="dxa"/>
            <w:tcBorders>
              <w:top w:val="single" w:sz="4" w:space="0" w:color="auto"/>
              <w:left w:val="nil"/>
              <w:bottom w:val="single" w:sz="4" w:space="0" w:color="auto"/>
              <w:right w:val="single" w:sz="4" w:space="0" w:color="auto"/>
            </w:tcBorders>
            <w:noWrap/>
            <w:vAlign w:val="center"/>
          </w:tcPr>
          <w:p w:rsidR="00F02726" w:rsidRPr="00855EFE" w:rsidRDefault="00F02726" w:rsidP="00E1468A">
            <w:pPr>
              <w:numPr>
                <w:ilvl w:val="0"/>
                <w:numId w:val="36"/>
              </w:numPr>
              <w:spacing w:after="200" w:line="276" w:lineRule="auto"/>
              <w:ind w:left="430" w:hanging="148"/>
              <w:contextualSpacing/>
              <w:jc w:val="center"/>
              <w:rPr>
                <w:rFonts w:eastAsia="Times New Roman"/>
                <w:color w:val="000000"/>
                <w:sz w:val="24"/>
                <w:szCs w:val="24"/>
                <w:lang w:eastAsia="ru-RU"/>
              </w:rPr>
            </w:pPr>
          </w:p>
        </w:tc>
        <w:tc>
          <w:tcPr>
            <w:tcW w:w="6418" w:type="dxa"/>
            <w:tcBorders>
              <w:top w:val="single" w:sz="4" w:space="0" w:color="auto"/>
              <w:left w:val="nil"/>
              <w:bottom w:val="single" w:sz="4" w:space="0" w:color="auto"/>
              <w:right w:val="single" w:sz="4" w:space="0" w:color="auto"/>
            </w:tcBorders>
          </w:tcPr>
          <w:p w:rsidR="00F02726" w:rsidRPr="00855EFE" w:rsidRDefault="00F02726" w:rsidP="000566C5">
            <w:pPr>
              <w:ind w:left="175" w:right="317" w:firstLine="0"/>
              <w:contextualSpacing/>
              <w:rPr>
                <w:sz w:val="24"/>
                <w:szCs w:val="24"/>
              </w:rPr>
            </w:pPr>
            <w:r w:rsidRPr="00855EFE">
              <w:rPr>
                <w:sz w:val="24"/>
                <w:szCs w:val="24"/>
              </w:rPr>
              <w:t xml:space="preserve">Государственная услуга по предоставлению информации об объектах учета, содержащихся в реестре государственного </w:t>
            </w:r>
            <w:r>
              <w:rPr>
                <w:sz w:val="24"/>
                <w:szCs w:val="24"/>
              </w:rPr>
              <w:t>имущества Ленинградской области</w:t>
            </w:r>
          </w:p>
        </w:tc>
      </w:tr>
      <w:tr w:rsidR="00F02726" w:rsidRPr="00855EFE" w:rsidTr="000566C5">
        <w:trPr>
          <w:trHeight w:val="966"/>
        </w:trPr>
        <w:tc>
          <w:tcPr>
            <w:tcW w:w="2850" w:type="dxa"/>
            <w:vMerge/>
            <w:tcBorders>
              <w:left w:val="single" w:sz="4" w:space="0" w:color="auto"/>
              <w:bottom w:val="single" w:sz="4" w:space="0" w:color="auto"/>
              <w:right w:val="single" w:sz="4" w:space="0" w:color="auto"/>
            </w:tcBorders>
            <w:vAlign w:val="center"/>
          </w:tcPr>
          <w:p w:rsidR="00F02726" w:rsidRPr="00855EFE" w:rsidRDefault="00F02726" w:rsidP="000566C5">
            <w:pPr>
              <w:spacing w:after="200" w:line="276" w:lineRule="auto"/>
              <w:ind w:firstLine="0"/>
              <w:jc w:val="center"/>
              <w:rPr>
                <w:rFonts w:eastAsia="Times New Roman"/>
                <w:color w:val="000000"/>
                <w:sz w:val="24"/>
                <w:szCs w:val="24"/>
                <w:lang w:eastAsia="ru-RU"/>
              </w:rPr>
            </w:pPr>
          </w:p>
        </w:tc>
        <w:tc>
          <w:tcPr>
            <w:tcW w:w="953" w:type="dxa"/>
            <w:tcBorders>
              <w:top w:val="single" w:sz="4" w:space="0" w:color="auto"/>
              <w:left w:val="nil"/>
              <w:bottom w:val="single" w:sz="4" w:space="0" w:color="auto"/>
              <w:right w:val="single" w:sz="4" w:space="0" w:color="auto"/>
            </w:tcBorders>
            <w:noWrap/>
            <w:vAlign w:val="center"/>
          </w:tcPr>
          <w:p w:rsidR="00F02726" w:rsidRPr="00855EFE" w:rsidRDefault="00F02726" w:rsidP="00E1468A">
            <w:pPr>
              <w:numPr>
                <w:ilvl w:val="0"/>
                <w:numId w:val="36"/>
              </w:numPr>
              <w:spacing w:after="200" w:line="276" w:lineRule="auto"/>
              <w:ind w:left="430" w:hanging="148"/>
              <w:contextualSpacing/>
              <w:jc w:val="center"/>
              <w:rPr>
                <w:rFonts w:eastAsia="Times New Roman"/>
                <w:color w:val="000000"/>
                <w:sz w:val="24"/>
                <w:szCs w:val="24"/>
                <w:lang w:eastAsia="ru-RU"/>
              </w:rPr>
            </w:pPr>
          </w:p>
        </w:tc>
        <w:tc>
          <w:tcPr>
            <w:tcW w:w="6418" w:type="dxa"/>
            <w:tcBorders>
              <w:top w:val="single" w:sz="4" w:space="0" w:color="auto"/>
              <w:left w:val="nil"/>
              <w:bottom w:val="single" w:sz="4" w:space="0" w:color="auto"/>
              <w:right w:val="single" w:sz="4" w:space="0" w:color="auto"/>
            </w:tcBorders>
          </w:tcPr>
          <w:p w:rsidR="00F02726" w:rsidRPr="00855EFE" w:rsidRDefault="00F02726" w:rsidP="000566C5">
            <w:pPr>
              <w:ind w:left="175" w:right="317" w:firstLine="0"/>
              <w:contextualSpacing/>
              <w:rPr>
                <w:sz w:val="24"/>
                <w:szCs w:val="24"/>
              </w:rPr>
            </w:pPr>
            <w:r w:rsidRPr="00855EFE">
              <w:rPr>
                <w:sz w:val="24"/>
                <w:szCs w:val="24"/>
              </w:rPr>
              <w:t>Муниципальная услуга «Предоставление сведений об объектах учета, содержащихся в реестре муниципального имущества»</w:t>
            </w:r>
          </w:p>
        </w:tc>
      </w:tr>
      <w:tr w:rsidR="00F02726" w:rsidRPr="00855EFE" w:rsidTr="000566C5">
        <w:trPr>
          <w:trHeight w:val="1311"/>
        </w:trPr>
        <w:tc>
          <w:tcPr>
            <w:tcW w:w="2850" w:type="dxa"/>
            <w:vMerge w:val="restart"/>
            <w:tcBorders>
              <w:left w:val="single" w:sz="4" w:space="0" w:color="auto"/>
              <w:right w:val="single" w:sz="4" w:space="0" w:color="auto"/>
            </w:tcBorders>
            <w:vAlign w:val="center"/>
          </w:tcPr>
          <w:p w:rsidR="00F02726" w:rsidRPr="00855EFE" w:rsidRDefault="00F02726" w:rsidP="000566C5">
            <w:pPr>
              <w:spacing w:after="200" w:line="276" w:lineRule="auto"/>
              <w:ind w:firstLine="0"/>
              <w:jc w:val="center"/>
              <w:rPr>
                <w:rFonts w:eastAsia="Times New Roman"/>
                <w:color w:val="000000"/>
                <w:sz w:val="24"/>
                <w:szCs w:val="24"/>
                <w:lang w:eastAsia="ru-RU"/>
              </w:rPr>
            </w:pPr>
            <w:r w:rsidRPr="00855EFE">
              <w:rPr>
                <w:rFonts w:eastAsia="Times New Roman"/>
                <w:color w:val="000000"/>
                <w:sz w:val="24"/>
                <w:szCs w:val="24"/>
                <w:lang w:eastAsia="ru-RU"/>
              </w:rPr>
              <w:t>ОРД-454/2022</w:t>
            </w:r>
          </w:p>
          <w:p w:rsidR="00F02726" w:rsidRPr="00855EFE" w:rsidRDefault="00F02726" w:rsidP="000566C5">
            <w:pPr>
              <w:spacing w:after="200" w:line="276" w:lineRule="auto"/>
              <w:ind w:firstLine="0"/>
              <w:jc w:val="center"/>
              <w:rPr>
                <w:rFonts w:eastAsia="Times New Roman"/>
                <w:color w:val="000000"/>
                <w:sz w:val="24"/>
                <w:szCs w:val="24"/>
                <w:lang w:eastAsia="ru-RU"/>
              </w:rPr>
            </w:pPr>
          </w:p>
          <w:p w:rsidR="00F02726" w:rsidRPr="00855EFE" w:rsidRDefault="00F02726" w:rsidP="000566C5">
            <w:pPr>
              <w:spacing w:after="200" w:line="276" w:lineRule="auto"/>
              <w:ind w:firstLine="0"/>
              <w:jc w:val="center"/>
              <w:rPr>
                <w:rFonts w:eastAsia="Times New Roman"/>
                <w:color w:val="000000"/>
                <w:sz w:val="24"/>
                <w:szCs w:val="24"/>
                <w:lang w:eastAsia="ru-RU"/>
              </w:rPr>
            </w:pPr>
            <w:r w:rsidRPr="00855EFE">
              <w:rPr>
                <w:rFonts w:eastAsia="Times New Roman"/>
                <w:color w:val="000000"/>
                <w:sz w:val="24"/>
                <w:szCs w:val="24"/>
                <w:lang w:eastAsia="ru-RU"/>
              </w:rPr>
              <w:t>От 07.04.2022</w:t>
            </w:r>
          </w:p>
        </w:tc>
        <w:tc>
          <w:tcPr>
            <w:tcW w:w="953" w:type="dxa"/>
            <w:tcBorders>
              <w:top w:val="single" w:sz="4" w:space="0" w:color="auto"/>
              <w:left w:val="nil"/>
              <w:bottom w:val="single" w:sz="4" w:space="0" w:color="auto"/>
              <w:right w:val="single" w:sz="4" w:space="0" w:color="auto"/>
            </w:tcBorders>
            <w:noWrap/>
            <w:vAlign w:val="center"/>
          </w:tcPr>
          <w:p w:rsidR="00F02726" w:rsidRPr="00855EFE" w:rsidRDefault="00F02726" w:rsidP="00E1468A">
            <w:pPr>
              <w:numPr>
                <w:ilvl w:val="0"/>
                <w:numId w:val="36"/>
              </w:numPr>
              <w:spacing w:after="200" w:line="276" w:lineRule="auto"/>
              <w:ind w:left="430" w:hanging="148"/>
              <w:contextualSpacing/>
              <w:jc w:val="center"/>
              <w:rPr>
                <w:rFonts w:eastAsia="Times New Roman"/>
                <w:color w:val="000000"/>
                <w:sz w:val="24"/>
                <w:szCs w:val="24"/>
                <w:lang w:eastAsia="ru-RU"/>
              </w:rPr>
            </w:pPr>
          </w:p>
        </w:tc>
        <w:tc>
          <w:tcPr>
            <w:tcW w:w="6418" w:type="dxa"/>
            <w:tcBorders>
              <w:top w:val="single" w:sz="4" w:space="0" w:color="auto"/>
              <w:left w:val="nil"/>
              <w:bottom w:val="single" w:sz="4" w:space="0" w:color="auto"/>
              <w:right w:val="single" w:sz="4" w:space="0" w:color="auto"/>
            </w:tcBorders>
          </w:tcPr>
          <w:p w:rsidR="00F02726" w:rsidRPr="00855EFE" w:rsidRDefault="00F02726" w:rsidP="000566C5">
            <w:pPr>
              <w:ind w:left="175" w:right="317" w:firstLine="0"/>
              <w:contextualSpacing/>
              <w:rPr>
                <w:sz w:val="24"/>
                <w:szCs w:val="24"/>
              </w:rPr>
            </w:pPr>
            <w:r w:rsidRPr="00855EFE">
              <w:rPr>
                <w:sz w:val="24"/>
                <w:szCs w:val="24"/>
              </w:rPr>
              <w:t>Государственная услуга по размещению отдельных видов объектов на землях или земельных участках, находящихся в собственности Ленинградской области, без предоставления земельных уча</w:t>
            </w:r>
            <w:r>
              <w:rPr>
                <w:sz w:val="24"/>
                <w:szCs w:val="24"/>
              </w:rPr>
              <w:t>стков и установления сервитутов</w:t>
            </w:r>
          </w:p>
        </w:tc>
      </w:tr>
      <w:tr w:rsidR="00F02726" w:rsidRPr="00855EFE" w:rsidTr="000566C5">
        <w:trPr>
          <w:trHeight w:val="1311"/>
        </w:trPr>
        <w:tc>
          <w:tcPr>
            <w:tcW w:w="2850" w:type="dxa"/>
            <w:vMerge/>
            <w:tcBorders>
              <w:left w:val="single" w:sz="4" w:space="0" w:color="auto"/>
              <w:bottom w:val="single" w:sz="4" w:space="0" w:color="auto"/>
              <w:right w:val="single" w:sz="4" w:space="0" w:color="auto"/>
            </w:tcBorders>
            <w:vAlign w:val="center"/>
          </w:tcPr>
          <w:p w:rsidR="00F02726" w:rsidRPr="00855EFE" w:rsidRDefault="00F02726" w:rsidP="000566C5">
            <w:pPr>
              <w:spacing w:after="200" w:line="276" w:lineRule="auto"/>
              <w:ind w:firstLine="0"/>
              <w:jc w:val="center"/>
              <w:rPr>
                <w:rFonts w:eastAsia="Times New Roman"/>
                <w:color w:val="000000"/>
                <w:sz w:val="24"/>
                <w:szCs w:val="24"/>
                <w:lang w:eastAsia="ru-RU"/>
              </w:rPr>
            </w:pPr>
          </w:p>
        </w:tc>
        <w:tc>
          <w:tcPr>
            <w:tcW w:w="953" w:type="dxa"/>
            <w:tcBorders>
              <w:top w:val="single" w:sz="4" w:space="0" w:color="auto"/>
              <w:left w:val="nil"/>
              <w:bottom w:val="single" w:sz="4" w:space="0" w:color="auto"/>
              <w:right w:val="single" w:sz="4" w:space="0" w:color="auto"/>
            </w:tcBorders>
            <w:noWrap/>
            <w:vAlign w:val="center"/>
          </w:tcPr>
          <w:p w:rsidR="00F02726" w:rsidRPr="00855EFE" w:rsidRDefault="00F02726" w:rsidP="00E1468A">
            <w:pPr>
              <w:numPr>
                <w:ilvl w:val="0"/>
                <w:numId w:val="36"/>
              </w:numPr>
              <w:spacing w:after="200" w:line="276" w:lineRule="auto"/>
              <w:ind w:left="430" w:hanging="148"/>
              <w:contextualSpacing/>
              <w:jc w:val="center"/>
              <w:rPr>
                <w:rFonts w:eastAsia="Times New Roman"/>
                <w:color w:val="000000"/>
                <w:sz w:val="24"/>
                <w:szCs w:val="24"/>
                <w:lang w:eastAsia="ru-RU"/>
              </w:rPr>
            </w:pPr>
          </w:p>
        </w:tc>
        <w:tc>
          <w:tcPr>
            <w:tcW w:w="6418" w:type="dxa"/>
            <w:tcBorders>
              <w:top w:val="single" w:sz="4" w:space="0" w:color="auto"/>
              <w:left w:val="nil"/>
              <w:bottom w:val="single" w:sz="4" w:space="0" w:color="auto"/>
              <w:right w:val="single" w:sz="4" w:space="0" w:color="auto"/>
            </w:tcBorders>
          </w:tcPr>
          <w:p w:rsidR="00F02726" w:rsidRPr="00855EFE" w:rsidRDefault="00F02726" w:rsidP="000566C5">
            <w:pPr>
              <w:ind w:left="175" w:right="317" w:firstLine="0"/>
              <w:contextualSpacing/>
              <w:rPr>
                <w:sz w:val="24"/>
                <w:szCs w:val="24"/>
              </w:rPr>
            </w:pPr>
            <w:r w:rsidRPr="00855EFE">
              <w:rPr>
                <w:sz w:val="24"/>
                <w:szCs w:val="24"/>
              </w:rPr>
              <w:t>Муниципальная услуга «Выдача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r>
      <w:tr w:rsidR="00F02726" w:rsidRPr="00855EFE" w:rsidTr="000566C5">
        <w:trPr>
          <w:trHeight w:val="1022"/>
        </w:trPr>
        <w:tc>
          <w:tcPr>
            <w:tcW w:w="2850" w:type="dxa"/>
            <w:tcBorders>
              <w:left w:val="single" w:sz="4" w:space="0" w:color="auto"/>
              <w:bottom w:val="single" w:sz="4" w:space="0" w:color="auto"/>
              <w:right w:val="single" w:sz="4" w:space="0" w:color="auto"/>
            </w:tcBorders>
            <w:vAlign w:val="center"/>
          </w:tcPr>
          <w:p w:rsidR="00F02726" w:rsidRPr="00855EFE" w:rsidRDefault="00F02726" w:rsidP="000566C5">
            <w:pPr>
              <w:spacing w:after="200" w:line="276" w:lineRule="auto"/>
              <w:ind w:firstLine="0"/>
              <w:jc w:val="center"/>
              <w:rPr>
                <w:rFonts w:eastAsia="Times New Roman"/>
                <w:color w:val="000000"/>
                <w:sz w:val="24"/>
                <w:szCs w:val="24"/>
                <w:lang w:eastAsia="ru-RU"/>
              </w:rPr>
            </w:pPr>
            <w:r w:rsidRPr="00855EFE">
              <w:rPr>
                <w:rFonts w:eastAsia="Times New Roman"/>
                <w:color w:val="000000"/>
                <w:sz w:val="24"/>
                <w:szCs w:val="24"/>
                <w:lang w:eastAsia="ru-RU"/>
              </w:rPr>
              <w:t xml:space="preserve">№ОРД-457/2022П </w:t>
            </w:r>
          </w:p>
          <w:p w:rsidR="00F02726" w:rsidRPr="00855EFE" w:rsidRDefault="00F02726" w:rsidP="000566C5">
            <w:pPr>
              <w:spacing w:after="200" w:line="276" w:lineRule="auto"/>
              <w:ind w:firstLine="0"/>
              <w:jc w:val="center"/>
              <w:rPr>
                <w:rFonts w:eastAsia="Times New Roman"/>
                <w:color w:val="000000"/>
                <w:sz w:val="24"/>
                <w:szCs w:val="24"/>
                <w:lang w:eastAsia="ru-RU"/>
              </w:rPr>
            </w:pPr>
            <w:r w:rsidRPr="00855EFE">
              <w:rPr>
                <w:rFonts w:eastAsia="Times New Roman"/>
                <w:color w:val="000000"/>
                <w:sz w:val="24"/>
                <w:szCs w:val="24"/>
                <w:lang w:eastAsia="ru-RU"/>
              </w:rPr>
              <w:t>от 24.05.2022</w:t>
            </w:r>
          </w:p>
        </w:tc>
        <w:tc>
          <w:tcPr>
            <w:tcW w:w="953" w:type="dxa"/>
            <w:tcBorders>
              <w:top w:val="single" w:sz="4" w:space="0" w:color="auto"/>
              <w:left w:val="nil"/>
              <w:bottom w:val="single" w:sz="4" w:space="0" w:color="auto"/>
              <w:right w:val="single" w:sz="4" w:space="0" w:color="auto"/>
            </w:tcBorders>
            <w:noWrap/>
            <w:vAlign w:val="center"/>
          </w:tcPr>
          <w:p w:rsidR="00F02726" w:rsidRPr="00855EFE" w:rsidRDefault="00F02726" w:rsidP="00E1468A">
            <w:pPr>
              <w:numPr>
                <w:ilvl w:val="0"/>
                <w:numId w:val="36"/>
              </w:numPr>
              <w:spacing w:after="200" w:line="276" w:lineRule="auto"/>
              <w:ind w:left="430" w:hanging="148"/>
              <w:contextualSpacing/>
              <w:jc w:val="center"/>
              <w:rPr>
                <w:rFonts w:eastAsia="Times New Roman"/>
                <w:color w:val="000000"/>
                <w:sz w:val="24"/>
                <w:szCs w:val="24"/>
                <w:lang w:eastAsia="ru-RU"/>
              </w:rPr>
            </w:pPr>
          </w:p>
        </w:tc>
        <w:tc>
          <w:tcPr>
            <w:tcW w:w="6418" w:type="dxa"/>
            <w:tcBorders>
              <w:top w:val="single" w:sz="4" w:space="0" w:color="auto"/>
              <w:left w:val="nil"/>
              <w:bottom w:val="single" w:sz="4" w:space="0" w:color="auto"/>
              <w:right w:val="single" w:sz="4" w:space="0" w:color="auto"/>
            </w:tcBorders>
          </w:tcPr>
          <w:p w:rsidR="00F02726" w:rsidRPr="00855EFE" w:rsidRDefault="00F02726" w:rsidP="000566C5">
            <w:pPr>
              <w:spacing w:after="200" w:line="276" w:lineRule="auto"/>
              <w:ind w:left="175" w:right="317" w:firstLine="0"/>
              <w:rPr>
                <w:rFonts w:eastAsiaTheme="minorHAnsi"/>
                <w:sz w:val="24"/>
                <w:szCs w:val="24"/>
              </w:rPr>
            </w:pPr>
            <w:r w:rsidRPr="00855EFE">
              <w:rPr>
                <w:rFonts w:eastAsiaTheme="minorHAnsi"/>
                <w:sz w:val="24"/>
                <w:szCs w:val="24"/>
              </w:rPr>
              <w:t xml:space="preserve">Муниципальная услуга по принятию граждан на учет в качестве нуждающихся в жилых помещениях, предоставляемых по договорам </w:t>
            </w:r>
            <w:r w:rsidRPr="00E97177">
              <w:rPr>
                <w:rFonts w:eastAsiaTheme="minorHAnsi"/>
                <w:sz w:val="24"/>
                <w:szCs w:val="24"/>
              </w:rPr>
              <w:t>социального найма</w:t>
            </w:r>
          </w:p>
        </w:tc>
      </w:tr>
      <w:tr w:rsidR="00F02726" w:rsidRPr="00855EFE" w:rsidTr="000566C5">
        <w:trPr>
          <w:trHeight w:val="686"/>
        </w:trPr>
        <w:tc>
          <w:tcPr>
            <w:tcW w:w="2850" w:type="dxa"/>
            <w:vMerge w:val="restart"/>
            <w:tcBorders>
              <w:top w:val="single" w:sz="4" w:space="0" w:color="auto"/>
              <w:left w:val="single" w:sz="4" w:space="0" w:color="auto"/>
              <w:right w:val="single" w:sz="4" w:space="0" w:color="auto"/>
            </w:tcBorders>
            <w:vAlign w:val="center"/>
          </w:tcPr>
          <w:p w:rsidR="00F02726" w:rsidRPr="00855EFE" w:rsidRDefault="00F02726" w:rsidP="000566C5">
            <w:pPr>
              <w:spacing w:after="200" w:line="276" w:lineRule="auto"/>
              <w:ind w:firstLine="0"/>
              <w:jc w:val="center"/>
              <w:rPr>
                <w:rFonts w:eastAsia="Times New Roman"/>
                <w:color w:val="000000"/>
                <w:sz w:val="24"/>
                <w:szCs w:val="24"/>
                <w:lang w:eastAsia="ru-RU"/>
              </w:rPr>
            </w:pPr>
            <w:r w:rsidRPr="00855EFE">
              <w:rPr>
                <w:rFonts w:eastAsia="Times New Roman"/>
                <w:color w:val="000000"/>
                <w:sz w:val="24"/>
                <w:szCs w:val="24"/>
                <w:lang w:eastAsia="ru-RU"/>
              </w:rPr>
              <w:t>№ ОРД-455/2022</w:t>
            </w:r>
          </w:p>
          <w:p w:rsidR="00F02726" w:rsidRPr="00855EFE" w:rsidRDefault="00F02726" w:rsidP="000566C5">
            <w:pPr>
              <w:spacing w:after="200" w:line="276" w:lineRule="auto"/>
              <w:ind w:firstLine="0"/>
              <w:jc w:val="center"/>
              <w:rPr>
                <w:rFonts w:eastAsia="Times New Roman"/>
                <w:color w:val="000000"/>
                <w:sz w:val="24"/>
                <w:szCs w:val="24"/>
                <w:lang w:eastAsia="ru-RU"/>
              </w:rPr>
            </w:pPr>
            <w:r w:rsidRPr="00855EFE">
              <w:rPr>
                <w:rFonts w:eastAsia="Times New Roman"/>
                <w:color w:val="000000"/>
                <w:sz w:val="24"/>
                <w:szCs w:val="24"/>
                <w:lang w:eastAsia="ru-RU"/>
              </w:rPr>
              <w:t>от 09.04.2022</w:t>
            </w:r>
          </w:p>
        </w:tc>
        <w:tc>
          <w:tcPr>
            <w:tcW w:w="953" w:type="dxa"/>
            <w:tcBorders>
              <w:top w:val="single" w:sz="4" w:space="0" w:color="auto"/>
              <w:left w:val="nil"/>
              <w:bottom w:val="single" w:sz="4" w:space="0" w:color="auto"/>
              <w:right w:val="single" w:sz="4" w:space="0" w:color="auto"/>
            </w:tcBorders>
            <w:noWrap/>
            <w:vAlign w:val="center"/>
          </w:tcPr>
          <w:p w:rsidR="00F02726" w:rsidRPr="00855EFE" w:rsidRDefault="00F02726" w:rsidP="00E1468A">
            <w:pPr>
              <w:numPr>
                <w:ilvl w:val="0"/>
                <w:numId w:val="36"/>
              </w:numPr>
              <w:spacing w:after="200" w:line="276" w:lineRule="auto"/>
              <w:ind w:left="430" w:hanging="148"/>
              <w:contextualSpacing/>
              <w:jc w:val="center"/>
              <w:rPr>
                <w:rFonts w:eastAsia="Times New Roman"/>
                <w:color w:val="000000"/>
                <w:sz w:val="24"/>
                <w:szCs w:val="24"/>
                <w:lang w:eastAsia="ru-RU"/>
              </w:rPr>
            </w:pPr>
          </w:p>
        </w:tc>
        <w:tc>
          <w:tcPr>
            <w:tcW w:w="6418" w:type="dxa"/>
            <w:tcBorders>
              <w:top w:val="single" w:sz="4" w:space="0" w:color="auto"/>
              <w:left w:val="nil"/>
              <w:bottom w:val="single" w:sz="4" w:space="0" w:color="auto"/>
              <w:right w:val="single" w:sz="4" w:space="0" w:color="auto"/>
            </w:tcBorders>
          </w:tcPr>
          <w:p w:rsidR="00F02726" w:rsidRPr="00855EFE" w:rsidRDefault="00F02726" w:rsidP="000566C5">
            <w:pPr>
              <w:ind w:left="175" w:right="317" w:firstLine="0"/>
              <w:contextualSpacing/>
              <w:rPr>
                <w:sz w:val="24"/>
                <w:szCs w:val="24"/>
              </w:rPr>
            </w:pPr>
            <w:r w:rsidRPr="00855EFE">
              <w:rPr>
                <w:sz w:val="24"/>
                <w:szCs w:val="24"/>
              </w:rPr>
              <w:t>Муниципальная услуга по предоставлению земельных</w:t>
            </w:r>
            <w:r>
              <w:rPr>
                <w:sz w:val="24"/>
                <w:szCs w:val="24"/>
              </w:rPr>
              <w:t xml:space="preserve"> участков без проведения торгов</w:t>
            </w:r>
          </w:p>
        </w:tc>
      </w:tr>
      <w:tr w:rsidR="00F02726" w:rsidRPr="00855EFE" w:rsidTr="000566C5">
        <w:trPr>
          <w:trHeight w:val="710"/>
        </w:trPr>
        <w:tc>
          <w:tcPr>
            <w:tcW w:w="2850" w:type="dxa"/>
            <w:vMerge/>
            <w:tcBorders>
              <w:left w:val="single" w:sz="4" w:space="0" w:color="auto"/>
              <w:bottom w:val="single" w:sz="4" w:space="0" w:color="auto"/>
              <w:right w:val="single" w:sz="4" w:space="0" w:color="auto"/>
            </w:tcBorders>
            <w:vAlign w:val="center"/>
          </w:tcPr>
          <w:p w:rsidR="00F02726" w:rsidRPr="00855EFE" w:rsidRDefault="00F02726" w:rsidP="000566C5">
            <w:pPr>
              <w:spacing w:after="200" w:line="276" w:lineRule="auto"/>
              <w:ind w:firstLine="0"/>
              <w:jc w:val="center"/>
              <w:rPr>
                <w:rFonts w:eastAsia="Times New Roman"/>
                <w:color w:val="000000"/>
                <w:sz w:val="24"/>
                <w:szCs w:val="24"/>
                <w:lang w:eastAsia="ru-RU"/>
              </w:rPr>
            </w:pPr>
          </w:p>
        </w:tc>
        <w:tc>
          <w:tcPr>
            <w:tcW w:w="953" w:type="dxa"/>
            <w:tcBorders>
              <w:top w:val="single" w:sz="4" w:space="0" w:color="auto"/>
              <w:left w:val="nil"/>
              <w:bottom w:val="single" w:sz="4" w:space="0" w:color="auto"/>
              <w:right w:val="single" w:sz="4" w:space="0" w:color="auto"/>
            </w:tcBorders>
            <w:noWrap/>
            <w:vAlign w:val="center"/>
          </w:tcPr>
          <w:p w:rsidR="00F02726" w:rsidRPr="00855EFE" w:rsidRDefault="00F02726" w:rsidP="00E1468A">
            <w:pPr>
              <w:numPr>
                <w:ilvl w:val="0"/>
                <w:numId w:val="36"/>
              </w:numPr>
              <w:spacing w:after="200" w:line="276" w:lineRule="auto"/>
              <w:ind w:left="430" w:hanging="148"/>
              <w:contextualSpacing/>
              <w:jc w:val="center"/>
              <w:rPr>
                <w:rFonts w:eastAsia="Times New Roman"/>
                <w:color w:val="000000"/>
                <w:sz w:val="24"/>
                <w:szCs w:val="24"/>
                <w:lang w:eastAsia="ru-RU"/>
              </w:rPr>
            </w:pPr>
          </w:p>
        </w:tc>
        <w:tc>
          <w:tcPr>
            <w:tcW w:w="6418" w:type="dxa"/>
            <w:tcBorders>
              <w:top w:val="single" w:sz="4" w:space="0" w:color="auto"/>
              <w:left w:val="nil"/>
              <w:bottom w:val="single" w:sz="4" w:space="0" w:color="auto"/>
              <w:right w:val="single" w:sz="4" w:space="0" w:color="auto"/>
            </w:tcBorders>
          </w:tcPr>
          <w:p w:rsidR="00F02726" w:rsidRPr="00855EFE" w:rsidRDefault="00F02726" w:rsidP="000566C5">
            <w:pPr>
              <w:ind w:left="175" w:right="317" w:firstLine="0"/>
              <w:contextualSpacing/>
              <w:rPr>
                <w:sz w:val="24"/>
                <w:szCs w:val="24"/>
              </w:rPr>
            </w:pPr>
            <w:r w:rsidRPr="00E97177">
              <w:rPr>
                <w:sz w:val="24"/>
                <w:szCs w:val="24"/>
              </w:rPr>
              <w:t>Муниципальная услуга</w:t>
            </w:r>
            <w:r w:rsidRPr="00855EFE">
              <w:rPr>
                <w:sz w:val="24"/>
                <w:szCs w:val="24"/>
              </w:rPr>
              <w:t xml:space="preserve"> по предварительному согласованию пр</w:t>
            </w:r>
            <w:r>
              <w:rPr>
                <w:sz w:val="24"/>
                <w:szCs w:val="24"/>
              </w:rPr>
              <w:t>едоставления земельного участка</w:t>
            </w:r>
          </w:p>
        </w:tc>
      </w:tr>
      <w:tr w:rsidR="00F02726" w:rsidRPr="00855EFE" w:rsidTr="000566C5">
        <w:trPr>
          <w:trHeight w:val="1132"/>
        </w:trPr>
        <w:tc>
          <w:tcPr>
            <w:tcW w:w="2850" w:type="dxa"/>
            <w:tcBorders>
              <w:top w:val="single" w:sz="4" w:space="0" w:color="auto"/>
              <w:left w:val="single" w:sz="4" w:space="0" w:color="auto"/>
              <w:bottom w:val="single" w:sz="4" w:space="0" w:color="auto"/>
              <w:right w:val="single" w:sz="4" w:space="0" w:color="auto"/>
            </w:tcBorders>
            <w:vAlign w:val="center"/>
          </w:tcPr>
          <w:p w:rsidR="00F02726" w:rsidRPr="00855EFE" w:rsidRDefault="00F02726" w:rsidP="000566C5">
            <w:pPr>
              <w:spacing w:after="200" w:line="276" w:lineRule="auto"/>
              <w:ind w:firstLine="0"/>
              <w:jc w:val="center"/>
              <w:rPr>
                <w:rFonts w:eastAsia="Times New Roman"/>
                <w:color w:val="000000"/>
                <w:sz w:val="24"/>
                <w:szCs w:val="24"/>
                <w:lang w:eastAsia="ru-RU"/>
              </w:rPr>
            </w:pPr>
            <w:r w:rsidRPr="00855EFE">
              <w:rPr>
                <w:rFonts w:eastAsia="Times New Roman"/>
                <w:color w:val="000000"/>
                <w:sz w:val="24"/>
                <w:szCs w:val="24"/>
                <w:lang w:eastAsia="ru-RU"/>
              </w:rPr>
              <w:t>ОРД-456/2022</w:t>
            </w:r>
          </w:p>
          <w:p w:rsidR="00F02726" w:rsidRPr="00855EFE" w:rsidRDefault="00F02726" w:rsidP="000566C5">
            <w:pPr>
              <w:spacing w:after="200" w:line="276" w:lineRule="auto"/>
              <w:ind w:firstLine="0"/>
              <w:jc w:val="center"/>
              <w:rPr>
                <w:rFonts w:eastAsia="Times New Roman"/>
                <w:color w:val="000000"/>
                <w:sz w:val="24"/>
                <w:szCs w:val="24"/>
                <w:lang w:eastAsia="ru-RU"/>
              </w:rPr>
            </w:pPr>
            <w:r w:rsidRPr="00855EFE">
              <w:rPr>
                <w:rFonts w:eastAsia="Times New Roman"/>
                <w:color w:val="000000"/>
                <w:sz w:val="24"/>
                <w:szCs w:val="24"/>
                <w:lang w:eastAsia="ru-RU"/>
              </w:rPr>
              <w:t>От 13.04.2022</w:t>
            </w:r>
          </w:p>
        </w:tc>
        <w:tc>
          <w:tcPr>
            <w:tcW w:w="953" w:type="dxa"/>
            <w:tcBorders>
              <w:top w:val="single" w:sz="4" w:space="0" w:color="auto"/>
              <w:left w:val="nil"/>
              <w:bottom w:val="single" w:sz="4" w:space="0" w:color="auto"/>
              <w:right w:val="single" w:sz="4" w:space="0" w:color="auto"/>
            </w:tcBorders>
            <w:noWrap/>
            <w:vAlign w:val="center"/>
          </w:tcPr>
          <w:p w:rsidR="00F02726" w:rsidRPr="00855EFE" w:rsidRDefault="00F02726" w:rsidP="00E1468A">
            <w:pPr>
              <w:numPr>
                <w:ilvl w:val="0"/>
                <w:numId w:val="36"/>
              </w:numPr>
              <w:spacing w:after="200" w:line="276" w:lineRule="auto"/>
              <w:ind w:left="430" w:hanging="148"/>
              <w:contextualSpacing/>
              <w:jc w:val="center"/>
              <w:rPr>
                <w:rFonts w:eastAsia="Times New Roman"/>
                <w:color w:val="000000"/>
                <w:sz w:val="24"/>
                <w:szCs w:val="24"/>
                <w:lang w:eastAsia="ru-RU"/>
              </w:rPr>
            </w:pPr>
          </w:p>
        </w:tc>
        <w:tc>
          <w:tcPr>
            <w:tcW w:w="6418" w:type="dxa"/>
            <w:tcBorders>
              <w:top w:val="single" w:sz="4" w:space="0" w:color="auto"/>
              <w:left w:val="nil"/>
              <w:bottom w:val="single" w:sz="4" w:space="0" w:color="auto"/>
              <w:right w:val="single" w:sz="4" w:space="0" w:color="auto"/>
            </w:tcBorders>
          </w:tcPr>
          <w:p w:rsidR="00F02726" w:rsidRPr="00855EFE" w:rsidRDefault="00F02726" w:rsidP="000566C5">
            <w:pPr>
              <w:ind w:left="175" w:right="317" w:firstLine="0"/>
              <w:contextualSpacing/>
              <w:rPr>
                <w:sz w:val="24"/>
                <w:szCs w:val="24"/>
                <w:highlight w:val="yellow"/>
              </w:rPr>
            </w:pPr>
            <w:r w:rsidRPr="00855EFE">
              <w:rPr>
                <w:sz w:val="24"/>
                <w:szCs w:val="24"/>
              </w:rPr>
              <w:t>Государственная услуга по лицензированию деятельности по упр</w:t>
            </w:r>
            <w:r>
              <w:rPr>
                <w:sz w:val="24"/>
                <w:szCs w:val="24"/>
              </w:rPr>
              <w:t>авлению многоквартирными домами</w:t>
            </w:r>
          </w:p>
        </w:tc>
      </w:tr>
      <w:tr w:rsidR="00F02726" w:rsidRPr="00855EFE" w:rsidTr="000566C5">
        <w:trPr>
          <w:trHeight w:val="1311"/>
        </w:trPr>
        <w:tc>
          <w:tcPr>
            <w:tcW w:w="2850" w:type="dxa"/>
            <w:tcBorders>
              <w:top w:val="single" w:sz="4" w:space="0" w:color="auto"/>
              <w:left w:val="single" w:sz="4" w:space="0" w:color="auto"/>
              <w:bottom w:val="single" w:sz="4" w:space="0" w:color="auto"/>
              <w:right w:val="single" w:sz="4" w:space="0" w:color="auto"/>
            </w:tcBorders>
            <w:vAlign w:val="center"/>
          </w:tcPr>
          <w:p w:rsidR="00F02726" w:rsidRPr="00855EFE" w:rsidRDefault="00F02726" w:rsidP="000566C5">
            <w:pPr>
              <w:spacing w:after="200" w:line="276" w:lineRule="auto"/>
              <w:ind w:firstLine="0"/>
              <w:jc w:val="center"/>
              <w:rPr>
                <w:rFonts w:eastAsia="Times New Roman"/>
                <w:color w:val="000000"/>
                <w:sz w:val="24"/>
                <w:szCs w:val="24"/>
                <w:lang w:eastAsia="ru-RU"/>
              </w:rPr>
            </w:pPr>
            <w:r w:rsidRPr="00855EFE">
              <w:rPr>
                <w:rFonts w:eastAsia="Times New Roman"/>
                <w:color w:val="000000"/>
                <w:sz w:val="24"/>
                <w:szCs w:val="24"/>
                <w:lang w:eastAsia="ru-RU"/>
              </w:rPr>
              <w:lastRenderedPageBreak/>
              <w:t>№ 05-7 от 28.11.2022</w:t>
            </w:r>
          </w:p>
        </w:tc>
        <w:tc>
          <w:tcPr>
            <w:tcW w:w="953" w:type="dxa"/>
            <w:tcBorders>
              <w:top w:val="single" w:sz="4" w:space="0" w:color="auto"/>
              <w:left w:val="nil"/>
              <w:bottom w:val="single" w:sz="4" w:space="0" w:color="auto"/>
              <w:right w:val="single" w:sz="4" w:space="0" w:color="auto"/>
            </w:tcBorders>
            <w:noWrap/>
            <w:vAlign w:val="center"/>
          </w:tcPr>
          <w:p w:rsidR="00F02726" w:rsidRPr="00855EFE" w:rsidRDefault="00F02726" w:rsidP="00E1468A">
            <w:pPr>
              <w:numPr>
                <w:ilvl w:val="0"/>
                <w:numId w:val="36"/>
              </w:numPr>
              <w:spacing w:after="200" w:line="276" w:lineRule="auto"/>
              <w:ind w:left="430" w:hanging="148"/>
              <w:contextualSpacing/>
              <w:jc w:val="center"/>
              <w:rPr>
                <w:rFonts w:eastAsia="Times New Roman"/>
                <w:color w:val="000000"/>
                <w:sz w:val="24"/>
                <w:szCs w:val="24"/>
                <w:lang w:eastAsia="ru-RU"/>
              </w:rPr>
            </w:pPr>
          </w:p>
        </w:tc>
        <w:tc>
          <w:tcPr>
            <w:tcW w:w="6418" w:type="dxa"/>
            <w:tcBorders>
              <w:top w:val="single" w:sz="4" w:space="0" w:color="auto"/>
              <w:left w:val="nil"/>
              <w:bottom w:val="single" w:sz="4" w:space="0" w:color="auto"/>
              <w:right w:val="single" w:sz="4" w:space="0" w:color="auto"/>
            </w:tcBorders>
          </w:tcPr>
          <w:p w:rsidR="00F02726" w:rsidRPr="00855EFE" w:rsidRDefault="00F02726" w:rsidP="000566C5">
            <w:pPr>
              <w:ind w:left="175" w:right="317" w:firstLine="0"/>
              <w:contextualSpacing/>
              <w:rPr>
                <w:sz w:val="24"/>
                <w:szCs w:val="24"/>
              </w:rPr>
            </w:pPr>
            <w:r w:rsidRPr="00855EFE">
              <w:rPr>
                <w:sz w:val="24"/>
                <w:szCs w:val="24"/>
              </w:rPr>
              <w:t>Государственная услуга по назначению ежемесячной денежной компенсации расходов (ежемесячной денежной выплаты) на упла</w:t>
            </w:r>
            <w:r>
              <w:rPr>
                <w:sz w:val="24"/>
                <w:szCs w:val="24"/>
              </w:rPr>
              <w:t>ту взноса на капитальный ремонт</w:t>
            </w:r>
          </w:p>
        </w:tc>
      </w:tr>
      <w:tr w:rsidR="00F02726" w:rsidRPr="00855EFE" w:rsidTr="000566C5">
        <w:trPr>
          <w:trHeight w:val="938"/>
        </w:trPr>
        <w:tc>
          <w:tcPr>
            <w:tcW w:w="2850" w:type="dxa"/>
            <w:tcBorders>
              <w:top w:val="single" w:sz="4" w:space="0" w:color="auto"/>
              <w:left w:val="single" w:sz="4" w:space="0" w:color="auto"/>
              <w:bottom w:val="single" w:sz="4" w:space="0" w:color="auto"/>
              <w:right w:val="single" w:sz="4" w:space="0" w:color="auto"/>
            </w:tcBorders>
            <w:vAlign w:val="center"/>
          </w:tcPr>
          <w:p w:rsidR="00F02726" w:rsidRPr="00855EFE" w:rsidRDefault="00F02726" w:rsidP="000566C5">
            <w:pPr>
              <w:spacing w:after="200" w:line="276" w:lineRule="auto"/>
              <w:ind w:firstLine="0"/>
              <w:jc w:val="center"/>
              <w:rPr>
                <w:rFonts w:eastAsia="Times New Roman"/>
                <w:color w:val="000000"/>
                <w:sz w:val="24"/>
                <w:szCs w:val="24"/>
                <w:lang w:eastAsia="ru-RU"/>
              </w:rPr>
            </w:pPr>
            <w:r w:rsidRPr="00855EFE">
              <w:rPr>
                <w:rFonts w:eastAsia="Times New Roman"/>
                <w:color w:val="000000"/>
                <w:sz w:val="24"/>
                <w:szCs w:val="24"/>
                <w:lang w:eastAsia="ru-RU"/>
              </w:rPr>
              <w:t>№ ОРД-462/2022</w:t>
            </w:r>
          </w:p>
          <w:p w:rsidR="00F02726" w:rsidRPr="00855EFE" w:rsidRDefault="00F02726" w:rsidP="000566C5">
            <w:pPr>
              <w:spacing w:after="200" w:line="276" w:lineRule="auto"/>
              <w:ind w:firstLine="0"/>
              <w:jc w:val="center"/>
              <w:rPr>
                <w:rFonts w:eastAsia="Times New Roman"/>
                <w:color w:val="000000"/>
                <w:sz w:val="24"/>
                <w:szCs w:val="24"/>
                <w:lang w:eastAsia="ru-RU"/>
              </w:rPr>
            </w:pPr>
            <w:r w:rsidRPr="00855EFE">
              <w:rPr>
                <w:rFonts w:eastAsia="Times New Roman"/>
                <w:color w:val="000000"/>
                <w:sz w:val="24"/>
                <w:szCs w:val="24"/>
                <w:lang w:eastAsia="ru-RU"/>
              </w:rPr>
              <w:t>От 25.07.2022</w:t>
            </w:r>
          </w:p>
        </w:tc>
        <w:tc>
          <w:tcPr>
            <w:tcW w:w="953" w:type="dxa"/>
            <w:tcBorders>
              <w:top w:val="single" w:sz="4" w:space="0" w:color="auto"/>
              <w:left w:val="nil"/>
              <w:bottom w:val="single" w:sz="4" w:space="0" w:color="auto"/>
              <w:right w:val="single" w:sz="4" w:space="0" w:color="auto"/>
            </w:tcBorders>
            <w:noWrap/>
            <w:vAlign w:val="center"/>
          </w:tcPr>
          <w:p w:rsidR="00F02726" w:rsidRPr="00855EFE" w:rsidRDefault="00F02726" w:rsidP="00E1468A">
            <w:pPr>
              <w:numPr>
                <w:ilvl w:val="0"/>
                <w:numId w:val="36"/>
              </w:numPr>
              <w:spacing w:after="200" w:line="276" w:lineRule="auto"/>
              <w:ind w:left="430" w:hanging="148"/>
              <w:contextualSpacing/>
              <w:jc w:val="center"/>
              <w:rPr>
                <w:rFonts w:eastAsia="Times New Roman"/>
                <w:color w:val="000000"/>
                <w:sz w:val="24"/>
                <w:szCs w:val="24"/>
                <w:lang w:eastAsia="ru-RU"/>
              </w:rPr>
            </w:pPr>
          </w:p>
        </w:tc>
        <w:tc>
          <w:tcPr>
            <w:tcW w:w="6418" w:type="dxa"/>
            <w:tcBorders>
              <w:top w:val="single" w:sz="4" w:space="0" w:color="auto"/>
              <w:left w:val="nil"/>
              <w:bottom w:val="single" w:sz="4" w:space="0" w:color="auto"/>
              <w:right w:val="single" w:sz="4" w:space="0" w:color="auto"/>
            </w:tcBorders>
          </w:tcPr>
          <w:p w:rsidR="00F02726" w:rsidRPr="00855EFE" w:rsidRDefault="00F02726" w:rsidP="000566C5">
            <w:pPr>
              <w:ind w:left="175" w:right="317" w:firstLine="0"/>
              <w:contextualSpacing/>
              <w:rPr>
                <w:sz w:val="24"/>
                <w:szCs w:val="24"/>
                <w:highlight w:val="yellow"/>
              </w:rPr>
            </w:pPr>
            <w:r w:rsidRPr="00855EFE">
              <w:rPr>
                <w:sz w:val="24"/>
                <w:szCs w:val="24"/>
              </w:rPr>
              <w:t>Присвоение квалификационной категории спортивного судьи «Спортивный судья первой категории»</w:t>
            </w:r>
          </w:p>
        </w:tc>
      </w:tr>
      <w:tr w:rsidR="00F02726" w:rsidRPr="00855EFE" w:rsidTr="000566C5">
        <w:trPr>
          <w:trHeight w:val="1311"/>
        </w:trPr>
        <w:tc>
          <w:tcPr>
            <w:tcW w:w="2850" w:type="dxa"/>
            <w:vMerge w:val="restart"/>
            <w:tcBorders>
              <w:top w:val="single" w:sz="4" w:space="0" w:color="auto"/>
              <w:left w:val="single" w:sz="4" w:space="0" w:color="auto"/>
              <w:right w:val="single" w:sz="4" w:space="0" w:color="auto"/>
            </w:tcBorders>
            <w:vAlign w:val="center"/>
          </w:tcPr>
          <w:p w:rsidR="00F02726" w:rsidRPr="00855EFE" w:rsidRDefault="00F02726" w:rsidP="000566C5">
            <w:pPr>
              <w:spacing w:after="200" w:line="276" w:lineRule="auto"/>
              <w:ind w:firstLine="0"/>
              <w:jc w:val="center"/>
              <w:rPr>
                <w:rFonts w:eastAsia="Times New Roman"/>
                <w:color w:val="000000"/>
                <w:sz w:val="24"/>
                <w:szCs w:val="24"/>
                <w:lang w:eastAsia="ru-RU"/>
              </w:rPr>
            </w:pPr>
            <w:r w:rsidRPr="00855EFE">
              <w:rPr>
                <w:rFonts w:eastAsia="Times New Roman"/>
                <w:color w:val="000000"/>
                <w:sz w:val="24"/>
                <w:szCs w:val="24"/>
                <w:lang w:eastAsia="ru-RU"/>
              </w:rPr>
              <w:t>№ ОРД-461/2022</w:t>
            </w:r>
          </w:p>
          <w:p w:rsidR="00F02726" w:rsidRPr="00855EFE" w:rsidRDefault="00F02726" w:rsidP="000566C5">
            <w:pPr>
              <w:spacing w:after="200" w:line="276" w:lineRule="auto"/>
              <w:ind w:firstLine="0"/>
              <w:jc w:val="center"/>
              <w:rPr>
                <w:rFonts w:eastAsia="Times New Roman"/>
                <w:color w:val="000000"/>
                <w:sz w:val="24"/>
                <w:szCs w:val="24"/>
                <w:lang w:eastAsia="ru-RU"/>
              </w:rPr>
            </w:pPr>
            <w:r w:rsidRPr="00855EFE">
              <w:rPr>
                <w:rFonts w:eastAsia="Times New Roman"/>
                <w:color w:val="000000"/>
                <w:sz w:val="24"/>
                <w:szCs w:val="24"/>
                <w:lang w:eastAsia="ru-RU"/>
              </w:rPr>
              <w:t xml:space="preserve">От 22.07.2022 </w:t>
            </w:r>
          </w:p>
        </w:tc>
        <w:tc>
          <w:tcPr>
            <w:tcW w:w="953" w:type="dxa"/>
            <w:tcBorders>
              <w:top w:val="single" w:sz="4" w:space="0" w:color="auto"/>
              <w:left w:val="nil"/>
              <w:bottom w:val="single" w:sz="4" w:space="0" w:color="auto"/>
              <w:right w:val="single" w:sz="4" w:space="0" w:color="auto"/>
            </w:tcBorders>
            <w:noWrap/>
            <w:vAlign w:val="center"/>
          </w:tcPr>
          <w:p w:rsidR="00F02726" w:rsidRPr="00855EFE" w:rsidRDefault="00F02726" w:rsidP="00E1468A">
            <w:pPr>
              <w:numPr>
                <w:ilvl w:val="0"/>
                <w:numId w:val="36"/>
              </w:numPr>
              <w:spacing w:after="200" w:line="276" w:lineRule="auto"/>
              <w:ind w:left="430" w:hanging="148"/>
              <w:contextualSpacing/>
              <w:jc w:val="center"/>
              <w:rPr>
                <w:rFonts w:eastAsia="Times New Roman"/>
                <w:color w:val="000000"/>
                <w:sz w:val="24"/>
                <w:szCs w:val="24"/>
                <w:lang w:eastAsia="ru-RU"/>
              </w:rPr>
            </w:pPr>
          </w:p>
        </w:tc>
        <w:tc>
          <w:tcPr>
            <w:tcW w:w="6418" w:type="dxa"/>
            <w:tcBorders>
              <w:top w:val="single" w:sz="4" w:space="0" w:color="auto"/>
              <w:left w:val="nil"/>
              <w:bottom w:val="single" w:sz="4" w:space="0" w:color="auto"/>
              <w:right w:val="single" w:sz="4" w:space="0" w:color="auto"/>
            </w:tcBorders>
          </w:tcPr>
          <w:p w:rsidR="00F02726" w:rsidRPr="00855EFE" w:rsidRDefault="00F02726" w:rsidP="000566C5">
            <w:pPr>
              <w:ind w:left="175" w:right="317" w:firstLine="0"/>
              <w:contextualSpacing/>
              <w:rPr>
                <w:sz w:val="24"/>
                <w:szCs w:val="24"/>
              </w:rPr>
            </w:pPr>
            <w:r w:rsidRPr="00855EFE">
              <w:rPr>
                <w:sz w:val="24"/>
                <w:szCs w:val="24"/>
              </w:rPr>
              <w:t>Муниципальная услуга на территории Администрации МО «</w:t>
            </w:r>
            <w:proofErr w:type="spellStart"/>
            <w:r w:rsidRPr="00855EFE">
              <w:rPr>
                <w:sz w:val="24"/>
                <w:szCs w:val="24"/>
              </w:rPr>
              <w:t>Муринское</w:t>
            </w:r>
            <w:proofErr w:type="spellEnd"/>
            <w:r w:rsidRPr="00855EFE">
              <w:rPr>
                <w:sz w:val="24"/>
                <w:szCs w:val="24"/>
              </w:rPr>
              <w:t xml:space="preserve"> городское поселение» «Принятие граждан на учет в качестве нуждающихся в жилых помещениях, предоставляемых по договорам </w:t>
            </w:r>
            <w:r w:rsidRPr="00E97177">
              <w:rPr>
                <w:sz w:val="24"/>
                <w:szCs w:val="24"/>
              </w:rPr>
              <w:t>социального найма»</w:t>
            </w:r>
          </w:p>
        </w:tc>
      </w:tr>
      <w:tr w:rsidR="00F02726" w:rsidRPr="00855EFE" w:rsidTr="000566C5">
        <w:trPr>
          <w:trHeight w:val="1063"/>
        </w:trPr>
        <w:tc>
          <w:tcPr>
            <w:tcW w:w="2850" w:type="dxa"/>
            <w:vMerge/>
            <w:tcBorders>
              <w:left w:val="single" w:sz="4" w:space="0" w:color="auto"/>
              <w:bottom w:val="single" w:sz="4" w:space="0" w:color="auto"/>
              <w:right w:val="single" w:sz="4" w:space="0" w:color="auto"/>
            </w:tcBorders>
            <w:vAlign w:val="center"/>
          </w:tcPr>
          <w:p w:rsidR="00F02726" w:rsidRPr="00855EFE" w:rsidRDefault="00F02726" w:rsidP="000566C5">
            <w:pPr>
              <w:spacing w:after="200" w:line="276" w:lineRule="auto"/>
              <w:ind w:firstLine="0"/>
              <w:jc w:val="center"/>
              <w:rPr>
                <w:rFonts w:eastAsiaTheme="minorHAnsi"/>
                <w:b/>
                <w:bCs/>
                <w:color w:val="2C2C2D"/>
                <w:sz w:val="24"/>
                <w:szCs w:val="24"/>
                <w:shd w:val="clear" w:color="auto" w:fill="E6F7E6"/>
              </w:rPr>
            </w:pPr>
          </w:p>
        </w:tc>
        <w:tc>
          <w:tcPr>
            <w:tcW w:w="953" w:type="dxa"/>
            <w:tcBorders>
              <w:top w:val="single" w:sz="4" w:space="0" w:color="auto"/>
              <w:left w:val="nil"/>
              <w:bottom w:val="single" w:sz="4" w:space="0" w:color="auto"/>
              <w:right w:val="single" w:sz="4" w:space="0" w:color="auto"/>
            </w:tcBorders>
            <w:noWrap/>
            <w:vAlign w:val="center"/>
          </w:tcPr>
          <w:p w:rsidR="00F02726" w:rsidRPr="00855EFE" w:rsidRDefault="00F02726" w:rsidP="00E1468A">
            <w:pPr>
              <w:numPr>
                <w:ilvl w:val="0"/>
                <w:numId w:val="36"/>
              </w:numPr>
              <w:spacing w:after="200" w:line="276" w:lineRule="auto"/>
              <w:ind w:left="430" w:hanging="148"/>
              <w:contextualSpacing/>
              <w:jc w:val="center"/>
              <w:rPr>
                <w:rFonts w:eastAsia="Times New Roman"/>
                <w:color w:val="000000"/>
                <w:sz w:val="24"/>
                <w:szCs w:val="24"/>
                <w:lang w:eastAsia="ru-RU"/>
              </w:rPr>
            </w:pPr>
          </w:p>
        </w:tc>
        <w:tc>
          <w:tcPr>
            <w:tcW w:w="6418" w:type="dxa"/>
            <w:tcBorders>
              <w:top w:val="single" w:sz="4" w:space="0" w:color="auto"/>
              <w:left w:val="nil"/>
              <w:bottom w:val="single" w:sz="4" w:space="0" w:color="auto"/>
              <w:right w:val="single" w:sz="4" w:space="0" w:color="auto"/>
            </w:tcBorders>
          </w:tcPr>
          <w:p w:rsidR="00F02726" w:rsidRPr="00855EFE" w:rsidRDefault="00F02726" w:rsidP="000566C5">
            <w:pPr>
              <w:ind w:left="175" w:right="317" w:firstLine="0"/>
              <w:contextualSpacing/>
              <w:rPr>
                <w:sz w:val="24"/>
                <w:szCs w:val="24"/>
              </w:rPr>
            </w:pPr>
            <w:r w:rsidRPr="00855EFE">
              <w:rPr>
                <w:sz w:val="24"/>
                <w:szCs w:val="24"/>
              </w:rPr>
              <w:t xml:space="preserve">Муниципальная услуга на территории Администрации </w:t>
            </w:r>
            <w:r w:rsidRPr="00E97177">
              <w:rPr>
                <w:sz w:val="24"/>
                <w:szCs w:val="24"/>
              </w:rPr>
              <w:t>МО</w:t>
            </w:r>
            <w:r w:rsidRPr="00855EFE">
              <w:rPr>
                <w:sz w:val="24"/>
                <w:szCs w:val="24"/>
              </w:rPr>
              <w:t xml:space="preserve"> </w:t>
            </w:r>
            <w:r w:rsidRPr="00E97177">
              <w:rPr>
                <w:sz w:val="24"/>
                <w:szCs w:val="24"/>
              </w:rPr>
              <w:t>«</w:t>
            </w:r>
            <w:proofErr w:type="spellStart"/>
            <w:r w:rsidRPr="00E97177">
              <w:rPr>
                <w:sz w:val="24"/>
                <w:szCs w:val="24"/>
              </w:rPr>
              <w:t>Муринское</w:t>
            </w:r>
            <w:proofErr w:type="spellEnd"/>
            <w:r w:rsidRPr="00E97177">
              <w:rPr>
                <w:sz w:val="24"/>
                <w:szCs w:val="24"/>
              </w:rPr>
              <w:t xml:space="preserve"> городское поселение» </w:t>
            </w:r>
            <w:r w:rsidRPr="00855EFE">
              <w:rPr>
                <w:sz w:val="24"/>
                <w:szCs w:val="24"/>
              </w:rPr>
              <w:t>«Предварительное согласование пре</w:t>
            </w:r>
            <w:r>
              <w:rPr>
                <w:sz w:val="24"/>
                <w:szCs w:val="24"/>
              </w:rPr>
              <w:t>доставления земельного участка»</w:t>
            </w:r>
          </w:p>
        </w:tc>
      </w:tr>
    </w:tbl>
    <w:p w:rsidR="00F02726" w:rsidRPr="00F60431" w:rsidRDefault="00F02726" w:rsidP="00F02726">
      <w:pPr>
        <w:pStyle w:val="a3"/>
        <w:ind w:left="0" w:firstLine="709"/>
        <w:rPr>
          <w:szCs w:val="28"/>
        </w:rPr>
      </w:pPr>
    </w:p>
    <w:p w:rsidR="00F02726" w:rsidRPr="00EF0BAA" w:rsidRDefault="00F02726" w:rsidP="00F02726">
      <w:pPr>
        <w:ind w:firstLine="709"/>
        <w:contextualSpacing/>
        <w:rPr>
          <w:bCs/>
          <w:szCs w:val="28"/>
        </w:rPr>
      </w:pPr>
      <w:proofErr w:type="gramStart"/>
      <w:r w:rsidRPr="00EF0BAA">
        <w:rPr>
          <w:bCs/>
          <w:szCs w:val="28"/>
        </w:rPr>
        <w:t>В отчетном периоде продолжен реинжиниринг в соответствии с Положением об оптимизации процессов, утвержденным постановлением Правительства Ленинградской области от 30.12.2020 № 901, для последующего перевода в цифровой вид следующих государственных и муниципальных услуг:</w:t>
      </w:r>
      <w:proofErr w:type="gramEnd"/>
    </w:p>
    <w:p w:rsidR="00F02726" w:rsidRPr="00EF0BAA" w:rsidRDefault="00F02726" w:rsidP="00F02726">
      <w:pPr>
        <w:ind w:firstLine="709"/>
        <w:contextualSpacing/>
        <w:rPr>
          <w:bCs/>
          <w:szCs w:val="28"/>
        </w:rPr>
      </w:pPr>
      <w:r w:rsidRPr="00EF0BAA">
        <w:rPr>
          <w:bCs/>
          <w:szCs w:val="28"/>
        </w:rPr>
        <w:t>1. Выдача разрешения на снос или пересадку зеленых насаждений</w:t>
      </w:r>
      <w:r>
        <w:rPr>
          <w:bCs/>
          <w:szCs w:val="28"/>
        </w:rPr>
        <w:t>;</w:t>
      </w:r>
    </w:p>
    <w:p w:rsidR="00F02726" w:rsidRPr="00EF0BAA" w:rsidRDefault="00F02726" w:rsidP="00F02726">
      <w:pPr>
        <w:ind w:firstLine="709"/>
        <w:contextualSpacing/>
        <w:rPr>
          <w:bCs/>
          <w:szCs w:val="28"/>
        </w:rPr>
      </w:pPr>
      <w:r w:rsidRPr="00EF0BAA">
        <w:rPr>
          <w:bCs/>
          <w:szCs w:val="28"/>
        </w:rPr>
        <w:t>2. Принятие решения о предоставлении права заготовки древесины и подготовке проекта договора купли-продажи лесных насаждений для собственных нужд;</w:t>
      </w:r>
    </w:p>
    <w:p w:rsidR="00F02726" w:rsidRPr="00EF0BAA" w:rsidRDefault="00F02726" w:rsidP="00F02726">
      <w:pPr>
        <w:ind w:firstLine="709"/>
        <w:contextualSpacing/>
        <w:rPr>
          <w:bCs/>
          <w:szCs w:val="28"/>
        </w:rPr>
      </w:pPr>
      <w:r w:rsidRPr="00EF0BAA">
        <w:rPr>
          <w:bCs/>
          <w:szCs w:val="28"/>
        </w:rPr>
        <w:t>3. Выдача разрешений на ввод объектов в эксплуатацию;</w:t>
      </w:r>
    </w:p>
    <w:p w:rsidR="00F02726" w:rsidRPr="00EF0BAA" w:rsidRDefault="00F02726" w:rsidP="00F02726">
      <w:pPr>
        <w:ind w:firstLine="709"/>
        <w:contextualSpacing/>
        <w:rPr>
          <w:bCs/>
          <w:szCs w:val="28"/>
        </w:rPr>
      </w:pPr>
      <w:r w:rsidRPr="00EF0BAA">
        <w:rPr>
          <w:bCs/>
          <w:szCs w:val="28"/>
        </w:rPr>
        <w:t>4.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категорию;</w:t>
      </w:r>
    </w:p>
    <w:p w:rsidR="00F02726" w:rsidRPr="00EF0BAA" w:rsidRDefault="00F02726" w:rsidP="00F02726">
      <w:pPr>
        <w:ind w:firstLine="709"/>
        <w:contextualSpacing/>
        <w:rPr>
          <w:bCs/>
          <w:szCs w:val="28"/>
        </w:rPr>
      </w:pPr>
      <w:r>
        <w:rPr>
          <w:bCs/>
          <w:szCs w:val="28"/>
        </w:rPr>
        <w:t>5</w:t>
      </w:r>
      <w:r w:rsidRPr="00EF0BAA">
        <w:rPr>
          <w:bCs/>
          <w:szCs w:val="28"/>
        </w:rPr>
        <w:t>. Предоставление земельных участков из земель сельскохозяйственного назначения, находящихся в государственной собственности Ленинградской области, для создания фермерского хозяйства и осуществления его деятельности</w:t>
      </w:r>
      <w:r>
        <w:rPr>
          <w:bCs/>
          <w:szCs w:val="28"/>
        </w:rPr>
        <w:t>;</w:t>
      </w:r>
    </w:p>
    <w:p w:rsidR="00F02726" w:rsidRPr="00EF0BAA" w:rsidRDefault="00F02726" w:rsidP="00F02726">
      <w:pPr>
        <w:ind w:firstLine="709"/>
        <w:contextualSpacing/>
        <w:rPr>
          <w:bCs/>
          <w:szCs w:val="28"/>
        </w:rPr>
      </w:pPr>
      <w:r>
        <w:rPr>
          <w:bCs/>
          <w:szCs w:val="28"/>
        </w:rPr>
        <w:t>6</w:t>
      </w:r>
      <w:r w:rsidRPr="00EF0BAA">
        <w:rPr>
          <w:bCs/>
          <w:szCs w:val="28"/>
        </w:rPr>
        <w:t>. Предоставление полной (частичной) компенсация стоимости путевок работающим гражданам в организации отдыха детей и их оздоровления сезонного действия и круглогодичного действия, санаторно-оздоровительные лагеря круглогодичного действия и санатории для детей;</w:t>
      </w:r>
    </w:p>
    <w:p w:rsidR="00F02726" w:rsidRPr="00EF0BAA" w:rsidRDefault="00F02726" w:rsidP="00F02726">
      <w:pPr>
        <w:ind w:firstLine="709"/>
        <w:contextualSpacing/>
        <w:rPr>
          <w:bCs/>
          <w:szCs w:val="28"/>
        </w:rPr>
      </w:pPr>
      <w:r>
        <w:rPr>
          <w:bCs/>
          <w:szCs w:val="28"/>
        </w:rPr>
        <w:t>7</w:t>
      </w:r>
      <w:r w:rsidRPr="00EF0BAA">
        <w:rPr>
          <w:bCs/>
          <w:szCs w:val="28"/>
        </w:rPr>
        <w:t>. 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p>
    <w:p w:rsidR="00F02726" w:rsidRPr="00EF0BAA" w:rsidRDefault="00F02726" w:rsidP="00F02726">
      <w:pPr>
        <w:ind w:firstLine="709"/>
        <w:contextualSpacing/>
        <w:rPr>
          <w:bCs/>
          <w:szCs w:val="28"/>
        </w:rPr>
      </w:pPr>
      <w:r>
        <w:rPr>
          <w:bCs/>
          <w:szCs w:val="28"/>
        </w:rPr>
        <w:t>8</w:t>
      </w:r>
      <w:r w:rsidRPr="00EF0BAA">
        <w:rPr>
          <w:bCs/>
          <w:szCs w:val="28"/>
        </w:rPr>
        <w:t>. Установление публичного сервитута в отношении земельных участков и (или) земель, расположенных на территории муниципального образования ________________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p>
    <w:p w:rsidR="00F02726" w:rsidRDefault="00F02726" w:rsidP="00F02726">
      <w:pPr>
        <w:ind w:firstLine="709"/>
        <w:contextualSpacing/>
        <w:rPr>
          <w:bCs/>
          <w:szCs w:val="28"/>
        </w:rPr>
      </w:pPr>
      <w:r>
        <w:rPr>
          <w:bCs/>
          <w:szCs w:val="28"/>
        </w:rPr>
        <w:t>9</w:t>
      </w:r>
      <w:r w:rsidRPr="00EF0BAA">
        <w:rPr>
          <w:bCs/>
          <w:szCs w:val="28"/>
        </w:rPr>
        <w:t>. Присвоение субъекту МСП статуса социального предприятия</w:t>
      </w:r>
      <w:r>
        <w:rPr>
          <w:bCs/>
          <w:szCs w:val="28"/>
        </w:rPr>
        <w:t xml:space="preserve">; </w:t>
      </w:r>
    </w:p>
    <w:p w:rsidR="00F02726" w:rsidRDefault="00F02726" w:rsidP="00F02726">
      <w:pPr>
        <w:ind w:firstLine="709"/>
        <w:contextualSpacing/>
        <w:rPr>
          <w:bCs/>
          <w:szCs w:val="28"/>
        </w:rPr>
      </w:pPr>
      <w:r>
        <w:rPr>
          <w:bCs/>
          <w:szCs w:val="28"/>
        </w:rPr>
        <w:lastRenderedPageBreak/>
        <w:t>10.</w:t>
      </w:r>
      <w:r w:rsidRPr="00471FD7">
        <w:rPr>
          <w:sz w:val="24"/>
          <w:szCs w:val="24"/>
        </w:rPr>
        <w:t xml:space="preserve"> </w:t>
      </w:r>
      <w:r w:rsidRPr="00471FD7">
        <w:rPr>
          <w:bCs/>
          <w:szCs w:val="28"/>
        </w:rPr>
        <w:t>Государственная услуга по назначению ежемесячной денежной компенсации части расходов на оплату жилого помещения и коммунальных услуг многодетным семьям и многодетным приемным семьям;</w:t>
      </w:r>
    </w:p>
    <w:p w:rsidR="00F02726" w:rsidRDefault="00F02726" w:rsidP="00F02726">
      <w:pPr>
        <w:ind w:firstLine="709"/>
        <w:contextualSpacing/>
        <w:rPr>
          <w:bCs/>
          <w:szCs w:val="28"/>
        </w:rPr>
      </w:pPr>
      <w:r>
        <w:rPr>
          <w:bCs/>
          <w:szCs w:val="28"/>
        </w:rPr>
        <w:t xml:space="preserve">11. </w:t>
      </w:r>
      <w:r w:rsidRPr="00471FD7">
        <w:rPr>
          <w:bCs/>
          <w:szCs w:val="28"/>
        </w:rPr>
        <w:t>Государственная услуга по назначению ежемесячной денежной компенсации части расходов на оплату жилого помещения и коммунальных услуг, оказываемых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подразделений особого риска, а также отдельным категориям граждан;</w:t>
      </w:r>
    </w:p>
    <w:p w:rsidR="00F02726" w:rsidRDefault="00F02726" w:rsidP="00F02726">
      <w:pPr>
        <w:ind w:firstLine="709"/>
        <w:contextualSpacing/>
        <w:rPr>
          <w:bCs/>
          <w:szCs w:val="28"/>
        </w:rPr>
      </w:pPr>
      <w:r>
        <w:rPr>
          <w:bCs/>
          <w:szCs w:val="28"/>
        </w:rPr>
        <w:t xml:space="preserve">12. </w:t>
      </w:r>
      <w:r w:rsidRPr="00471FD7">
        <w:rPr>
          <w:bCs/>
          <w:szCs w:val="28"/>
        </w:rPr>
        <w:t>Государственная услуга по назначению ежемесячной денежной компенсации части расходов на оплату коммунальной услуги по обращению с твердыми коммунальными отходами;</w:t>
      </w:r>
    </w:p>
    <w:p w:rsidR="00F02726" w:rsidRDefault="00F02726" w:rsidP="00F02726">
      <w:pPr>
        <w:ind w:firstLine="709"/>
        <w:contextualSpacing/>
        <w:rPr>
          <w:bCs/>
          <w:szCs w:val="28"/>
        </w:rPr>
      </w:pPr>
      <w:r>
        <w:rPr>
          <w:bCs/>
          <w:szCs w:val="28"/>
        </w:rPr>
        <w:t xml:space="preserve">13. </w:t>
      </w:r>
      <w:r w:rsidRPr="00471FD7">
        <w:rPr>
          <w:bCs/>
          <w:szCs w:val="28"/>
        </w:rPr>
        <w:t>Государственная услуга по определению права на льготный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отдельным категориям граждан по определению права на льготный проезд отдельных  категорий граждан на железнодорожном тр</w:t>
      </w:r>
      <w:r>
        <w:rPr>
          <w:bCs/>
          <w:szCs w:val="28"/>
        </w:rPr>
        <w:t>анспорте пригородного сообщения;</w:t>
      </w:r>
    </w:p>
    <w:p w:rsidR="00F02726" w:rsidRDefault="00F02726" w:rsidP="00F02726">
      <w:pPr>
        <w:ind w:firstLine="709"/>
        <w:contextualSpacing/>
        <w:rPr>
          <w:bCs/>
          <w:szCs w:val="28"/>
        </w:rPr>
      </w:pPr>
      <w:r>
        <w:rPr>
          <w:bCs/>
          <w:szCs w:val="28"/>
        </w:rPr>
        <w:t xml:space="preserve">14. </w:t>
      </w:r>
      <w:r w:rsidRPr="00761E9E">
        <w:rPr>
          <w:bCs/>
          <w:szCs w:val="28"/>
        </w:rPr>
        <w:t>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F02726" w:rsidRDefault="00F02726" w:rsidP="00F02726">
      <w:pPr>
        <w:ind w:firstLine="709"/>
        <w:contextualSpacing/>
        <w:rPr>
          <w:bCs/>
          <w:szCs w:val="28"/>
        </w:rPr>
      </w:pPr>
      <w:r>
        <w:rPr>
          <w:bCs/>
          <w:szCs w:val="28"/>
        </w:rPr>
        <w:t xml:space="preserve">15. </w:t>
      </w:r>
      <w:r w:rsidRPr="00761E9E">
        <w:rPr>
          <w:bCs/>
          <w:szCs w:val="28"/>
        </w:rPr>
        <w:t>Прием и рассмотрение ходатайств об отнесении земель или земельных участков в составе таких земель к определенной категории земель до разграничения государственной собственности на землю;</w:t>
      </w:r>
    </w:p>
    <w:p w:rsidR="00F02726" w:rsidRPr="00761E9E" w:rsidRDefault="00F02726" w:rsidP="00F02726">
      <w:pPr>
        <w:ind w:firstLine="709"/>
        <w:contextualSpacing/>
        <w:rPr>
          <w:bCs/>
          <w:szCs w:val="28"/>
        </w:rPr>
      </w:pPr>
      <w:r>
        <w:rPr>
          <w:bCs/>
          <w:szCs w:val="28"/>
        </w:rPr>
        <w:t xml:space="preserve">16. </w:t>
      </w:r>
      <w:r w:rsidRPr="00761E9E">
        <w:rPr>
          <w:bCs/>
          <w:szCs w:val="28"/>
        </w:rPr>
        <w:t xml:space="preserve">Постановка на учет граждан, имеющих право на предоставление земельного участка, находящегося в муниципальной собственности (государственная собственность на который не разграничена), для индивидуального жилищного строительства; </w:t>
      </w:r>
    </w:p>
    <w:p w:rsidR="00F02726" w:rsidRPr="00761E9E" w:rsidRDefault="00F02726" w:rsidP="00F02726">
      <w:pPr>
        <w:ind w:firstLine="709"/>
        <w:contextualSpacing/>
        <w:rPr>
          <w:bCs/>
          <w:szCs w:val="28"/>
        </w:rPr>
      </w:pPr>
      <w:r>
        <w:rPr>
          <w:bCs/>
          <w:szCs w:val="28"/>
        </w:rPr>
        <w:t xml:space="preserve">17. </w:t>
      </w:r>
      <w:r w:rsidRPr="00761E9E">
        <w:rPr>
          <w:bCs/>
          <w:szCs w:val="28"/>
        </w:rPr>
        <w:t xml:space="preserve">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p>
    <w:p w:rsidR="00F02726" w:rsidRPr="00761E9E" w:rsidRDefault="00F02726" w:rsidP="00F02726">
      <w:pPr>
        <w:ind w:firstLine="709"/>
        <w:contextualSpacing/>
        <w:rPr>
          <w:bCs/>
          <w:szCs w:val="28"/>
        </w:rPr>
      </w:pPr>
      <w:r>
        <w:rPr>
          <w:bCs/>
          <w:szCs w:val="28"/>
        </w:rPr>
        <w:t xml:space="preserve">18. </w:t>
      </w:r>
      <w:r w:rsidRPr="00761E9E">
        <w:rPr>
          <w:bCs/>
          <w:szCs w:val="28"/>
        </w:rPr>
        <w:t xml:space="preserve">Подача документов для включения в перечень физкультурно-спортивных организаций, индивидуальных предпринимателей, осуществляющих деятельность в области физической культуры и спорта в качестве основного вида деятельности; </w:t>
      </w:r>
    </w:p>
    <w:p w:rsidR="00F02726" w:rsidRPr="00761E9E" w:rsidRDefault="00F02726" w:rsidP="00F02726">
      <w:pPr>
        <w:ind w:firstLine="709"/>
        <w:contextualSpacing/>
        <w:rPr>
          <w:bCs/>
          <w:szCs w:val="28"/>
        </w:rPr>
      </w:pPr>
      <w:r>
        <w:rPr>
          <w:bCs/>
          <w:szCs w:val="28"/>
        </w:rPr>
        <w:t xml:space="preserve">19. </w:t>
      </w:r>
      <w:r w:rsidRPr="00761E9E">
        <w:rPr>
          <w:bCs/>
          <w:szCs w:val="28"/>
        </w:rPr>
        <w:t xml:space="preserve">Присвоение спортивных разрядов; </w:t>
      </w:r>
    </w:p>
    <w:p w:rsidR="00F02726" w:rsidRPr="00761E9E" w:rsidRDefault="00F02726" w:rsidP="00F02726">
      <w:pPr>
        <w:ind w:firstLine="709"/>
        <w:contextualSpacing/>
        <w:rPr>
          <w:bCs/>
          <w:szCs w:val="28"/>
        </w:rPr>
      </w:pPr>
      <w:r>
        <w:rPr>
          <w:bCs/>
          <w:szCs w:val="28"/>
        </w:rPr>
        <w:t xml:space="preserve">20. </w:t>
      </w:r>
      <w:r w:rsidRPr="00761E9E">
        <w:rPr>
          <w:bCs/>
          <w:szCs w:val="28"/>
        </w:rPr>
        <w:t xml:space="preserve">Организация отдыха детей в каникулярное время; </w:t>
      </w:r>
    </w:p>
    <w:p w:rsidR="00F02726" w:rsidRPr="00761E9E" w:rsidRDefault="00F02726" w:rsidP="00F02726">
      <w:pPr>
        <w:ind w:firstLine="709"/>
        <w:contextualSpacing/>
        <w:rPr>
          <w:bCs/>
          <w:szCs w:val="28"/>
        </w:rPr>
      </w:pPr>
      <w:r>
        <w:rPr>
          <w:bCs/>
          <w:szCs w:val="28"/>
        </w:rPr>
        <w:t xml:space="preserve">21. </w:t>
      </w:r>
      <w:r w:rsidRPr="00761E9E">
        <w:rPr>
          <w:bCs/>
          <w:szCs w:val="28"/>
        </w:rPr>
        <w:t xml:space="preserve">Принятие документов и выдача решений о согласовании переустройства и (или) перепланировки жилого (нежилого) помещения;  </w:t>
      </w:r>
    </w:p>
    <w:p w:rsidR="00F02726" w:rsidRDefault="00F02726" w:rsidP="00F02726">
      <w:pPr>
        <w:ind w:firstLine="709"/>
        <w:contextualSpacing/>
        <w:rPr>
          <w:bCs/>
          <w:szCs w:val="28"/>
        </w:rPr>
      </w:pPr>
      <w:r>
        <w:rPr>
          <w:bCs/>
          <w:szCs w:val="28"/>
        </w:rPr>
        <w:t xml:space="preserve">22. </w:t>
      </w:r>
      <w:r w:rsidRPr="00761E9E">
        <w:rPr>
          <w:bCs/>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F02726" w:rsidRDefault="00F02726" w:rsidP="00F02726">
      <w:pPr>
        <w:ind w:firstLine="709"/>
        <w:contextualSpacing/>
        <w:rPr>
          <w:bCs/>
          <w:szCs w:val="28"/>
        </w:rPr>
      </w:pPr>
      <w:r>
        <w:rPr>
          <w:bCs/>
          <w:szCs w:val="28"/>
        </w:rPr>
        <w:t xml:space="preserve">23. </w:t>
      </w:r>
      <w:r w:rsidRPr="00761E9E">
        <w:rPr>
          <w:bCs/>
          <w:szCs w:val="28"/>
        </w:rPr>
        <w:t>Прием в эксплуатацию после перевода жилого помещения в нежилое помещение или нежилого помещения в жилое помещение;</w:t>
      </w:r>
    </w:p>
    <w:p w:rsidR="00F02726" w:rsidRPr="00761E9E" w:rsidRDefault="00F02726" w:rsidP="00F02726">
      <w:pPr>
        <w:ind w:firstLine="709"/>
        <w:contextualSpacing/>
        <w:rPr>
          <w:bCs/>
          <w:szCs w:val="28"/>
        </w:rPr>
      </w:pPr>
      <w:r>
        <w:rPr>
          <w:bCs/>
          <w:szCs w:val="28"/>
        </w:rPr>
        <w:lastRenderedPageBreak/>
        <w:t xml:space="preserve">24. </w:t>
      </w:r>
      <w:r w:rsidRPr="00761E9E">
        <w:rPr>
          <w:bCs/>
          <w:szCs w:val="28"/>
        </w:rPr>
        <w:t>Прием заявлений и выдача документов о согласовании переустройства и (или) перепланировки жилого помещения;</w:t>
      </w:r>
    </w:p>
    <w:p w:rsidR="00F02726" w:rsidRPr="00761E9E" w:rsidRDefault="00F02726" w:rsidP="00F02726">
      <w:pPr>
        <w:ind w:firstLine="709"/>
        <w:contextualSpacing/>
        <w:rPr>
          <w:bCs/>
          <w:szCs w:val="28"/>
        </w:rPr>
      </w:pPr>
      <w:r>
        <w:rPr>
          <w:bCs/>
          <w:szCs w:val="28"/>
        </w:rPr>
        <w:t xml:space="preserve">25. </w:t>
      </w:r>
      <w:proofErr w:type="gramStart"/>
      <w:r w:rsidRPr="00761E9E">
        <w:rPr>
          <w:bCs/>
          <w:szCs w:val="28"/>
        </w:rPr>
        <w:t>Предоставление сведений о наличии или отсутствии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w:t>
      </w:r>
      <w:proofErr w:type="gramEnd"/>
      <w:r w:rsidRPr="00761E9E">
        <w:rPr>
          <w:bCs/>
          <w:szCs w:val="28"/>
        </w:rPr>
        <w:t xml:space="preserve"> </w:t>
      </w:r>
      <w:proofErr w:type="gramStart"/>
      <w:r w:rsidRPr="00761E9E">
        <w:rPr>
          <w:bCs/>
          <w:szCs w:val="28"/>
        </w:rPr>
        <w:t>1 статьи 25 Лесного кодекса Российской Федерации) и иных работ.</w:t>
      </w:r>
      <w:proofErr w:type="gramEnd"/>
    </w:p>
    <w:p w:rsidR="00F02726" w:rsidRPr="00C60306" w:rsidRDefault="00F02726" w:rsidP="00F02726">
      <w:pPr>
        <w:ind w:firstLine="709"/>
        <w:contextualSpacing/>
        <w:rPr>
          <w:bCs/>
          <w:szCs w:val="28"/>
        </w:rPr>
      </w:pPr>
      <w:r>
        <w:rPr>
          <w:bCs/>
          <w:szCs w:val="28"/>
        </w:rPr>
        <w:t>Кроме того, в</w:t>
      </w:r>
      <w:r w:rsidRPr="00C60306">
        <w:rPr>
          <w:bCs/>
          <w:szCs w:val="28"/>
        </w:rPr>
        <w:t xml:space="preserve"> рамках </w:t>
      </w:r>
      <w:proofErr w:type="gramStart"/>
      <w:r w:rsidRPr="00C60306">
        <w:rPr>
          <w:bCs/>
          <w:szCs w:val="28"/>
        </w:rPr>
        <w:t>исполнения поручения Первого заместителя Председателя Правительства Ленинградской</w:t>
      </w:r>
      <w:proofErr w:type="gramEnd"/>
      <w:r w:rsidRPr="00C60306">
        <w:rPr>
          <w:bCs/>
          <w:szCs w:val="28"/>
        </w:rPr>
        <w:t xml:space="preserve"> области – председателя комитета финансов Маркова Р.И. по сокращению использования бумаги в процессах Администрации Ленинградской области Комитетом были определены ключевые направления, обладающие потенциалом и возможностью «быстрой» реализации. </w:t>
      </w:r>
    </w:p>
    <w:p w:rsidR="00F02726" w:rsidRPr="00C60306" w:rsidRDefault="00F02726" w:rsidP="00F02726">
      <w:pPr>
        <w:ind w:firstLine="709"/>
        <w:contextualSpacing/>
        <w:rPr>
          <w:bCs/>
          <w:szCs w:val="28"/>
        </w:rPr>
      </w:pPr>
      <w:r w:rsidRPr="00C60306">
        <w:rPr>
          <w:bCs/>
          <w:szCs w:val="28"/>
        </w:rPr>
        <w:t>24 октября 2022 года было проведено совещание под председательством Губернатора Ленинградской области Дрозденко А.Ю. по вопросу обсуждения итогов оптимизации бумажного документооборота в органах исполнительной власти и органах местного самоуправления Ленинградской области по следующим направлениям:</w:t>
      </w:r>
    </w:p>
    <w:p w:rsidR="00F02726" w:rsidRPr="00C60306" w:rsidRDefault="00F02726" w:rsidP="00E1468A">
      <w:pPr>
        <w:numPr>
          <w:ilvl w:val="0"/>
          <w:numId w:val="35"/>
        </w:numPr>
        <w:contextualSpacing/>
        <w:rPr>
          <w:bCs/>
          <w:szCs w:val="28"/>
        </w:rPr>
      </w:pPr>
      <w:r w:rsidRPr="00C60306">
        <w:rPr>
          <w:bCs/>
          <w:szCs w:val="28"/>
        </w:rPr>
        <w:t>Сокращение перечня номенклатурного хранения дел;</w:t>
      </w:r>
    </w:p>
    <w:p w:rsidR="00F02726" w:rsidRPr="00C60306" w:rsidRDefault="00F02726" w:rsidP="00E1468A">
      <w:pPr>
        <w:numPr>
          <w:ilvl w:val="0"/>
          <w:numId w:val="35"/>
        </w:numPr>
        <w:contextualSpacing/>
        <w:rPr>
          <w:bCs/>
          <w:szCs w:val="28"/>
        </w:rPr>
      </w:pPr>
      <w:r w:rsidRPr="00C60306">
        <w:rPr>
          <w:bCs/>
          <w:szCs w:val="28"/>
        </w:rPr>
        <w:t>Создание документов в электронной форме (деловая переписка с органами местного самоуправления Ленинградской области и Законодательным собранием Ленинградской области);</w:t>
      </w:r>
    </w:p>
    <w:p w:rsidR="00F02726" w:rsidRPr="00C60306" w:rsidRDefault="00F02726" w:rsidP="00E1468A">
      <w:pPr>
        <w:numPr>
          <w:ilvl w:val="0"/>
          <w:numId w:val="35"/>
        </w:numPr>
        <w:contextualSpacing/>
        <w:rPr>
          <w:bCs/>
          <w:szCs w:val="28"/>
        </w:rPr>
      </w:pPr>
      <w:r w:rsidRPr="00C60306">
        <w:rPr>
          <w:bCs/>
          <w:szCs w:val="28"/>
        </w:rPr>
        <w:t>Предоставление социальной помощи без предоставления заявителями квитанций ЖКУ;</w:t>
      </w:r>
    </w:p>
    <w:p w:rsidR="00F02726" w:rsidRPr="00C60306" w:rsidRDefault="00F02726" w:rsidP="00E1468A">
      <w:pPr>
        <w:numPr>
          <w:ilvl w:val="0"/>
          <w:numId w:val="35"/>
        </w:numPr>
        <w:contextualSpacing/>
        <w:rPr>
          <w:bCs/>
          <w:szCs w:val="28"/>
        </w:rPr>
      </w:pPr>
      <w:r w:rsidRPr="00C60306">
        <w:rPr>
          <w:bCs/>
          <w:szCs w:val="28"/>
        </w:rPr>
        <w:t>Хранение документов заявителей на государственные и муниципальные услуги в электронном виде;</w:t>
      </w:r>
    </w:p>
    <w:p w:rsidR="00F02726" w:rsidRPr="00C60306" w:rsidRDefault="00F02726" w:rsidP="00E1468A">
      <w:pPr>
        <w:numPr>
          <w:ilvl w:val="0"/>
          <w:numId w:val="35"/>
        </w:numPr>
        <w:contextualSpacing/>
        <w:rPr>
          <w:bCs/>
          <w:szCs w:val="28"/>
        </w:rPr>
      </w:pPr>
      <w:r w:rsidRPr="00C60306">
        <w:rPr>
          <w:bCs/>
          <w:szCs w:val="28"/>
        </w:rPr>
        <w:t>Упрощение процесса подачи документов на субсидии.</w:t>
      </w:r>
    </w:p>
    <w:p w:rsidR="00F02726" w:rsidRPr="00C60306" w:rsidRDefault="00F02726" w:rsidP="00F02726">
      <w:pPr>
        <w:ind w:firstLine="709"/>
        <w:contextualSpacing/>
        <w:rPr>
          <w:bCs/>
          <w:szCs w:val="28"/>
        </w:rPr>
      </w:pPr>
      <w:r w:rsidRPr="00C60306">
        <w:rPr>
          <w:bCs/>
          <w:szCs w:val="28"/>
        </w:rPr>
        <w:t xml:space="preserve">Согласно поручению Губернатора ЛО от «8» ноября 2022 года </w:t>
      </w:r>
      <w:r>
        <w:rPr>
          <w:bCs/>
          <w:szCs w:val="28"/>
        </w:rPr>
        <w:br/>
      </w:r>
      <w:r w:rsidRPr="00C60306">
        <w:rPr>
          <w:bCs/>
          <w:szCs w:val="28"/>
        </w:rPr>
        <w:t>№ 65-14784/2022 Комитетом подготовлена и направлена информация об исполнении следующих поручений:</w:t>
      </w:r>
    </w:p>
    <w:p w:rsidR="00F02726" w:rsidRPr="00C60306" w:rsidRDefault="00F02726" w:rsidP="00F02726">
      <w:pPr>
        <w:ind w:firstLine="709"/>
        <w:contextualSpacing/>
        <w:rPr>
          <w:bCs/>
          <w:szCs w:val="28"/>
        </w:rPr>
      </w:pPr>
      <w:r w:rsidRPr="00C60306">
        <w:rPr>
          <w:bCs/>
          <w:szCs w:val="28"/>
        </w:rPr>
        <w:t xml:space="preserve">- полный переход  ОМСУ с бумажного на электронный документооборот с органами исполнительной власти Ленинградской области посредством системы электронного документооборота СЭД, исключив исходящий документооборот в </w:t>
      </w:r>
      <w:proofErr w:type="gramStart"/>
      <w:r w:rsidRPr="00C60306">
        <w:rPr>
          <w:bCs/>
          <w:szCs w:val="28"/>
        </w:rPr>
        <w:t>виде</w:t>
      </w:r>
      <w:proofErr w:type="gramEnd"/>
      <w:r w:rsidRPr="00C60306">
        <w:rPr>
          <w:bCs/>
          <w:szCs w:val="28"/>
        </w:rPr>
        <w:t xml:space="preserve"> скан образов документов, загруженных в СЭД и не подписанных электронной подписью (доля собственноручно подписанных документов, поступивших в адрес Правительства Ленинградской области, составляет 13% от общего количества поступивших документов за декабрь 2022 года);</w:t>
      </w:r>
    </w:p>
    <w:p w:rsidR="00F02726" w:rsidRPr="00C60306" w:rsidRDefault="00F02726" w:rsidP="00F02726">
      <w:pPr>
        <w:ind w:firstLine="709"/>
        <w:contextualSpacing/>
        <w:rPr>
          <w:bCs/>
          <w:szCs w:val="28"/>
        </w:rPr>
      </w:pPr>
      <w:r w:rsidRPr="00C60306">
        <w:rPr>
          <w:bCs/>
          <w:szCs w:val="28"/>
        </w:rPr>
        <w:t>- руководителям органов исполнительной власти Ленинградской области утвердить обновлённые номенклатуры дел на 2023 год (все ОИВ ЛО утвердили новые номенклатуры дел на 2023 год).</w:t>
      </w:r>
    </w:p>
    <w:p w:rsidR="00597091" w:rsidRPr="00FE097A" w:rsidRDefault="00327679" w:rsidP="007D7F1B">
      <w:pPr>
        <w:pStyle w:val="a3"/>
        <w:numPr>
          <w:ilvl w:val="0"/>
          <w:numId w:val="6"/>
        </w:numPr>
        <w:ind w:left="0" w:firstLine="709"/>
        <w:rPr>
          <w:szCs w:val="28"/>
        </w:rPr>
      </w:pPr>
      <w:r w:rsidRPr="00FE097A">
        <w:rPr>
          <w:szCs w:val="28"/>
        </w:rPr>
        <w:t xml:space="preserve">В рамках </w:t>
      </w:r>
      <w:r w:rsidR="00597091" w:rsidRPr="00FE097A">
        <w:rPr>
          <w:szCs w:val="28"/>
        </w:rPr>
        <w:t>мероприятия «Обеспечение экспертизы и мониторинга мероприятий по формированию электронного правительства»</w:t>
      </w:r>
      <w:r w:rsidR="007470CA" w:rsidRPr="00FE097A">
        <w:rPr>
          <w:szCs w:val="28"/>
        </w:rPr>
        <w:t xml:space="preserve"> </w:t>
      </w:r>
      <w:r w:rsidRPr="00FE097A">
        <w:rPr>
          <w:szCs w:val="28"/>
        </w:rPr>
        <w:t>заключен и исполнен государственный контракт по проведению э</w:t>
      </w:r>
      <w:r w:rsidRPr="00FE097A">
        <w:rPr>
          <w:color w:val="000000"/>
          <w:szCs w:val="28"/>
        </w:rPr>
        <w:t xml:space="preserve">кспертно-аналитической оценки реализации государственной программы Ленинградской области «Цифровое </w:t>
      </w:r>
      <w:r w:rsidRPr="00FE097A">
        <w:rPr>
          <w:color w:val="000000"/>
          <w:szCs w:val="28"/>
        </w:rPr>
        <w:lastRenderedPageBreak/>
        <w:t xml:space="preserve">развитие Ленинградской области» за 2021 год и </w:t>
      </w:r>
      <w:r w:rsidRPr="00FE097A">
        <w:rPr>
          <w:szCs w:val="28"/>
        </w:rPr>
        <w:t>разработка</w:t>
      </w:r>
      <w:r w:rsidRPr="00FE097A">
        <w:rPr>
          <w:color w:val="000000"/>
          <w:szCs w:val="28"/>
        </w:rPr>
        <w:t xml:space="preserve"> предложений на последующие периоды</w:t>
      </w:r>
      <w:r w:rsidR="007470CA" w:rsidRPr="00FE097A">
        <w:rPr>
          <w:szCs w:val="28"/>
        </w:rPr>
        <w:t>.</w:t>
      </w:r>
    </w:p>
    <w:p w:rsidR="00A52AB5" w:rsidRPr="00FE097A" w:rsidRDefault="00FE097A" w:rsidP="00683DCD">
      <w:pPr>
        <w:pStyle w:val="a3"/>
        <w:numPr>
          <w:ilvl w:val="0"/>
          <w:numId w:val="6"/>
        </w:numPr>
        <w:ind w:left="0" w:firstLine="709"/>
        <w:rPr>
          <w:szCs w:val="28"/>
        </w:rPr>
      </w:pPr>
      <w:r w:rsidRPr="00FE097A">
        <w:rPr>
          <w:szCs w:val="28"/>
        </w:rPr>
        <w:t xml:space="preserve">В период с 03.10.2022 по 04.10.2022 г </w:t>
      </w:r>
      <w:r w:rsidR="00A52AB5" w:rsidRPr="00FE097A">
        <w:rPr>
          <w:szCs w:val="28"/>
        </w:rPr>
        <w:t>проведен X Всероссийск</w:t>
      </w:r>
      <w:r w:rsidRPr="00FE097A">
        <w:rPr>
          <w:szCs w:val="28"/>
        </w:rPr>
        <w:t>ий</w:t>
      </w:r>
      <w:r w:rsidR="00A52AB5" w:rsidRPr="00FE097A">
        <w:rPr>
          <w:szCs w:val="28"/>
        </w:rPr>
        <w:t xml:space="preserve"> форум региональной информатизации «ПРОФ-</w:t>
      </w:r>
      <w:proofErr w:type="gramStart"/>
      <w:r w:rsidR="00A52AB5" w:rsidRPr="00FE097A">
        <w:rPr>
          <w:szCs w:val="28"/>
        </w:rPr>
        <w:t>IT</w:t>
      </w:r>
      <w:proofErr w:type="gramEnd"/>
      <w:r w:rsidR="00A52AB5" w:rsidRPr="00FE097A">
        <w:rPr>
          <w:szCs w:val="28"/>
        </w:rPr>
        <w:t>»</w:t>
      </w:r>
      <w:r w:rsidR="00683DCD" w:rsidRPr="00FE097A">
        <w:rPr>
          <w:szCs w:val="28"/>
        </w:rPr>
        <w:t xml:space="preserve">. </w:t>
      </w:r>
    </w:p>
    <w:p w:rsidR="00766A03" w:rsidRPr="00216D31" w:rsidRDefault="00766A03" w:rsidP="00766A03">
      <w:pPr>
        <w:pStyle w:val="a3"/>
        <w:numPr>
          <w:ilvl w:val="0"/>
          <w:numId w:val="6"/>
        </w:numPr>
        <w:ind w:left="0" w:firstLine="709"/>
        <w:rPr>
          <w:szCs w:val="28"/>
        </w:rPr>
      </w:pPr>
      <w:r w:rsidRPr="00216D31">
        <w:rPr>
          <w:szCs w:val="28"/>
        </w:rPr>
        <w:t>В рамках р</w:t>
      </w:r>
      <w:r w:rsidR="00845EC8" w:rsidRPr="00216D31">
        <w:rPr>
          <w:szCs w:val="28"/>
        </w:rPr>
        <w:t>еализаци</w:t>
      </w:r>
      <w:r w:rsidRPr="00216D31">
        <w:rPr>
          <w:szCs w:val="28"/>
        </w:rPr>
        <w:t>и</w:t>
      </w:r>
      <w:r w:rsidR="00845EC8" w:rsidRPr="00216D31">
        <w:rPr>
          <w:szCs w:val="28"/>
        </w:rPr>
        <w:t xml:space="preserve"> мероприятий  по п</w:t>
      </w:r>
      <w:r w:rsidR="00597091" w:rsidRPr="00216D31">
        <w:rPr>
          <w:szCs w:val="28"/>
        </w:rPr>
        <w:t>роведени</w:t>
      </w:r>
      <w:r w:rsidR="00845EC8" w:rsidRPr="00216D31">
        <w:rPr>
          <w:szCs w:val="28"/>
        </w:rPr>
        <w:t>ю</w:t>
      </w:r>
      <w:r w:rsidR="00597091" w:rsidRPr="00216D31">
        <w:rPr>
          <w:szCs w:val="28"/>
        </w:rPr>
        <w:t xml:space="preserve"> информационно-разъяснительных мероприятий по формированию «электронного правительства», оказанию электронных государственных и муниципальных услуг в Ленинградской области</w:t>
      </w:r>
      <w:r w:rsidRPr="00216D31">
        <w:rPr>
          <w:szCs w:val="28"/>
        </w:rPr>
        <w:t xml:space="preserve"> изготовлены и размещены в социальных сетях Интернет </w:t>
      </w:r>
      <w:hyperlink r:id="rId9" w:history="1">
        <w:r w:rsidRPr="00216D31">
          <w:rPr>
            <w:rStyle w:val="a8"/>
            <w:szCs w:val="28"/>
          </w:rPr>
          <w:t>https://vk.com/public187125023</w:t>
        </w:r>
      </w:hyperlink>
      <w:r w:rsidRPr="00216D31">
        <w:rPr>
          <w:szCs w:val="28"/>
        </w:rPr>
        <w:t xml:space="preserve"> </w:t>
      </w:r>
      <w:r w:rsidRPr="00216D31">
        <w:t>3 информационных видеоролика по темам: «Как на портале подобрать меры социальной поддержки и услуги в зависимости от жизненной ситуации»; «Как на портале заполнить лесную декларацию и отчет об использовании лесов для юридических лиц»; «Как на портале получить аналог справки по форме 9». Социальные видеоролики размещены в формате промо-постов, транслируемых в новостной ленте пользователей социальных сетях «</w:t>
      </w:r>
      <w:proofErr w:type="spellStart"/>
      <w:r w:rsidRPr="00216D31">
        <w:t>ВКонтакте</w:t>
      </w:r>
      <w:proofErr w:type="spellEnd"/>
      <w:r w:rsidRPr="00216D31">
        <w:t xml:space="preserve">» с учетом настроек </w:t>
      </w:r>
      <w:proofErr w:type="spellStart"/>
      <w:r w:rsidRPr="00216D31">
        <w:t>таргетированной</w:t>
      </w:r>
      <w:proofErr w:type="spellEnd"/>
      <w:r w:rsidRPr="00216D31">
        <w:t xml:space="preserve"> рекламы на целевую аудиторию - жители Ленинградской области.  </w:t>
      </w:r>
      <w:r w:rsidR="00AA026D" w:rsidRPr="00CC6D1D">
        <w:t xml:space="preserve">По результатам размещения видеороликов охват целевой аудитории составил </w:t>
      </w:r>
      <w:r w:rsidR="00AA026D">
        <w:t>301140</w:t>
      </w:r>
      <w:r w:rsidR="00AA026D" w:rsidRPr="00CC6D1D">
        <w:t xml:space="preserve"> просмотр</w:t>
      </w:r>
      <w:r w:rsidR="00AA026D">
        <w:t>ов постов и 15621 просмотров видеороликов</w:t>
      </w:r>
      <w:r w:rsidR="00AA026D" w:rsidRPr="00CC6D1D">
        <w:t>.</w:t>
      </w:r>
      <w:r w:rsidR="00AA026D">
        <w:t xml:space="preserve"> Т</w:t>
      </w:r>
      <w:r w:rsidR="00AA026D" w:rsidRPr="00B8548C">
        <w:t xml:space="preserve">акже  изготовлена и </w:t>
      </w:r>
      <w:r w:rsidR="00AA026D">
        <w:t>передана в комитет цифрового развития Ленинградской области для распространения п</w:t>
      </w:r>
      <w:r w:rsidR="00AA026D" w:rsidRPr="00B8548C">
        <w:t>олиграфическая продукция</w:t>
      </w:r>
      <w:r w:rsidR="00AA026D">
        <w:t xml:space="preserve">, </w:t>
      </w:r>
      <w:r w:rsidR="00AA026D" w:rsidRPr="0003210C">
        <w:t>демонстрирующ</w:t>
      </w:r>
      <w:r w:rsidR="00AA026D">
        <w:t>ая</w:t>
      </w:r>
      <w:r w:rsidR="00AA026D" w:rsidRPr="0003210C">
        <w:t xml:space="preserve"> преимущества получения государственных и муниципальных услуг в электронном виде</w:t>
      </w:r>
      <w:r w:rsidR="00AA026D">
        <w:t xml:space="preserve"> (листовки формата А5)</w:t>
      </w:r>
      <w:r w:rsidR="00AA026D" w:rsidRPr="00B8548C">
        <w:t xml:space="preserve">, тиражом 5 000 экз. </w:t>
      </w:r>
      <w:r w:rsidRPr="00216D31">
        <w:t xml:space="preserve"> </w:t>
      </w:r>
    </w:p>
    <w:p w:rsidR="00597091" w:rsidRPr="00216D31" w:rsidRDefault="009C1C4E" w:rsidP="009C1C4E">
      <w:pPr>
        <w:rPr>
          <w:szCs w:val="28"/>
        </w:rPr>
      </w:pPr>
      <w:r w:rsidRPr="00216D31">
        <w:rPr>
          <w:szCs w:val="28"/>
        </w:rPr>
        <w:t>В</w:t>
      </w:r>
      <w:r w:rsidR="00766A03" w:rsidRPr="00216D31">
        <w:rPr>
          <w:szCs w:val="28"/>
        </w:rPr>
        <w:t xml:space="preserve"> течение 3 месяцев (июль-сентябрь) на квитанциях по оплате ЖКХ, общим количеством  2 100 000 экземпляров размещены информационно-разъяснительные материалы по оказанию электронных государственных и муниципальных услуг в Ленинградской области. В рамках контракта изготовлен и в течение 3 месяцев (июль-сентябрь)  размещен </w:t>
      </w:r>
      <w:proofErr w:type="spellStart"/>
      <w:r w:rsidR="00766A03" w:rsidRPr="00216D31">
        <w:rPr>
          <w:szCs w:val="28"/>
        </w:rPr>
        <w:t>аудиоролик</w:t>
      </w:r>
      <w:proofErr w:type="spellEnd"/>
      <w:r w:rsidR="00766A03" w:rsidRPr="00216D31">
        <w:rPr>
          <w:szCs w:val="28"/>
        </w:rPr>
        <w:t xml:space="preserve"> на горячей линии абонента организации, оказывающей услуги населению Ленинградской области в сфере ЖКХ. </w:t>
      </w:r>
    </w:p>
    <w:p w:rsidR="008119EA" w:rsidRPr="008119EA" w:rsidRDefault="005E7A1F" w:rsidP="008119EA">
      <w:pPr>
        <w:pStyle w:val="a3"/>
        <w:numPr>
          <w:ilvl w:val="0"/>
          <w:numId w:val="6"/>
        </w:numPr>
        <w:ind w:left="0" w:firstLine="709"/>
        <w:rPr>
          <w:szCs w:val="28"/>
        </w:rPr>
      </w:pPr>
      <w:r w:rsidRPr="00FB6E0F">
        <w:rPr>
          <w:szCs w:val="28"/>
        </w:rPr>
        <w:t>По мероприятию «Обеспечение деятельности ГБУ ЛО «МФЦ»</w:t>
      </w:r>
      <w:r w:rsidR="008119EA" w:rsidRPr="00FB6E0F">
        <w:rPr>
          <w:szCs w:val="28"/>
        </w:rPr>
        <w:t xml:space="preserve"> запланированы расходы на 2022 год в объеме 1 365 414,2 тыс. рублей, в том числе в</w:t>
      </w:r>
      <w:r w:rsidR="008119EA" w:rsidRPr="008119EA">
        <w:rPr>
          <w:szCs w:val="28"/>
        </w:rPr>
        <w:t xml:space="preserve"> сумме 2 394,8 тыс. рублей на осуществление переданных органам государственной власти субъектов Российской Федерации полномочий Российской Федерации на государственную регистрацию актов гражданского состояния. </w:t>
      </w:r>
    </w:p>
    <w:p w:rsidR="008119EA" w:rsidRDefault="008119EA" w:rsidP="008119EA">
      <w:pPr>
        <w:ind w:firstLine="709"/>
        <w:contextualSpacing/>
        <w:rPr>
          <w:szCs w:val="28"/>
        </w:rPr>
      </w:pPr>
      <w:r w:rsidRPr="008F3D6F">
        <w:rPr>
          <w:szCs w:val="28"/>
        </w:rPr>
        <w:t xml:space="preserve">Распоряжением Правительства Ленинградской </w:t>
      </w:r>
      <w:proofErr w:type="gramStart"/>
      <w:r w:rsidRPr="008F3D6F">
        <w:rPr>
          <w:szCs w:val="28"/>
        </w:rPr>
        <w:t>области</w:t>
      </w:r>
      <w:proofErr w:type="gramEnd"/>
      <w:r w:rsidRPr="008F3D6F">
        <w:rPr>
          <w:szCs w:val="28"/>
        </w:rPr>
        <w:t xml:space="preserve"> уполномоченным МФЦ на территории Ленинградской области определено ГБУ ЛО «МФЦ». </w:t>
      </w:r>
    </w:p>
    <w:p w:rsidR="008119EA" w:rsidRDefault="008119EA" w:rsidP="008119EA">
      <w:pPr>
        <w:ind w:firstLine="709"/>
        <w:contextualSpacing/>
        <w:rPr>
          <w:szCs w:val="28"/>
        </w:rPr>
      </w:pPr>
      <w:r w:rsidRPr="009618DE">
        <w:rPr>
          <w:szCs w:val="28"/>
        </w:rPr>
        <w:t>Государственное задание ГБУ ЛО «МФЦ» на 2022 год и плановый период 2023 и 2024 годов утверждено распоряжени</w:t>
      </w:r>
      <w:r>
        <w:rPr>
          <w:szCs w:val="28"/>
        </w:rPr>
        <w:t>ем Комитета от 30.12.2021 № 228.</w:t>
      </w:r>
    </w:p>
    <w:p w:rsidR="008119EA" w:rsidRPr="008F3D6F" w:rsidRDefault="008119EA" w:rsidP="008119EA">
      <w:pPr>
        <w:ind w:firstLine="709"/>
        <w:contextualSpacing/>
        <w:rPr>
          <w:szCs w:val="28"/>
        </w:rPr>
      </w:pPr>
      <w:r w:rsidRPr="009618DE">
        <w:rPr>
          <w:szCs w:val="28"/>
        </w:rPr>
        <w:t xml:space="preserve"> </w:t>
      </w:r>
      <w:r w:rsidRPr="008F3D6F">
        <w:rPr>
          <w:szCs w:val="28"/>
        </w:rPr>
        <w:t>Государственное задание включает в себя деятельность по организации предоставления государственных, муниципальных услуг в МФЦ, по организации предоставления государственных, муниципальных и иных услуг в МФЦ, а также предоставление государственной услуги по государственной регистрации отдельных актов гражданского состояния.</w:t>
      </w:r>
    </w:p>
    <w:p w:rsidR="008119EA" w:rsidRPr="008F3D6F" w:rsidRDefault="008119EA" w:rsidP="008119EA">
      <w:pPr>
        <w:ind w:firstLine="709"/>
        <w:rPr>
          <w:rFonts w:eastAsia="Times New Roman"/>
          <w:szCs w:val="28"/>
          <w:lang w:eastAsia="ru-RU"/>
        </w:rPr>
      </w:pPr>
      <w:r w:rsidRPr="008F3D6F">
        <w:rPr>
          <w:rFonts w:eastAsia="Times New Roman"/>
          <w:szCs w:val="28"/>
          <w:lang w:eastAsia="ru-RU"/>
        </w:rPr>
        <w:t xml:space="preserve">В </w:t>
      </w:r>
      <w:r>
        <w:rPr>
          <w:rFonts w:eastAsia="Times New Roman"/>
          <w:szCs w:val="28"/>
          <w:lang w:eastAsia="ru-RU"/>
        </w:rPr>
        <w:t>январе-декабре</w:t>
      </w:r>
      <w:r w:rsidRPr="008F3D6F">
        <w:rPr>
          <w:rFonts w:eastAsia="Times New Roman"/>
          <w:szCs w:val="28"/>
          <w:lang w:eastAsia="ru-RU"/>
        </w:rPr>
        <w:t xml:space="preserve"> 2022 года обеспечено функционирование </w:t>
      </w:r>
      <w:r w:rsidRPr="008F3D6F">
        <w:rPr>
          <w:rFonts w:eastAsia="Times New Roman"/>
          <w:bCs/>
          <w:szCs w:val="28"/>
          <w:lang w:eastAsia="ru-RU"/>
        </w:rPr>
        <w:t xml:space="preserve">630 </w:t>
      </w:r>
      <w:r w:rsidRPr="008F3D6F">
        <w:rPr>
          <w:rFonts w:eastAsia="Times New Roman"/>
          <w:szCs w:val="28"/>
          <w:lang w:eastAsia="ru-RU"/>
        </w:rPr>
        <w:t xml:space="preserve">окон, из них </w:t>
      </w:r>
      <w:r w:rsidRPr="008F3D6F">
        <w:rPr>
          <w:rFonts w:eastAsia="Times New Roman"/>
          <w:bCs/>
          <w:szCs w:val="28"/>
          <w:lang w:eastAsia="ru-RU"/>
        </w:rPr>
        <w:t xml:space="preserve">449 </w:t>
      </w:r>
      <w:r w:rsidRPr="008F3D6F">
        <w:rPr>
          <w:rFonts w:eastAsia="Times New Roman"/>
          <w:szCs w:val="28"/>
          <w:lang w:eastAsia="ru-RU"/>
        </w:rPr>
        <w:t xml:space="preserve">окон в </w:t>
      </w:r>
      <w:r w:rsidRPr="008F3D6F">
        <w:rPr>
          <w:rFonts w:eastAsia="Times New Roman"/>
          <w:bCs/>
          <w:szCs w:val="28"/>
          <w:lang w:eastAsia="ru-RU"/>
        </w:rPr>
        <w:t>16</w:t>
      </w:r>
      <w:r w:rsidRPr="008F3D6F">
        <w:rPr>
          <w:rFonts w:eastAsia="Times New Roman"/>
          <w:szCs w:val="28"/>
          <w:lang w:eastAsia="ru-RU"/>
        </w:rPr>
        <w:t xml:space="preserve"> филиалах и </w:t>
      </w:r>
      <w:r w:rsidRPr="008F3D6F">
        <w:rPr>
          <w:rFonts w:eastAsia="Times New Roman"/>
          <w:bCs/>
          <w:szCs w:val="28"/>
          <w:lang w:eastAsia="ru-RU"/>
        </w:rPr>
        <w:t>21</w:t>
      </w:r>
      <w:r w:rsidRPr="008F3D6F">
        <w:rPr>
          <w:rFonts w:eastAsia="Times New Roman"/>
          <w:szCs w:val="28"/>
          <w:lang w:eastAsia="ru-RU"/>
        </w:rPr>
        <w:t xml:space="preserve"> отделе ГБУ ЛО «МФЦ» и </w:t>
      </w:r>
      <w:r w:rsidRPr="008F3D6F">
        <w:rPr>
          <w:rFonts w:eastAsia="Times New Roman"/>
          <w:bCs/>
          <w:szCs w:val="28"/>
          <w:lang w:eastAsia="ru-RU"/>
        </w:rPr>
        <w:t>181</w:t>
      </w:r>
      <w:r w:rsidRPr="008F3D6F">
        <w:rPr>
          <w:rFonts w:eastAsia="Times New Roman"/>
          <w:szCs w:val="28"/>
          <w:lang w:eastAsia="ru-RU"/>
        </w:rPr>
        <w:t xml:space="preserve"> окно удаленных рабочих мест. В рамках проекта «МФЦ для бизнеса» открыты </w:t>
      </w:r>
      <w:r w:rsidRPr="008F3D6F">
        <w:rPr>
          <w:rFonts w:eastAsia="Times New Roman"/>
          <w:bCs/>
          <w:szCs w:val="28"/>
          <w:lang w:eastAsia="ru-RU"/>
        </w:rPr>
        <w:t>5</w:t>
      </w:r>
      <w:r w:rsidRPr="008F3D6F">
        <w:rPr>
          <w:rFonts w:eastAsia="Times New Roman"/>
          <w:szCs w:val="28"/>
          <w:lang w:eastAsia="ru-RU"/>
        </w:rPr>
        <w:t xml:space="preserve"> </w:t>
      </w:r>
      <w:proofErr w:type="gramStart"/>
      <w:r w:rsidRPr="008F3D6F">
        <w:rPr>
          <w:rFonts w:eastAsia="Times New Roman"/>
          <w:szCs w:val="28"/>
          <w:lang w:eastAsia="ru-RU"/>
        </w:rPr>
        <w:t>бизнес-офисов</w:t>
      </w:r>
      <w:proofErr w:type="gramEnd"/>
      <w:r w:rsidRPr="008F3D6F">
        <w:rPr>
          <w:rFonts w:eastAsia="Times New Roman"/>
          <w:szCs w:val="28"/>
          <w:lang w:eastAsia="ru-RU"/>
        </w:rPr>
        <w:t xml:space="preserve"> на </w:t>
      </w:r>
      <w:r w:rsidRPr="008F3D6F">
        <w:rPr>
          <w:rFonts w:eastAsia="Times New Roman"/>
          <w:bCs/>
          <w:szCs w:val="28"/>
          <w:lang w:eastAsia="ru-RU"/>
        </w:rPr>
        <w:t>33</w:t>
      </w:r>
      <w:r w:rsidRPr="008F3D6F">
        <w:rPr>
          <w:rFonts w:eastAsia="Times New Roman"/>
          <w:szCs w:val="28"/>
          <w:lang w:eastAsia="ru-RU"/>
        </w:rPr>
        <w:t xml:space="preserve"> окна обслуживания заявителей – субъектов малого и среднего предпринимательства </w:t>
      </w:r>
      <w:r w:rsidRPr="008F3D6F">
        <w:rPr>
          <w:rFonts w:eastAsia="Times New Roman"/>
          <w:szCs w:val="28"/>
          <w:lang w:eastAsia="ru-RU"/>
        </w:rPr>
        <w:lastRenderedPageBreak/>
        <w:t>Ленинградской области, а также бизнес-окно центра оказания услуг (ЦОУ) «</w:t>
      </w:r>
      <w:proofErr w:type="spellStart"/>
      <w:r w:rsidRPr="008F3D6F">
        <w:rPr>
          <w:rFonts w:eastAsia="Times New Roman"/>
          <w:szCs w:val="28"/>
          <w:lang w:eastAsia="ru-RU"/>
        </w:rPr>
        <w:t>Кингисеппский</w:t>
      </w:r>
      <w:proofErr w:type="spellEnd"/>
      <w:r w:rsidRPr="008F3D6F">
        <w:rPr>
          <w:rFonts w:eastAsia="Times New Roman"/>
          <w:szCs w:val="28"/>
          <w:lang w:eastAsia="ru-RU"/>
        </w:rPr>
        <w:t>».</w:t>
      </w:r>
    </w:p>
    <w:p w:rsidR="008119EA" w:rsidRPr="008F3D6F" w:rsidRDefault="008119EA" w:rsidP="008119EA">
      <w:pPr>
        <w:ind w:firstLine="709"/>
        <w:rPr>
          <w:szCs w:val="28"/>
        </w:rPr>
      </w:pPr>
      <w:r>
        <w:rPr>
          <w:szCs w:val="28"/>
        </w:rPr>
        <w:t>По состоянию на 31.12</w:t>
      </w:r>
      <w:r w:rsidRPr="008F3D6F">
        <w:rPr>
          <w:szCs w:val="28"/>
        </w:rPr>
        <w:t>.2022 года:</w:t>
      </w:r>
    </w:p>
    <w:p w:rsidR="008119EA" w:rsidRPr="008119EA" w:rsidRDefault="008119EA" w:rsidP="00E1468A">
      <w:pPr>
        <w:pStyle w:val="a3"/>
        <w:numPr>
          <w:ilvl w:val="0"/>
          <w:numId w:val="37"/>
        </w:numPr>
        <w:ind w:left="0" w:firstLine="709"/>
        <w:rPr>
          <w:bCs/>
          <w:szCs w:val="28"/>
        </w:rPr>
      </w:pPr>
      <w:r w:rsidRPr="008119EA">
        <w:rPr>
          <w:bCs/>
          <w:szCs w:val="28"/>
        </w:rPr>
        <w:t>среднее количество государственных и муниципальных услуг, оказываемых на базе филиала (отдела) ГБУ ЛО «МФЦ» составило 402 ед.;</w:t>
      </w:r>
    </w:p>
    <w:p w:rsidR="008119EA" w:rsidRPr="008F3D6F" w:rsidRDefault="008119EA" w:rsidP="00E1468A">
      <w:pPr>
        <w:pStyle w:val="a3"/>
        <w:numPr>
          <w:ilvl w:val="0"/>
          <w:numId w:val="37"/>
        </w:numPr>
        <w:ind w:left="0" w:firstLine="709"/>
        <w:rPr>
          <w:bCs/>
          <w:szCs w:val="28"/>
        </w:rPr>
      </w:pPr>
      <w:r w:rsidRPr="008F3D6F">
        <w:rPr>
          <w:bCs/>
          <w:szCs w:val="28"/>
        </w:rPr>
        <w:t xml:space="preserve">среднее количество государственных, муниципальных и иных услуг, оказываемых на базе ГБУ ЛО «МФЦ» в окнах </w:t>
      </w:r>
      <w:proofErr w:type="gramStart"/>
      <w:r w:rsidRPr="008F3D6F">
        <w:rPr>
          <w:bCs/>
          <w:szCs w:val="28"/>
        </w:rPr>
        <w:t>бизнес-офисов</w:t>
      </w:r>
      <w:proofErr w:type="gramEnd"/>
      <w:r w:rsidRPr="008F3D6F">
        <w:rPr>
          <w:bCs/>
          <w:szCs w:val="28"/>
        </w:rPr>
        <w:t xml:space="preserve"> и бизнес-окнах ЦОУ составило </w:t>
      </w:r>
      <w:r w:rsidRPr="00517E90">
        <w:rPr>
          <w:bCs/>
          <w:szCs w:val="28"/>
        </w:rPr>
        <w:t>39</w:t>
      </w:r>
      <w:r>
        <w:rPr>
          <w:bCs/>
          <w:szCs w:val="28"/>
        </w:rPr>
        <w:t>7</w:t>
      </w:r>
      <w:r w:rsidRPr="00517E90">
        <w:rPr>
          <w:bCs/>
          <w:szCs w:val="28"/>
        </w:rPr>
        <w:t xml:space="preserve"> ед.;</w:t>
      </w:r>
    </w:p>
    <w:p w:rsidR="008119EA" w:rsidRDefault="008119EA" w:rsidP="00E1468A">
      <w:pPr>
        <w:pStyle w:val="a3"/>
        <w:numPr>
          <w:ilvl w:val="0"/>
          <w:numId w:val="37"/>
        </w:numPr>
        <w:ind w:left="0" w:firstLine="709"/>
        <w:rPr>
          <w:bCs/>
          <w:szCs w:val="28"/>
        </w:rPr>
      </w:pPr>
      <w:proofErr w:type="gramStart"/>
      <w:r w:rsidRPr="008F3D6F">
        <w:rPr>
          <w:bCs/>
          <w:szCs w:val="28"/>
        </w:rPr>
        <w:t xml:space="preserve">зарегистрировано </w:t>
      </w:r>
      <w:r w:rsidRPr="00166A28">
        <w:rPr>
          <w:bCs/>
          <w:szCs w:val="28"/>
        </w:rPr>
        <w:t>4 856 369</w:t>
      </w:r>
      <w:r w:rsidRPr="008F3D6F">
        <w:rPr>
          <w:bCs/>
          <w:szCs w:val="28"/>
        </w:rPr>
        <w:t xml:space="preserve"> обращений заявителей (количество принятых запросов заявителей о предоставлении государственных и муниципальных услуг, количество выданных заявителям результатов предоставления государственных и муниципальных услуг, количество консультаций по вопросам получения государственных и муниципальных услуг, предоставленных заявителям в окнах приема заявителей и зафиксированных в информационной системе МФЦ, количество принятых запросов заявителей о предоставлении государственных, муниципальных и иных услуг;</w:t>
      </w:r>
      <w:proofErr w:type="gramEnd"/>
      <w:r w:rsidRPr="008F3D6F">
        <w:rPr>
          <w:bCs/>
          <w:szCs w:val="28"/>
        </w:rPr>
        <w:t xml:space="preserve"> количество выданных заявителям результатов предоставления государственных, муниципальных и иных услуг, количество консультаций по вопросам получения государственных, муниципальных и иных услуг, предоставленных заявителям в окнах приема заявителей и зафиксированных в информационной системе МФЦ), </w:t>
      </w:r>
      <w:r w:rsidRPr="00166A28">
        <w:rPr>
          <w:bCs/>
          <w:szCs w:val="28"/>
        </w:rPr>
        <w:t>4 905</w:t>
      </w:r>
      <w:r w:rsidRPr="008F3D6F">
        <w:rPr>
          <w:bCs/>
          <w:szCs w:val="28"/>
        </w:rPr>
        <w:t xml:space="preserve"> обращений заявителей (количество выданных заявителям результатов предоставления государственной услуги) за государственной регистрацией актов гражданского состояния;</w:t>
      </w:r>
    </w:p>
    <w:p w:rsidR="008119EA" w:rsidRPr="008F3D6F" w:rsidRDefault="008119EA" w:rsidP="00E1468A">
      <w:pPr>
        <w:pStyle w:val="a3"/>
        <w:numPr>
          <w:ilvl w:val="0"/>
          <w:numId w:val="37"/>
        </w:numPr>
        <w:ind w:left="0" w:firstLine="709"/>
        <w:rPr>
          <w:bCs/>
          <w:szCs w:val="28"/>
        </w:rPr>
      </w:pPr>
      <w:r w:rsidRPr="008F3D6F">
        <w:rPr>
          <w:bCs/>
          <w:szCs w:val="28"/>
        </w:rPr>
        <w:t>среднее время ожидания заявителей в очереди при обращении заявителя в МФЦ для получения государст</w:t>
      </w:r>
      <w:r>
        <w:rPr>
          <w:bCs/>
          <w:szCs w:val="28"/>
        </w:rPr>
        <w:t>венных и муниципальных услуг - 4 мин. 56</w:t>
      </w:r>
      <w:r w:rsidRPr="008F3D6F">
        <w:rPr>
          <w:bCs/>
          <w:szCs w:val="28"/>
        </w:rPr>
        <w:t xml:space="preserve"> сек. (по данным системы управления электронной очередью </w:t>
      </w:r>
      <w:proofErr w:type="spellStart"/>
      <w:r w:rsidRPr="008F3D6F">
        <w:rPr>
          <w:bCs/>
          <w:szCs w:val="28"/>
        </w:rPr>
        <w:t>Qmatic</w:t>
      </w:r>
      <w:proofErr w:type="spellEnd"/>
      <w:r w:rsidRPr="008F3D6F">
        <w:rPr>
          <w:bCs/>
          <w:szCs w:val="28"/>
        </w:rPr>
        <w:t>);</w:t>
      </w:r>
    </w:p>
    <w:p w:rsidR="008119EA" w:rsidRDefault="008119EA" w:rsidP="00E1468A">
      <w:pPr>
        <w:pStyle w:val="a3"/>
        <w:numPr>
          <w:ilvl w:val="0"/>
          <w:numId w:val="37"/>
        </w:numPr>
        <w:ind w:left="0" w:firstLine="709"/>
        <w:rPr>
          <w:szCs w:val="28"/>
        </w:rPr>
      </w:pPr>
      <w:r w:rsidRPr="008119EA">
        <w:rPr>
          <w:bCs/>
          <w:szCs w:val="28"/>
        </w:rPr>
        <w:t>заключено</w:t>
      </w:r>
      <w:r>
        <w:rPr>
          <w:szCs w:val="28"/>
        </w:rPr>
        <w:t xml:space="preserve"> 360 соглашений (из них 276</w:t>
      </w:r>
      <w:r w:rsidRPr="00D223E3">
        <w:rPr>
          <w:szCs w:val="28"/>
        </w:rPr>
        <w:t xml:space="preserve"> соглашений и 8</w:t>
      </w:r>
      <w:r>
        <w:rPr>
          <w:szCs w:val="28"/>
        </w:rPr>
        <w:t>4</w:t>
      </w:r>
      <w:r w:rsidRPr="00D223E3">
        <w:rPr>
          <w:szCs w:val="28"/>
        </w:rPr>
        <w:t xml:space="preserve"> дополнительное соглашение) на предоставление услуг федеральных органов исполнительной власти, органов государственных внебюджетных фондов, органов исполнительной власти, органов местного самоуправления.</w:t>
      </w:r>
    </w:p>
    <w:p w:rsidR="005E7A1F" w:rsidRPr="005206DE" w:rsidRDefault="005E7A1F" w:rsidP="00C51F19">
      <w:pPr>
        <w:pStyle w:val="a3"/>
        <w:numPr>
          <w:ilvl w:val="0"/>
          <w:numId w:val="6"/>
        </w:numPr>
        <w:ind w:left="0" w:firstLine="709"/>
        <w:rPr>
          <w:szCs w:val="28"/>
        </w:rPr>
      </w:pPr>
      <w:r w:rsidRPr="005206DE">
        <w:rPr>
          <w:szCs w:val="28"/>
        </w:rPr>
        <w:t>По мероприятию «Мероприятия по сохранению и развитию материально-технической базы государственных учреждений» предусмотрена субсидия из областного бюджета на иные цели на развитие сети МФЦ</w:t>
      </w:r>
      <w:r w:rsidRPr="005206DE">
        <w:rPr>
          <w:szCs w:val="28"/>
        </w:rPr>
        <w:br/>
        <w:t>в Ленинградской области в размере 41 914,4 тыс. рублей.</w:t>
      </w:r>
    </w:p>
    <w:p w:rsidR="005E7A1F" w:rsidRPr="005206DE" w:rsidRDefault="005E7A1F" w:rsidP="005E7A1F">
      <w:pPr>
        <w:autoSpaceDE w:val="0"/>
        <w:autoSpaceDN w:val="0"/>
        <w:adjustRightInd w:val="0"/>
        <w:ind w:firstLine="709"/>
        <w:rPr>
          <w:szCs w:val="28"/>
        </w:rPr>
      </w:pPr>
      <w:r w:rsidRPr="005206DE">
        <w:rPr>
          <w:szCs w:val="28"/>
        </w:rPr>
        <w:t>Распоряжением Комитета от 28.03.2022 № 44 утвержден перечень субсидий, предоставляемых ГБУ ЛО «МФЦ» на иные цели на 2022 год, на приобретение основных средств, не являющихся объектами недвижимости.</w:t>
      </w:r>
    </w:p>
    <w:p w:rsidR="00597091" w:rsidRDefault="005E7A1F" w:rsidP="005E7A1F">
      <w:pPr>
        <w:autoSpaceDE w:val="0"/>
        <w:autoSpaceDN w:val="0"/>
        <w:adjustRightInd w:val="0"/>
        <w:ind w:firstLine="709"/>
        <w:rPr>
          <w:bCs/>
          <w:szCs w:val="28"/>
          <w:highlight w:val="lightGray"/>
        </w:rPr>
      </w:pPr>
      <w:proofErr w:type="gramStart"/>
      <w:r w:rsidRPr="005206DE">
        <w:rPr>
          <w:szCs w:val="28"/>
        </w:rPr>
        <w:t>В соответствии с графиком предоставления субсидии по соглашению в отчетном периоде осущест</w:t>
      </w:r>
      <w:r w:rsidR="00C51F19" w:rsidRPr="005206DE">
        <w:rPr>
          <w:szCs w:val="28"/>
        </w:rPr>
        <w:t>влен перевод средств в размере</w:t>
      </w:r>
      <w:proofErr w:type="gramEnd"/>
      <w:r w:rsidR="00C51F19" w:rsidRPr="005206DE">
        <w:rPr>
          <w:szCs w:val="28"/>
        </w:rPr>
        <w:t xml:space="preserve"> 41</w:t>
      </w:r>
      <w:r w:rsidRPr="005206DE">
        <w:rPr>
          <w:szCs w:val="28"/>
        </w:rPr>
        <w:t xml:space="preserve"> </w:t>
      </w:r>
      <w:r w:rsidR="00C51F19" w:rsidRPr="005206DE">
        <w:rPr>
          <w:szCs w:val="28"/>
        </w:rPr>
        <w:t>914</w:t>
      </w:r>
      <w:r w:rsidRPr="005206DE">
        <w:rPr>
          <w:szCs w:val="28"/>
        </w:rPr>
        <w:t>,</w:t>
      </w:r>
      <w:r w:rsidR="00C51F19" w:rsidRPr="005206DE">
        <w:rPr>
          <w:szCs w:val="28"/>
        </w:rPr>
        <w:t>4</w:t>
      </w:r>
      <w:r w:rsidRPr="005206DE">
        <w:rPr>
          <w:szCs w:val="28"/>
        </w:rPr>
        <w:t xml:space="preserve"> тыс. рублей</w:t>
      </w:r>
      <w:r w:rsidRPr="005206DE">
        <w:rPr>
          <w:bCs/>
          <w:szCs w:val="28"/>
        </w:rPr>
        <w:t>.</w:t>
      </w:r>
      <w:r w:rsidR="005206DE" w:rsidRPr="005206DE">
        <w:rPr>
          <w:bCs/>
          <w:szCs w:val="28"/>
        </w:rPr>
        <w:t xml:space="preserve"> Приобретено оборудование для функционирования МФЦ, в том числе МФУ и устройства </w:t>
      </w:r>
      <w:proofErr w:type="spellStart"/>
      <w:r w:rsidR="005206DE" w:rsidRPr="005206DE">
        <w:rPr>
          <w:bCs/>
          <w:szCs w:val="28"/>
        </w:rPr>
        <w:t>VipNet</w:t>
      </w:r>
      <w:proofErr w:type="spellEnd"/>
      <w:r w:rsidR="005206DE" w:rsidRPr="005206DE">
        <w:rPr>
          <w:bCs/>
          <w:szCs w:val="28"/>
        </w:rPr>
        <w:t xml:space="preserve"> </w:t>
      </w:r>
      <w:proofErr w:type="spellStart"/>
      <w:r w:rsidR="005206DE" w:rsidRPr="005206DE">
        <w:rPr>
          <w:bCs/>
          <w:szCs w:val="28"/>
        </w:rPr>
        <w:t>Coordinator</w:t>
      </w:r>
      <w:proofErr w:type="spellEnd"/>
      <w:r w:rsidR="005206DE" w:rsidRPr="005206DE">
        <w:rPr>
          <w:bCs/>
          <w:szCs w:val="28"/>
        </w:rPr>
        <w:t>, мебель, бытовая техника, настольные лампы</w:t>
      </w:r>
      <w:r w:rsidR="005206DE">
        <w:rPr>
          <w:bCs/>
          <w:szCs w:val="28"/>
        </w:rPr>
        <w:t>.</w:t>
      </w:r>
    </w:p>
    <w:p w:rsidR="00983281" w:rsidRPr="006F658A" w:rsidRDefault="00983281" w:rsidP="00983281">
      <w:pPr>
        <w:pStyle w:val="a3"/>
        <w:numPr>
          <w:ilvl w:val="0"/>
          <w:numId w:val="6"/>
        </w:numPr>
        <w:ind w:left="0" w:firstLine="709"/>
        <w:rPr>
          <w:szCs w:val="28"/>
        </w:rPr>
      </w:pPr>
      <w:proofErr w:type="gramStart"/>
      <w:r w:rsidRPr="00DF265E">
        <w:rPr>
          <w:bCs/>
          <w:szCs w:val="28"/>
        </w:rPr>
        <w:t>В целях реализации мероприятия «Содействие в проведении ремонта помещений, находящихся в государственной (муниципальной) собственности, в целях повышения доступности предоставления государственных и муниципальных услуг, в том числе в электронном виде» в 2022 году запланированы расходы</w:t>
      </w:r>
      <w:r>
        <w:rPr>
          <w:bCs/>
          <w:szCs w:val="28"/>
        </w:rPr>
        <w:t xml:space="preserve"> </w:t>
      </w:r>
      <w:r>
        <w:rPr>
          <w:bCs/>
          <w:szCs w:val="28"/>
        </w:rPr>
        <w:lastRenderedPageBreak/>
        <w:t xml:space="preserve">областного бюджета </w:t>
      </w:r>
      <w:r w:rsidRPr="00DF265E">
        <w:rPr>
          <w:bCs/>
          <w:szCs w:val="28"/>
        </w:rPr>
        <w:t xml:space="preserve"> в объеме 20 000,00 тыс. рублей</w:t>
      </w:r>
      <w:r>
        <w:rPr>
          <w:bCs/>
          <w:szCs w:val="28"/>
        </w:rPr>
        <w:t xml:space="preserve">, а </w:t>
      </w:r>
      <w:r w:rsidRPr="006F658A">
        <w:rPr>
          <w:bCs/>
          <w:szCs w:val="28"/>
        </w:rPr>
        <w:t>также 20 000, 00 тыс. рублей–за счет прочих источников.</w:t>
      </w:r>
      <w:proofErr w:type="gramEnd"/>
    </w:p>
    <w:p w:rsidR="00983281" w:rsidRDefault="00983281" w:rsidP="00983281">
      <w:pPr>
        <w:pStyle w:val="a3"/>
        <w:ind w:left="0" w:firstLine="709"/>
        <w:rPr>
          <w:szCs w:val="28"/>
        </w:rPr>
      </w:pPr>
      <w:r w:rsidRPr="00DF265E">
        <w:rPr>
          <w:szCs w:val="28"/>
        </w:rPr>
        <w:t xml:space="preserve">В декабре 2022 года на основании </w:t>
      </w:r>
      <w:r>
        <w:rPr>
          <w:szCs w:val="28"/>
        </w:rPr>
        <w:t>п</w:t>
      </w:r>
      <w:r w:rsidRPr="00DF265E">
        <w:rPr>
          <w:szCs w:val="28"/>
        </w:rPr>
        <w:t>остановления Правительства Ленинградской области от 02.12.2022 № 882 проведен отбор по предоставлению субсидий юридическим лицам. По результатам проведения отбора и рассмотрения поступивших заявок (предложений), распоряжением Комитета было оформлено решение о предоставлении субсид</w:t>
      </w:r>
      <w:proofErr w:type="gramStart"/>
      <w:r w:rsidRPr="00DF265E">
        <w:rPr>
          <w:szCs w:val="28"/>
        </w:rPr>
        <w:t>ии АО</w:t>
      </w:r>
      <w:proofErr w:type="gramEnd"/>
      <w:r w:rsidRPr="00DF265E">
        <w:rPr>
          <w:szCs w:val="28"/>
        </w:rPr>
        <w:t xml:space="preserve"> «Почта России» и заключении соответствующего соглашения.</w:t>
      </w:r>
    </w:p>
    <w:p w:rsidR="00983281" w:rsidRPr="00FE097A" w:rsidRDefault="00983281" w:rsidP="00983281">
      <w:pPr>
        <w:autoSpaceDE w:val="0"/>
        <w:autoSpaceDN w:val="0"/>
        <w:adjustRightInd w:val="0"/>
        <w:ind w:firstLine="709"/>
        <w:rPr>
          <w:szCs w:val="28"/>
          <w:highlight w:val="lightGray"/>
        </w:rPr>
      </w:pPr>
      <w:r>
        <w:rPr>
          <w:bCs/>
          <w:szCs w:val="28"/>
        </w:rPr>
        <w:t>В части прочих источников, финансирование ме</w:t>
      </w:r>
      <w:r w:rsidRPr="006F658A">
        <w:rPr>
          <w:bCs/>
          <w:szCs w:val="28"/>
        </w:rPr>
        <w:t>роприяти</w:t>
      </w:r>
      <w:r>
        <w:rPr>
          <w:bCs/>
          <w:szCs w:val="28"/>
        </w:rPr>
        <w:t xml:space="preserve">я </w:t>
      </w:r>
      <w:r w:rsidRPr="006F658A">
        <w:rPr>
          <w:bCs/>
          <w:szCs w:val="28"/>
        </w:rPr>
        <w:t>в</w:t>
      </w:r>
      <w:r>
        <w:rPr>
          <w:bCs/>
          <w:szCs w:val="28"/>
        </w:rPr>
        <w:t xml:space="preserve"> размере 20 000,00 тыс. рублей </w:t>
      </w:r>
      <w:r w:rsidRPr="006F658A">
        <w:rPr>
          <w:bCs/>
          <w:szCs w:val="28"/>
        </w:rPr>
        <w:t>подтвержден</w:t>
      </w:r>
      <w:r>
        <w:rPr>
          <w:bCs/>
          <w:szCs w:val="28"/>
        </w:rPr>
        <w:t>о</w:t>
      </w:r>
      <w:r w:rsidRPr="006F658A">
        <w:rPr>
          <w:bCs/>
          <w:szCs w:val="28"/>
        </w:rPr>
        <w:t xml:space="preserve"> письмом АО «Почта России» от 30.11.2022 </w:t>
      </w:r>
      <w:r>
        <w:rPr>
          <w:bCs/>
          <w:szCs w:val="28"/>
        </w:rPr>
        <w:br/>
      </w:r>
      <w:r w:rsidRPr="006F658A">
        <w:rPr>
          <w:bCs/>
          <w:szCs w:val="28"/>
        </w:rPr>
        <w:t>№ МР78-06/19195.</w:t>
      </w:r>
    </w:p>
    <w:p w:rsidR="00597091" w:rsidRPr="00FE097A" w:rsidRDefault="00597091" w:rsidP="00597091">
      <w:pPr>
        <w:pStyle w:val="a3"/>
        <w:ind w:left="709" w:firstLine="0"/>
        <w:rPr>
          <w:szCs w:val="28"/>
          <w:highlight w:val="lightGray"/>
        </w:rPr>
      </w:pPr>
    </w:p>
    <w:p w:rsidR="0066373D" w:rsidRPr="00EF1F8C" w:rsidRDefault="0066373D" w:rsidP="0066373D">
      <w:pPr>
        <w:pStyle w:val="a3"/>
        <w:numPr>
          <w:ilvl w:val="0"/>
          <w:numId w:val="1"/>
        </w:numPr>
        <w:rPr>
          <w:i/>
          <w:szCs w:val="28"/>
        </w:rPr>
      </w:pPr>
      <w:r w:rsidRPr="00EF1F8C">
        <w:rPr>
          <w:i/>
          <w:szCs w:val="28"/>
        </w:rPr>
        <w:t>Комплекс процессных мероприятий «Повышение эффективности деятельности государственных учреждений Ленинградской области»:</w:t>
      </w:r>
    </w:p>
    <w:p w:rsidR="00CE0775" w:rsidRPr="00EF1F8C" w:rsidRDefault="00597091" w:rsidP="00CE0775">
      <w:pPr>
        <w:pStyle w:val="a3"/>
        <w:numPr>
          <w:ilvl w:val="0"/>
          <w:numId w:val="7"/>
        </w:numPr>
        <w:spacing w:line="252" w:lineRule="auto"/>
        <w:ind w:left="0" w:firstLine="567"/>
        <w:contextualSpacing w:val="0"/>
      </w:pPr>
      <w:r w:rsidRPr="00EF1F8C">
        <w:rPr>
          <w:szCs w:val="28"/>
        </w:rPr>
        <w:t>В рамках мероприятия «Обеспечение деятельности ГКУ ЛО «ОЭП»</w:t>
      </w:r>
      <w:r w:rsidR="00CE0775" w:rsidRPr="00EF1F8C">
        <w:rPr>
          <w:szCs w:val="28"/>
        </w:rPr>
        <w:t xml:space="preserve"> о</w:t>
      </w:r>
      <w:r w:rsidR="00CE0775" w:rsidRPr="00EF1F8C">
        <w:t>беспечена работа центра обработки данных для ОИВ ЛО (далее – ЦОД). Проводилось сопровождение серверного оборудования, систем хранения данных, телекоммуникационного оборудования, базового и специального программного обеспечения. Работу АИС в отчетном периоде обеспечивали:</w:t>
      </w:r>
    </w:p>
    <w:p w:rsidR="00CE0775" w:rsidRPr="008D1366" w:rsidRDefault="00CE0775" w:rsidP="00E1468A">
      <w:pPr>
        <w:pStyle w:val="a3"/>
        <w:numPr>
          <w:ilvl w:val="0"/>
          <w:numId w:val="27"/>
        </w:numPr>
        <w:spacing w:line="252" w:lineRule="auto"/>
        <w:ind w:left="0" w:firstLine="709"/>
      </w:pPr>
      <w:r w:rsidRPr="008D1366">
        <w:t xml:space="preserve">серверное оборудование ЦОД </w:t>
      </w:r>
      <w:proofErr w:type="spellStart"/>
      <w:r w:rsidRPr="008D1366">
        <w:t>Хелент</w:t>
      </w:r>
      <w:proofErr w:type="spellEnd"/>
      <w:r w:rsidRPr="008D1366">
        <w:t xml:space="preserve"> – </w:t>
      </w:r>
      <w:r w:rsidR="00F96901" w:rsidRPr="008D1366">
        <w:t>34</w:t>
      </w:r>
      <w:r w:rsidRPr="008D1366">
        <w:t xml:space="preserve"> шт., СХД </w:t>
      </w:r>
      <w:proofErr w:type="spellStart"/>
      <w:r w:rsidRPr="008D1366">
        <w:t>Dell</w:t>
      </w:r>
      <w:proofErr w:type="spellEnd"/>
      <w:r w:rsidRPr="008D1366">
        <w:t>  – 4 шт</w:t>
      </w:r>
      <w:proofErr w:type="gramStart"/>
      <w:r w:rsidRPr="008D1366">
        <w:t>.</w:t>
      </w:r>
      <w:r w:rsidR="00F96901" w:rsidRPr="008D1366">
        <w:t xml:space="preserve">. </w:t>
      </w:r>
      <w:proofErr w:type="gramEnd"/>
      <w:r w:rsidR="00F96901" w:rsidRPr="008D1366">
        <w:t>СХД Ядро – 1 шт.</w:t>
      </w:r>
      <w:r w:rsidRPr="008D1366">
        <w:t>;</w:t>
      </w:r>
    </w:p>
    <w:p w:rsidR="00CE0775" w:rsidRPr="008D1366" w:rsidRDefault="00CE0775" w:rsidP="00E1468A">
      <w:pPr>
        <w:pStyle w:val="a3"/>
        <w:numPr>
          <w:ilvl w:val="0"/>
          <w:numId w:val="27"/>
        </w:numPr>
        <w:spacing w:line="252" w:lineRule="auto"/>
        <w:ind w:left="0" w:firstLine="709"/>
      </w:pPr>
      <w:r w:rsidRPr="008D1366">
        <w:t xml:space="preserve">серверное оборудование ЦОД КПАКПВН - См3 – </w:t>
      </w:r>
      <w:r w:rsidR="00F96901" w:rsidRPr="008D1366">
        <w:t>12</w:t>
      </w:r>
      <w:r w:rsidRPr="008D1366">
        <w:t xml:space="preserve"> шт., СХД - См3 – 2 шт.</w:t>
      </w:r>
      <w:r w:rsidR="00F96901" w:rsidRPr="008D1366">
        <w:t xml:space="preserve">, </w:t>
      </w:r>
      <w:r w:rsidR="00F96901" w:rsidRPr="008D1366">
        <w:rPr>
          <w:szCs w:val="28"/>
        </w:rPr>
        <w:t>Ядро – 1 шт.</w:t>
      </w:r>
      <w:r w:rsidRPr="008D1366">
        <w:t>;</w:t>
      </w:r>
    </w:p>
    <w:p w:rsidR="00CE0775" w:rsidRPr="008D1366" w:rsidRDefault="00CE0775" w:rsidP="00E1468A">
      <w:pPr>
        <w:pStyle w:val="a3"/>
        <w:numPr>
          <w:ilvl w:val="0"/>
          <w:numId w:val="27"/>
        </w:numPr>
        <w:spacing w:line="252" w:lineRule="auto"/>
        <w:ind w:left="0" w:firstLine="709"/>
      </w:pPr>
      <w:r w:rsidRPr="008D1366">
        <w:t>серверное оборудование ЦОД (</w:t>
      </w:r>
      <w:proofErr w:type="gramStart"/>
      <w:r w:rsidRPr="008D1366">
        <w:t>Суворовский</w:t>
      </w:r>
      <w:proofErr w:type="gramEnd"/>
      <w:r w:rsidRPr="008D1366">
        <w:t xml:space="preserve">, 67) – </w:t>
      </w:r>
      <w:r w:rsidR="00F96901" w:rsidRPr="008D1366">
        <w:t>12</w:t>
      </w:r>
      <w:r w:rsidRPr="008D1366">
        <w:t xml:space="preserve"> шт., СХД - См3 – 2 шт.</w:t>
      </w:r>
      <w:r w:rsidR="00F96901" w:rsidRPr="008D1366">
        <w:t xml:space="preserve">, </w:t>
      </w:r>
      <w:r w:rsidR="00F96901" w:rsidRPr="008D1366">
        <w:rPr>
          <w:szCs w:val="28"/>
        </w:rPr>
        <w:t>Ядро – 1 шт.</w:t>
      </w:r>
    </w:p>
    <w:p w:rsidR="00CE0775" w:rsidRPr="008D1366" w:rsidRDefault="00CE0775" w:rsidP="00781857">
      <w:pPr>
        <w:spacing w:line="252" w:lineRule="auto"/>
        <w:ind w:firstLine="709"/>
      </w:pPr>
      <w:r w:rsidRPr="008D1366">
        <w:t xml:space="preserve">Общее количество серверных стоек во всех ЦОД на конец отчетного периода - 20 шт. В общей сложности обслуживается 1 </w:t>
      </w:r>
      <w:r w:rsidR="007D37D3" w:rsidRPr="008D1366">
        <w:t>324</w:t>
      </w:r>
      <w:r w:rsidRPr="008D1366">
        <w:t xml:space="preserve"> виртуальных сервера.</w:t>
      </w:r>
    </w:p>
    <w:p w:rsidR="00CE0775" w:rsidRPr="00A7422A" w:rsidRDefault="00EF1F8C" w:rsidP="00CE0775">
      <w:pPr>
        <w:ind w:firstLine="567"/>
        <w:rPr>
          <w:szCs w:val="28"/>
          <w:highlight w:val="lightGray"/>
        </w:rPr>
      </w:pPr>
      <w:r w:rsidRPr="00DE1DBB">
        <w:rPr>
          <w:szCs w:val="28"/>
        </w:rPr>
        <w:t xml:space="preserve">Обеспечено функционирование системы ВКС Администрации Ленинградской области, проводились звукоусиление и звукозапись в залах совещаний </w:t>
      </w:r>
      <w:r w:rsidRPr="00DE1DBB">
        <w:rPr>
          <w:szCs w:val="28"/>
        </w:rPr>
        <w:br/>
        <w:t xml:space="preserve">и на выездных мероприятиях, а также организация ВКС в условиях удаленного </w:t>
      </w:r>
      <w:r w:rsidRPr="00DE1DBB">
        <w:rPr>
          <w:szCs w:val="28"/>
        </w:rPr>
        <w:br/>
        <w:t xml:space="preserve">доступа. За отчетный период </w:t>
      </w:r>
      <w:r w:rsidR="00864EDA">
        <w:rPr>
          <w:szCs w:val="28"/>
        </w:rPr>
        <w:t xml:space="preserve">проведено </w:t>
      </w:r>
      <w:r w:rsidR="00DD2463">
        <w:rPr>
          <w:szCs w:val="28"/>
        </w:rPr>
        <w:t xml:space="preserve">9 622 сеансов ВКС, из них 7792 проведено на платформе </w:t>
      </w:r>
      <w:proofErr w:type="spellStart"/>
      <w:r w:rsidR="00DD2463">
        <w:rPr>
          <w:szCs w:val="28"/>
        </w:rPr>
        <w:t>Труконф</w:t>
      </w:r>
      <w:proofErr w:type="spellEnd"/>
      <w:r w:rsidR="00DD2463">
        <w:rPr>
          <w:szCs w:val="28"/>
        </w:rPr>
        <w:t xml:space="preserve"> (</w:t>
      </w:r>
      <w:proofErr w:type="spellStart"/>
      <w:r w:rsidR="00DD2463">
        <w:rPr>
          <w:szCs w:val="28"/>
          <w:lang w:val="en-US"/>
        </w:rPr>
        <w:t>TrueConf</w:t>
      </w:r>
      <w:proofErr w:type="spellEnd"/>
      <w:r w:rsidR="00DD2463">
        <w:rPr>
          <w:szCs w:val="28"/>
        </w:rPr>
        <w:t>).</w:t>
      </w:r>
      <w:r w:rsidR="00DD2463" w:rsidRPr="00DE1DBB">
        <w:rPr>
          <w:szCs w:val="28"/>
        </w:rPr>
        <w:t xml:space="preserve"> </w:t>
      </w:r>
      <w:r w:rsidR="00DD2463">
        <w:rPr>
          <w:szCs w:val="28"/>
        </w:rPr>
        <w:t xml:space="preserve">200 </w:t>
      </w:r>
      <w:r w:rsidR="00DD2463" w:rsidRPr="00DE1DBB">
        <w:rPr>
          <w:szCs w:val="28"/>
        </w:rPr>
        <w:t>сеансов ВКС</w:t>
      </w:r>
      <w:r w:rsidR="00DD2463">
        <w:rPr>
          <w:szCs w:val="28"/>
        </w:rPr>
        <w:t xml:space="preserve"> проведено с участием Губернатора Ленинградской области</w:t>
      </w:r>
      <w:proofErr w:type="gramStart"/>
      <w:r w:rsidR="00DD2463">
        <w:rPr>
          <w:szCs w:val="28"/>
        </w:rPr>
        <w:t>.</w:t>
      </w:r>
      <w:r>
        <w:rPr>
          <w:szCs w:val="28"/>
        </w:rPr>
        <w:t>.</w:t>
      </w:r>
      <w:proofErr w:type="gramEnd"/>
    </w:p>
    <w:p w:rsidR="00CE0775" w:rsidRPr="00A7422A" w:rsidRDefault="00781857" w:rsidP="00CE0775">
      <w:pPr>
        <w:ind w:firstLine="567"/>
      </w:pPr>
      <w:r w:rsidRPr="00A7422A">
        <w:t>В отчетном периоде</w:t>
      </w:r>
      <w:r w:rsidR="00CE0775" w:rsidRPr="00A7422A">
        <w:t>:</w:t>
      </w:r>
    </w:p>
    <w:p w:rsidR="00781857" w:rsidRPr="00A7422A" w:rsidRDefault="00781857" w:rsidP="00E1468A">
      <w:pPr>
        <w:pStyle w:val="a3"/>
        <w:numPr>
          <w:ilvl w:val="0"/>
          <w:numId w:val="27"/>
        </w:numPr>
        <w:ind w:left="0" w:firstLine="709"/>
        <w:rPr>
          <w:szCs w:val="28"/>
        </w:rPr>
      </w:pPr>
      <w:proofErr w:type="gramStart"/>
      <w:r w:rsidRPr="00A7422A">
        <w:rPr>
          <w:szCs w:val="28"/>
        </w:rPr>
        <w:t xml:space="preserve">Выведено из эксплуатации 6 серверов </w:t>
      </w:r>
      <w:proofErr w:type="spellStart"/>
      <w:r w:rsidRPr="00A7422A">
        <w:rPr>
          <w:szCs w:val="28"/>
        </w:rPr>
        <w:t>Dell</w:t>
      </w:r>
      <w:proofErr w:type="spellEnd"/>
      <w:r w:rsidRPr="00A7422A">
        <w:rPr>
          <w:szCs w:val="28"/>
        </w:rPr>
        <w:t xml:space="preserve"> в ЦОД </w:t>
      </w:r>
      <w:proofErr w:type="spellStart"/>
      <w:r w:rsidRPr="00A7422A">
        <w:rPr>
          <w:szCs w:val="28"/>
        </w:rPr>
        <w:t>Хелент</w:t>
      </w:r>
      <w:proofErr w:type="spellEnd"/>
      <w:r w:rsidRPr="00A7422A">
        <w:rPr>
          <w:szCs w:val="28"/>
        </w:rPr>
        <w:t xml:space="preserve"> для переезда </w:t>
      </w:r>
      <w:r w:rsidRPr="00A7422A">
        <w:rPr>
          <w:szCs w:val="28"/>
        </w:rPr>
        <w:br/>
        <w:t>на Суворовский пр. д. 67 и на Смольный, д. 3 по 3 шт. на каждую площадку;</w:t>
      </w:r>
      <w:proofErr w:type="gramEnd"/>
    </w:p>
    <w:p w:rsidR="00A7422A" w:rsidRPr="00A7422A" w:rsidRDefault="00A7422A" w:rsidP="00E1468A">
      <w:pPr>
        <w:pStyle w:val="a3"/>
        <w:numPr>
          <w:ilvl w:val="0"/>
          <w:numId w:val="27"/>
        </w:numPr>
        <w:ind w:left="0" w:firstLine="709"/>
        <w:rPr>
          <w:szCs w:val="28"/>
        </w:rPr>
      </w:pPr>
      <w:r w:rsidRPr="00A7422A">
        <w:rPr>
          <w:szCs w:val="28"/>
        </w:rPr>
        <w:t xml:space="preserve">Выведена из эксплуатации система видеоконференцсвязи </w:t>
      </w:r>
      <w:proofErr w:type="spellStart"/>
      <w:r w:rsidRPr="00A7422A">
        <w:rPr>
          <w:szCs w:val="28"/>
        </w:rPr>
        <w:t>Видеомост</w:t>
      </w:r>
      <w:proofErr w:type="spellEnd"/>
      <w:r w:rsidRPr="00A7422A">
        <w:rPr>
          <w:szCs w:val="28"/>
        </w:rPr>
        <w:t>;</w:t>
      </w:r>
    </w:p>
    <w:p w:rsidR="00781857" w:rsidRPr="00A7422A" w:rsidRDefault="00781857" w:rsidP="00E1468A">
      <w:pPr>
        <w:pStyle w:val="a3"/>
        <w:numPr>
          <w:ilvl w:val="0"/>
          <w:numId w:val="27"/>
        </w:numPr>
        <w:ind w:left="0" w:firstLine="709"/>
        <w:rPr>
          <w:szCs w:val="28"/>
        </w:rPr>
      </w:pPr>
      <w:r w:rsidRPr="00A7422A">
        <w:rPr>
          <w:szCs w:val="28"/>
        </w:rPr>
        <w:t xml:space="preserve">Обновлены системы видеоконференцсвязи: </w:t>
      </w:r>
      <w:proofErr w:type="spellStart"/>
      <w:r w:rsidRPr="00A7422A">
        <w:rPr>
          <w:szCs w:val="28"/>
        </w:rPr>
        <w:t>Труконф</w:t>
      </w:r>
      <w:proofErr w:type="spellEnd"/>
      <w:r w:rsidRPr="00A7422A">
        <w:rPr>
          <w:szCs w:val="28"/>
        </w:rPr>
        <w:t>;</w:t>
      </w:r>
    </w:p>
    <w:p w:rsidR="00781857" w:rsidRPr="00A7422A" w:rsidRDefault="00543158" w:rsidP="00E1468A">
      <w:pPr>
        <w:pStyle w:val="a3"/>
        <w:numPr>
          <w:ilvl w:val="0"/>
          <w:numId w:val="27"/>
        </w:numPr>
        <w:ind w:left="0" w:firstLine="709"/>
        <w:rPr>
          <w:szCs w:val="28"/>
        </w:rPr>
      </w:pPr>
      <w:r w:rsidRPr="00A7422A">
        <w:rPr>
          <w:szCs w:val="28"/>
        </w:rPr>
        <w:t xml:space="preserve">Подготовлен новый ВКС сервис </w:t>
      </w:r>
      <w:proofErr w:type="spellStart"/>
      <w:r w:rsidRPr="00A7422A">
        <w:rPr>
          <w:szCs w:val="28"/>
        </w:rPr>
        <w:t>Vinteo</w:t>
      </w:r>
      <w:proofErr w:type="spellEnd"/>
      <w:r w:rsidRPr="00A7422A">
        <w:rPr>
          <w:szCs w:val="28"/>
        </w:rPr>
        <w:t xml:space="preserve"> на выделенных облачных ресурсах</w:t>
      </w:r>
      <w:r w:rsidR="00781857" w:rsidRPr="00A7422A">
        <w:rPr>
          <w:szCs w:val="28"/>
        </w:rPr>
        <w:t>;</w:t>
      </w:r>
    </w:p>
    <w:p w:rsidR="00781857" w:rsidRPr="00A7422A" w:rsidRDefault="00781857" w:rsidP="00E1468A">
      <w:pPr>
        <w:pStyle w:val="a3"/>
        <w:numPr>
          <w:ilvl w:val="0"/>
          <w:numId w:val="27"/>
        </w:numPr>
        <w:ind w:left="0" w:firstLine="709"/>
        <w:rPr>
          <w:szCs w:val="28"/>
        </w:rPr>
      </w:pPr>
      <w:r w:rsidRPr="00A7422A">
        <w:rPr>
          <w:szCs w:val="28"/>
        </w:rPr>
        <w:t>Все порталы ЛО поставлены на защиту от D</w:t>
      </w:r>
      <w:r w:rsidR="00C33189">
        <w:rPr>
          <w:szCs w:val="28"/>
          <w:lang w:val="en-US"/>
        </w:rPr>
        <w:t>Do</w:t>
      </w:r>
      <w:r w:rsidRPr="00A7422A">
        <w:rPr>
          <w:szCs w:val="28"/>
        </w:rPr>
        <w:t>S</w:t>
      </w:r>
      <w:r w:rsidR="00C33189" w:rsidRPr="00C33189">
        <w:rPr>
          <w:szCs w:val="28"/>
        </w:rPr>
        <w:t>-</w:t>
      </w:r>
      <w:r w:rsidRPr="00A7422A">
        <w:rPr>
          <w:szCs w:val="28"/>
        </w:rPr>
        <w:t xml:space="preserve">атак с сервисом </w:t>
      </w:r>
      <w:proofErr w:type="spellStart"/>
      <w:r w:rsidRPr="00A7422A">
        <w:rPr>
          <w:szCs w:val="28"/>
        </w:rPr>
        <w:t>Qrator</w:t>
      </w:r>
      <w:proofErr w:type="spellEnd"/>
      <w:r w:rsidRPr="00A7422A">
        <w:rPr>
          <w:szCs w:val="28"/>
        </w:rPr>
        <w:t>;</w:t>
      </w:r>
    </w:p>
    <w:p w:rsidR="00781857" w:rsidRPr="00A7422A" w:rsidRDefault="00781857" w:rsidP="00E1468A">
      <w:pPr>
        <w:pStyle w:val="a3"/>
        <w:numPr>
          <w:ilvl w:val="0"/>
          <w:numId w:val="27"/>
        </w:numPr>
        <w:ind w:left="0" w:firstLine="709"/>
        <w:rPr>
          <w:szCs w:val="28"/>
        </w:rPr>
      </w:pPr>
      <w:r w:rsidRPr="00A7422A">
        <w:rPr>
          <w:szCs w:val="28"/>
        </w:rPr>
        <w:t xml:space="preserve">Произведены работы по рекомендациям информационной безопасности </w:t>
      </w:r>
      <w:r w:rsidRPr="00A7422A">
        <w:rPr>
          <w:szCs w:val="28"/>
        </w:rPr>
        <w:br/>
        <w:t>от ФСТЭК;</w:t>
      </w:r>
    </w:p>
    <w:p w:rsidR="00781857" w:rsidRPr="00A7422A" w:rsidRDefault="00781857" w:rsidP="00E1468A">
      <w:pPr>
        <w:pStyle w:val="a3"/>
        <w:numPr>
          <w:ilvl w:val="0"/>
          <w:numId w:val="27"/>
        </w:numPr>
        <w:ind w:left="0" w:firstLine="709"/>
        <w:rPr>
          <w:szCs w:val="28"/>
        </w:rPr>
      </w:pPr>
      <w:r w:rsidRPr="00A7422A">
        <w:rPr>
          <w:szCs w:val="28"/>
        </w:rPr>
        <w:t>Включена политика смены доменных парол</w:t>
      </w:r>
      <w:r w:rsidR="00543158" w:rsidRPr="00A7422A">
        <w:rPr>
          <w:szCs w:val="28"/>
        </w:rPr>
        <w:t>ей для пользователей домена PLO;</w:t>
      </w:r>
    </w:p>
    <w:p w:rsidR="00781857" w:rsidRPr="00A7422A" w:rsidRDefault="00543158" w:rsidP="00E1468A">
      <w:pPr>
        <w:pStyle w:val="a3"/>
        <w:numPr>
          <w:ilvl w:val="0"/>
          <w:numId w:val="27"/>
        </w:numPr>
        <w:ind w:left="0" w:firstLine="709"/>
        <w:rPr>
          <w:szCs w:val="28"/>
        </w:rPr>
      </w:pPr>
      <w:r w:rsidRPr="00A7422A">
        <w:rPr>
          <w:szCs w:val="28"/>
        </w:rPr>
        <w:lastRenderedPageBreak/>
        <w:t xml:space="preserve">Осуществляется поддержание работоспособного состояния автоматизированных рабочих мест сотрудников ОИВ ЛО, включая обеспечение доступа к информационным ресурсам (за отчетный период отработаны: </w:t>
      </w:r>
      <w:r w:rsidR="00A7422A" w:rsidRPr="00A7422A">
        <w:rPr>
          <w:szCs w:val="28"/>
        </w:rPr>
        <w:t>11228</w:t>
      </w:r>
      <w:r w:rsidRPr="00A7422A">
        <w:rPr>
          <w:szCs w:val="28"/>
        </w:rPr>
        <w:t xml:space="preserve"> заявок по работе программного обеспечения, </w:t>
      </w:r>
      <w:r w:rsidR="00A7422A" w:rsidRPr="00A7422A">
        <w:rPr>
          <w:szCs w:val="28"/>
        </w:rPr>
        <w:t>678</w:t>
      </w:r>
      <w:r w:rsidRPr="00A7422A">
        <w:rPr>
          <w:szCs w:val="28"/>
        </w:rPr>
        <w:t xml:space="preserve"> обращения на предоставление доступа к информационным ресурсам и обслуживание серверной инфраструктуры)</w:t>
      </w:r>
      <w:r w:rsidR="00781857" w:rsidRPr="00A7422A">
        <w:rPr>
          <w:szCs w:val="28"/>
        </w:rPr>
        <w:t>.</w:t>
      </w:r>
    </w:p>
    <w:p w:rsidR="00A7422A" w:rsidRPr="00A7422A" w:rsidRDefault="00A7422A" w:rsidP="00A7422A">
      <w:pPr>
        <w:pStyle w:val="a3"/>
        <w:shd w:val="clear" w:color="auto" w:fill="FFFFFF" w:themeFill="background1"/>
        <w:tabs>
          <w:tab w:val="left" w:pos="1134"/>
        </w:tabs>
        <w:ind w:left="0" w:firstLine="709"/>
        <w:rPr>
          <w:szCs w:val="28"/>
        </w:rPr>
      </w:pPr>
      <w:r w:rsidRPr="00A7422A">
        <w:rPr>
          <w:szCs w:val="28"/>
        </w:rPr>
        <w:t xml:space="preserve">Подготовлены к эксплуатации новые отечественные системы хранения данных </w:t>
      </w:r>
      <w:proofErr w:type="spellStart"/>
      <w:r w:rsidRPr="00A7422A">
        <w:rPr>
          <w:szCs w:val="28"/>
        </w:rPr>
        <w:t>Yadro</w:t>
      </w:r>
      <w:proofErr w:type="spellEnd"/>
      <w:r w:rsidRPr="00A7422A">
        <w:rPr>
          <w:szCs w:val="28"/>
        </w:rPr>
        <w:t xml:space="preserve"> </w:t>
      </w:r>
      <w:proofErr w:type="spellStart"/>
      <w:r w:rsidRPr="00A7422A">
        <w:rPr>
          <w:szCs w:val="28"/>
        </w:rPr>
        <w:t>Tatlin</w:t>
      </w:r>
      <w:proofErr w:type="spellEnd"/>
      <w:r>
        <w:rPr>
          <w:szCs w:val="28"/>
        </w:rPr>
        <w:t>.</w:t>
      </w:r>
    </w:p>
    <w:p w:rsidR="00A7422A" w:rsidRPr="00A7422A" w:rsidRDefault="00A7422A" w:rsidP="00A7422A">
      <w:pPr>
        <w:pStyle w:val="a3"/>
        <w:shd w:val="clear" w:color="auto" w:fill="FFFFFF" w:themeFill="background1"/>
        <w:tabs>
          <w:tab w:val="left" w:pos="1134"/>
        </w:tabs>
        <w:ind w:left="0" w:firstLine="709"/>
        <w:rPr>
          <w:szCs w:val="28"/>
        </w:rPr>
      </w:pPr>
      <w:r w:rsidRPr="00A7422A">
        <w:rPr>
          <w:szCs w:val="28"/>
        </w:rPr>
        <w:t xml:space="preserve">В </w:t>
      </w:r>
      <w:proofErr w:type="spellStart"/>
      <w:r w:rsidRPr="00A7422A">
        <w:rPr>
          <w:szCs w:val="28"/>
        </w:rPr>
        <w:t>ЦОДе</w:t>
      </w:r>
      <w:proofErr w:type="spellEnd"/>
      <w:r w:rsidRPr="00A7422A">
        <w:rPr>
          <w:szCs w:val="28"/>
        </w:rPr>
        <w:t xml:space="preserve"> </w:t>
      </w:r>
      <w:proofErr w:type="spellStart"/>
      <w:r w:rsidRPr="00A7422A">
        <w:rPr>
          <w:szCs w:val="28"/>
        </w:rPr>
        <w:t>Хелент</w:t>
      </w:r>
      <w:proofErr w:type="spellEnd"/>
      <w:r w:rsidRPr="00A7422A">
        <w:rPr>
          <w:szCs w:val="28"/>
        </w:rPr>
        <w:t xml:space="preserve"> установлено серверное оборудование </w:t>
      </w:r>
      <w:r w:rsidRPr="00A7422A">
        <w:rPr>
          <w:szCs w:val="28"/>
          <w:lang w:val="en-US"/>
        </w:rPr>
        <w:t>DEPO</w:t>
      </w:r>
      <w:r w:rsidRPr="00A7422A">
        <w:rPr>
          <w:szCs w:val="28"/>
        </w:rPr>
        <w:t xml:space="preserve"> для выполнения резервного копирования государственных информационных систем.    </w:t>
      </w:r>
    </w:p>
    <w:p w:rsidR="00A7422A" w:rsidRPr="00A7422A" w:rsidRDefault="00A7422A" w:rsidP="00A7422A">
      <w:pPr>
        <w:pStyle w:val="a3"/>
        <w:shd w:val="clear" w:color="auto" w:fill="FFFFFF" w:themeFill="background1"/>
        <w:tabs>
          <w:tab w:val="left" w:pos="1134"/>
        </w:tabs>
        <w:ind w:left="0" w:firstLine="709"/>
        <w:rPr>
          <w:szCs w:val="28"/>
        </w:rPr>
      </w:pPr>
      <w:r w:rsidRPr="00A7422A">
        <w:rPr>
          <w:szCs w:val="28"/>
        </w:rPr>
        <w:t>Установлено 12 новых и заменено 10 вышедших из строя коммутатора доступа на 4-х площадках размещения ОИВ Правительства Ленинградской области.</w:t>
      </w:r>
    </w:p>
    <w:p w:rsidR="00A7422A" w:rsidRPr="00A7422A" w:rsidRDefault="00A7422A" w:rsidP="00A7422A">
      <w:pPr>
        <w:pStyle w:val="a3"/>
        <w:shd w:val="clear" w:color="auto" w:fill="FFFFFF" w:themeFill="background1"/>
        <w:tabs>
          <w:tab w:val="left" w:pos="1134"/>
        </w:tabs>
        <w:ind w:left="0" w:firstLine="709"/>
        <w:rPr>
          <w:szCs w:val="28"/>
        </w:rPr>
      </w:pPr>
      <w:r w:rsidRPr="00A7422A">
        <w:rPr>
          <w:szCs w:val="28"/>
        </w:rPr>
        <w:t xml:space="preserve">Проведены работы по исключению из сети оборудования </w:t>
      </w:r>
      <w:proofErr w:type="spellStart"/>
      <w:r w:rsidRPr="00A7422A">
        <w:rPr>
          <w:szCs w:val="28"/>
        </w:rPr>
        <w:t>cisco</w:t>
      </w:r>
      <w:proofErr w:type="spellEnd"/>
      <w:r w:rsidRPr="00A7422A">
        <w:rPr>
          <w:szCs w:val="28"/>
        </w:rPr>
        <w:t xml:space="preserve"> 6506, в рамках которых установлен кластер коммутаторов 4500x на Суворовском 67 и межсетевые экраны </w:t>
      </w:r>
      <w:proofErr w:type="spellStart"/>
      <w:r w:rsidRPr="00A7422A">
        <w:rPr>
          <w:szCs w:val="28"/>
        </w:rPr>
        <w:t>checkpoint</w:t>
      </w:r>
      <w:proofErr w:type="spellEnd"/>
      <w:r w:rsidRPr="00A7422A">
        <w:rPr>
          <w:szCs w:val="28"/>
        </w:rPr>
        <w:t xml:space="preserve"> (на площадках Суворовский 67 и Выборгское шоссе 503 к 12).</w:t>
      </w:r>
    </w:p>
    <w:p w:rsidR="001E6587" w:rsidRPr="001722A0" w:rsidRDefault="00597091" w:rsidP="001E6587">
      <w:pPr>
        <w:pStyle w:val="a3"/>
        <w:numPr>
          <w:ilvl w:val="0"/>
          <w:numId w:val="7"/>
        </w:numPr>
        <w:ind w:left="0" w:firstLine="709"/>
        <w:contextualSpacing w:val="0"/>
        <w:rPr>
          <w:szCs w:val="28"/>
        </w:rPr>
      </w:pPr>
      <w:r w:rsidRPr="001722A0">
        <w:rPr>
          <w:szCs w:val="28"/>
        </w:rPr>
        <w:t>В рамках мероприятия «Обеспечение деятельности государственного бюджетного учреждения Ленинградской области «Фонд имущества Ленинградской области»</w:t>
      </w:r>
      <w:r w:rsidR="002515A7" w:rsidRPr="001722A0">
        <w:rPr>
          <w:szCs w:val="28"/>
        </w:rPr>
        <w:t xml:space="preserve"> </w:t>
      </w:r>
      <w:r w:rsidR="001E6587" w:rsidRPr="001722A0">
        <w:rPr>
          <w:szCs w:val="28"/>
        </w:rPr>
        <w:t>обеспечивалась методическая и организационная поддержка пользователей автоматизированной информационной системы «Государственный заказ Ленинградской области» (далее - АИСГЗ ЛО) по вопросам обеспечения, эксплуатации, сопровождения АИСГЗ ЛО. В рамках данных мероприятий:</w:t>
      </w:r>
    </w:p>
    <w:p w:rsidR="001E6587" w:rsidRPr="00D70105" w:rsidRDefault="001E6587" w:rsidP="001E6587">
      <w:pPr>
        <w:pStyle w:val="a3"/>
        <w:widowControl w:val="0"/>
        <w:numPr>
          <w:ilvl w:val="0"/>
          <w:numId w:val="19"/>
        </w:numPr>
        <w:autoSpaceDE w:val="0"/>
        <w:autoSpaceDN w:val="0"/>
        <w:adjustRightInd w:val="0"/>
        <w:ind w:left="0" w:firstLine="709"/>
        <w:rPr>
          <w:rFonts w:eastAsia="Times New Roman"/>
          <w:szCs w:val="28"/>
          <w:lang w:eastAsia="ru-RU"/>
        </w:rPr>
      </w:pPr>
      <w:r w:rsidRPr="00D70105">
        <w:rPr>
          <w:rFonts w:eastAsia="Times New Roman"/>
          <w:szCs w:val="28"/>
          <w:lang w:eastAsia="ru-RU"/>
        </w:rPr>
        <w:t xml:space="preserve">проведено </w:t>
      </w:r>
      <w:r w:rsidR="00D70105" w:rsidRPr="00D70105">
        <w:rPr>
          <w:rFonts w:eastAsia="Times New Roman"/>
          <w:szCs w:val="28"/>
          <w:lang w:eastAsia="ru-RU"/>
        </w:rPr>
        <w:t>47046</w:t>
      </w:r>
      <w:r w:rsidRPr="00D70105">
        <w:rPr>
          <w:rFonts w:eastAsia="Times New Roman"/>
          <w:szCs w:val="28"/>
          <w:lang w:eastAsia="ru-RU"/>
        </w:rPr>
        <w:t xml:space="preserve"> консультаций, в том числе сектором сопровождения и развития АИСГЗ ЛО обработано </w:t>
      </w:r>
      <w:r w:rsidR="00D70105" w:rsidRPr="00D70105">
        <w:rPr>
          <w:rFonts w:eastAsia="Times New Roman"/>
          <w:szCs w:val="28"/>
          <w:lang w:eastAsia="ru-RU"/>
        </w:rPr>
        <w:t>879</w:t>
      </w:r>
      <w:r w:rsidRPr="00D70105">
        <w:rPr>
          <w:rFonts w:eastAsia="Times New Roman"/>
          <w:szCs w:val="28"/>
          <w:lang w:eastAsia="ru-RU"/>
        </w:rPr>
        <w:t xml:space="preserve"> заявлений на предоставление/блокировку доступа в АИСГЗ ЛО, осуществлено 1</w:t>
      </w:r>
      <w:r w:rsidR="00D70105" w:rsidRPr="00D70105">
        <w:rPr>
          <w:rFonts w:eastAsia="Times New Roman"/>
          <w:szCs w:val="28"/>
          <w:lang w:eastAsia="ru-RU"/>
        </w:rPr>
        <w:t>906</w:t>
      </w:r>
      <w:r w:rsidRPr="00D70105">
        <w:rPr>
          <w:rFonts w:eastAsia="Times New Roman"/>
          <w:szCs w:val="28"/>
          <w:lang w:eastAsia="ru-RU"/>
        </w:rPr>
        <w:t xml:space="preserve"> консультаций, из них </w:t>
      </w:r>
      <w:r w:rsidR="00D70105" w:rsidRPr="00D70105">
        <w:rPr>
          <w:rFonts w:eastAsia="Times New Roman"/>
          <w:szCs w:val="28"/>
          <w:lang w:eastAsia="ru-RU"/>
        </w:rPr>
        <w:t>610</w:t>
      </w:r>
      <w:r w:rsidRPr="00D70105">
        <w:rPr>
          <w:rFonts w:eastAsia="Times New Roman"/>
          <w:szCs w:val="28"/>
          <w:lang w:eastAsia="ru-RU"/>
        </w:rPr>
        <w:t xml:space="preserve"> консультаций, проведены посредством электронной почты, </w:t>
      </w:r>
      <w:r w:rsidR="00D70105" w:rsidRPr="00D70105">
        <w:rPr>
          <w:rFonts w:eastAsia="Times New Roman"/>
          <w:szCs w:val="28"/>
          <w:lang w:eastAsia="ru-RU"/>
        </w:rPr>
        <w:t>1296</w:t>
      </w:r>
      <w:r w:rsidRPr="00D70105">
        <w:rPr>
          <w:rFonts w:eastAsia="Times New Roman"/>
          <w:szCs w:val="28"/>
          <w:lang w:eastAsia="ru-RU"/>
        </w:rPr>
        <w:t xml:space="preserve"> консультаций посредством телефонной связи;</w:t>
      </w:r>
    </w:p>
    <w:p w:rsidR="001E6587" w:rsidRPr="00D70105" w:rsidRDefault="001E6587" w:rsidP="001E6587">
      <w:pPr>
        <w:pStyle w:val="a3"/>
        <w:widowControl w:val="0"/>
        <w:numPr>
          <w:ilvl w:val="0"/>
          <w:numId w:val="19"/>
        </w:numPr>
        <w:autoSpaceDE w:val="0"/>
        <w:autoSpaceDN w:val="0"/>
        <w:adjustRightInd w:val="0"/>
        <w:ind w:left="0" w:firstLine="709"/>
        <w:rPr>
          <w:rFonts w:eastAsia="Times New Roman"/>
          <w:szCs w:val="28"/>
          <w:lang w:eastAsia="ru-RU"/>
        </w:rPr>
      </w:pPr>
      <w:r w:rsidRPr="00D70105">
        <w:rPr>
          <w:rFonts w:eastAsia="Times New Roman"/>
          <w:szCs w:val="28"/>
          <w:lang w:eastAsia="ru-RU"/>
        </w:rPr>
        <w:t xml:space="preserve">подготовлены и проведены </w:t>
      </w:r>
      <w:r w:rsidR="00D70105" w:rsidRPr="00D70105">
        <w:rPr>
          <w:rFonts w:eastAsia="Times New Roman"/>
          <w:szCs w:val="28"/>
          <w:lang w:eastAsia="ru-RU"/>
        </w:rPr>
        <w:t>четырнадцать</w:t>
      </w:r>
      <w:r w:rsidRPr="00D70105">
        <w:rPr>
          <w:rFonts w:eastAsia="Times New Roman"/>
          <w:szCs w:val="28"/>
          <w:lang w:eastAsia="ru-RU"/>
        </w:rPr>
        <w:t xml:space="preserve"> </w:t>
      </w:r>
      <w:proofErr w:type="spellStart"/>
      <w:r w:rsidRPr="00D70105">
        <w:rPr>
          <w:rFonts w:eastAsia="Times New Roman"/>
          <w:szCs w:val="28"/>
          <w:lang w:eastAsia="ru-RU"/>
        </w:rPr>
        <w:t>вебинаров</w:t>
      </w:r>
      <w:proofErr w:type="spellEnd"/>
      <w:r w:rsidRPr="00D70105">
        <w:rPr>
          <w:rFonts w:eastAsia="Times New Roman"/>
          <w:szCs w:val="28"/>
          <w:lang w:eastAsia="ru-RU"/>
        </w:rPr>
        <w:t xml:space="preserve"> в целях освещения изменений законодательства о контрактной системе и разъяснения правоприменительной практики, а также разъяснения изменений в АИСГЗ ЛО;</w:t>
      </w:r>
    </w:p>
    <w:p w:rsidR="001E6587" w:rsidRPr="00D70105" w:rsidRDefault="00EE1DAB" w:rsidP="001E6587">
      <w:pPr>
        <w:pStyle w:val="a3"/>
        <w:widowControl w:val="0"/>
        <w:numPr>
          <w:ilvl w:val="0"/>
          <w:numId w:val="19"/>
        </w:numPr>
        <w:autoSpaceDE w:val="0"/>
        <w:autoSpaceDN w:val="0"/>
        <w:adjustRightInd w:val="0"/>
        <w:ind w:left="0" w:firstLine="709"/>
        <w:rPr>
          <w:rFonts w:eastAsia="Times New Roman"/>
          <w:szCs w:val="28"/>
          <w:lang w:eastAsia="ru-RU"/>
        </w:rPr>
      </w:pPr>
      <w:r w:rsidRPr="00D70105">
        <w:rPr>
          <w:rFonts w:eastAsia="Times New Roman"/>
          <w:szCs w:val="28"/>
          <w:lang w:eastAsia="ru-RU"/>
        </w:rPr>
        <w:t>1</w:t>
      </w:r>
      <w:r w:rsidR="00D70105" w:rsidRPr="00D70105">
        <w:rPr>
          <w:rFonts w:eastAsia="Times New Roman"/>
          <w:szCs w:val="28"/>
          <w:lang w:eastAsia="ru-RU"/>
        </w:rPr>
        <w:t>325</w:t>
      </w:r>
      <w:r w:rsidR="001E6587" w:rsidRPr="00D70105">
        <w:rPr>
          <w:rFonts w:eastAsia="Times New Roman"/>
          <w:szCs w:val="28"/>
          <w:lang w:eastAsia="ru-RU"/>
        </w:rPr>
        <w:t xml:space="preserve"> пользователей обеспеченны возможностью осуществления </w:t>
      </w:r>
      <w:r w:rsidR="001E6587" w:rsidRPr="00D70105">
        <w:rPr>
          <w:color w:val="000000"/>
        </w:rPr>
        <w:t xml:space="preserve"> юридически значимого электронного документооборота (</w:t>
      </w:r>
      <w:r w:rsidR="001E6587" w:rsidRPr="00D70105">
        <w:rPr>
          <w:rFonts w:eastAsia="Times New Roman"/>
          <w:szCs w:val="28"/>
          <w:lang w:eastAsia="ru-RU"/>
        </w:rPr>
        <w:t>ЮЗЭД);</w:t>
      </w:r>
    </w:p>
    <w:p w:rsidR="001E6587" w:rsidRPr="001722A0" w:rsidRDefault="001E6587" w:rsidP="001E6587">
      <w:pPr>
        <w:pStyle w:val="a3"/>
        <w:widowControl w:val="0"/>
        <w:autoSpaceDE w:val="0"/>
        <w:autoSpaceDN w:val="0"/>
        <w:adjustRightInd w:val="0"/>
        <w:ind w:left="0" w:firstLine="709"/>
        <w:rPr>
          <w:szCs w:val="28"/>
        </w:rPr>
      </w:pPr>
      <w:proofErr w:type="gramStart"/>
      <w:r w:rsidRPr="001722A0">
        <w:rPr>
          <w:rFonts w:eastAsia="Times New Roman"/>
          <w:szCs w:val="28"/>
          <w:lang w:eastAsia="ru-RU"/>
        </w:rPr>
        <w:t>В рамках заключенного государственного контракта обеспечено сопровождение АИСГЗ ЛО, целью которого является техническая и консультационная поддержка пользователей Системы, поддержание программного обеспечения в актуальном, работоспособном и исправном состоянии, предупреждение вероятных отказов, обеспечение надежной и постоянной готовности к использованию по назначению, оптимизация и внесение изменений в функциональность Системы с целью повышения удобства использования и эффективности применения, а также в связи изменениями законодательства</w:t>
      </w:r>
      <w:proofErr w:type="gramEnd"/>
      <w:r w:rsidRPr="001722A0">
        <w:rPr>
          <w:rFonts w:eastAsia="Times New Roman"/>
          <w:szCs w:val="28"/>
          <w:lang w:eastAsia="ru-RU"/>
        </w:rPr>
        <w:t xml:space="preserve"> Российской Федерации. П</w:t>
      </w:r>
      <w:r w:rsidRPr="001722A0">
        <w:rPr>
          <w:szCs w:val="28"/>
        </w:rPr>
        <w:t xml:space="preserve">роведено </w:t>
      </w:r>
      <w:r w:rsidR="001722A0" w:rsidRPr="001722A0">
        <w:rPr>
          <w:szCs w:val="28"/>
        </w:rPr>
        <w:t xml:space="preserve">пять </w:t>
      </w:r>
      <w:proofErr w:type="spellStart"/>
      <w:r w:rsidR="001722A0" w:rsidRPr="001722A0">
        <w:rPr>
          <w:szCs w:val="28"/>
        </w:rPr>
        <w:t>вебинаров</w:t>
      </w:r>
      <w:proofErr w:type="spellEnd"/>
      <w:r w:rsidRPr="001722A0">
        <w:rPr>
          <w:szCs w:val="28"/>
        </w:rPr>
        <w:t xml:space="preserve">. </w:t>
      </w:r>
      <w:r w:rsidR="001722A0" w:rsidRPr="001722A0">
        <w:rPr>
          <w:szCs w:val="28"/>
        </w:rPr>
        <w:t xml:space="preserve">Осуществлены </w:t>
      </w:r>
      <w:r w:rsidRPr="001722A0">
        <w:rPr>
          <w:szCs w:val="28"/>
        </w:rPr>
        <w:t>работы по миграции базы данных Системы с СУБД «</w:t>
      </w:r>
      <w:proofErr w:type="spellStart"/>
      <w:r w:rsidRPr="001722A0">
        <w:rPr>
          <w:szCs w:val="28"/>
        </w:rPr>
        <w:t>Oracle</w:t>
      </w:r>
      <w:proofErr w:type="spellEnd"/>
      <w:r w:rsidRPr="001722A0">
        <w:rPr>
          <w:szCs w:val="28"/>
        </w:rPr>
        <w:t>» на СУБД «</w:t>
      </w:r>
      <w:proofErr w:type="spellStart"/>
      <w:r w:rsidRPr="001722A0">
        <w:rPr>
          <w:szCs w:val="28"/>
        </w:rPr>
        <w:t>PostgreSQL</w:t>
      </w:r>
      <w:proofErr w:type="spellEnd"/>
      <w:r w:rsidRPr="001722A0">
        <w:rPr>
          <w:szCs w:val="28"/>
        </w:rPr>
        <w:t>».</w:t>
      </w:r>
    </w:p>
    <w:p w:rsidR="001E6587" w:rsidRPr="001722A0" w:rsidRDefault="001E6587" w:rsidP="001E6587">
      <w:pPr>
        <w:pStyle w:val="a3"/>
        <w:widowControl w:val="0"/>
        <w:autoSpaceDE w:val="0"/>
        <w:autoSpaceDN w:val="0"/>
        <w:adjustRightInd w:val="0"/>
        <w:ind w:left="0" w:firstLine="709"/>
        <w:rPr>
          <w:rFonts w:eastAsia="Times New Roman"/>
          <w:szCs w:val="28"/>
          <w:lang w:eastAsia="ru-RU"/>
        </w:rPr>
      </w:pPr>
      <w:r w:rsidRPr="001722A0">
        <w:rPr>
          <w:rFonts w:eastAsia="Times New Roman"/>
          <w:szCs w:val="28"/>
          <w:lang w:eastAsia="ru-RU"/>
        </w:rPr>
        <w:t>Обеспечена деятельность ГБУ ЛО «Фонд имущества ЛО».</w:t>
      </w:r>
    </w:p>
    <w:p w:rsidR="00B34C30" w:rsidRPr="00831721" w:rsidRDefault="00B34C30" w:rsidP="00B34C30">
      <w:pPr>
        <w:tabs>
          <w:tab w:val="left" w:pos="0"/>
        </w:tabs>
        <w:rPr>
          <w:szCs w:val="28"/>
        </w:rPr>
      </w:pPr>
    </w:p>
    <w:p w:rsidR="00095BC5" w:rsidRPr="00831721" w:rsidRDefault="00095BC5" w:rsidP="00D64BC7">
      <w:pPr>
        <w:ind w:firstLine="709"/>
        <w:jc w:val="center"/>
        <w:rPr>
          <w:szCs w:val="28"/>
          <w:u w:val="single"/>
        </w:rPr>
      </w:pPr>
      <w:r w:rsidRPr="00831721">
        <w:rPr>
          <w:szCs w:val="28"/>
          <w:u w:val="single"/>
        </w:rPr>
        <w:t>Подпрограмма 2 «</w:t>
      </w:r>
      <w:r w:rsidR="0066373D" w:rsidRPr="00831721">
        <w:rPr>
          <w:szCs w:val="28"/>
          <w:u w:val="single"/>
        </w:rPr>
        <w:t>Развитие информационной инфраструктуры Ленинградской области и обеспечение ее информационной безопасности</w:t>
      </w:r>
      <w:r w:rsidRPr="00831721">
        <w:rPr>
          <w:szCs w:val="28"/>
          <w:u w:val="single"/>
        </w:rPr>
        <w:t>»</w:t>
      </w:r>
    </w:p>
    <w:p w:rsidR="006C7DF2" w:rsidRPr="00831721" w:rsidRDefault="006C7DF2" w:rsidP="00463597">
      <w:pPr>
        <w:pStyle w:val="a3"/>
        <w:ind w:left="0" w:firstLine="709"/>
        <w:contextualSpacing w:val="0"/>
        <w:rPr>
          <w:szCs w:val="28"/>
        </w:rPr>
      </w:pPr>
    </w:p>
    <w:p w:rsidR="0066373D" w:rsidRPr="009B5E78" w:rsidRDefault="0066373D" w:rsidP="0066373D">
      <w:pPr>
        <w:pStyle w:val="a3"/>
        <w:ind w:left="709" w:firstLine="0"/>
        <w:rPr>
          <w:szCs w:val="28"/>
        </w:rPr>
      </w:pPr>
      <w:r w:rsidRPr="009B5E78">
        <w:rPr>
          <w:szCs w:val="28"/>
        </w:rPr>
        <w:t>Проектная часть</w:t>
      </w:r>
    </w:p>
    <w:p w:rsidR="006C7DF2" w:rsidRPr="009B5E78" w:rsidRDefault="0066373D" w:rsidP="007D7F1B">
      <w:pPr>
        <w:pStyle w:val="a3"/>
        <w:numPr>
          <w:ilvl w:val="0"/>
          <w:numId w:val="2"/>
        </w:numPr>
        <w:rPr>
          <w:szCs w:val="28"/>
        </w:rPr>
      </w:pPr>
      <w:r w:rsidRPr="009B5E78">
        <w:rPr>
          <w:i/>
          <w:szCs w:val="28"/>
        </w:rPr>
        <w:lastRenderedPageBreak/>
        <w:t>Федеральный проект «Информационная инфраструктура»</w:t>
      </w:r>
      <w:r w:rsidR="006C7DF2" w:rsidRPr="009B5E78">
        <w:rPr>
          <w:szCs w:val="28"/>
        </w:rPr>
        <w:t>:</w:t>
      </w:r>
    </w:p>
    <w:p w:rsidR="00597091" w:rsidRPr="009B5E78" w:rsidRDefault="00597091" w:rsidP="009B5E78">
      <w:pPr>
        <w:pStyle w:val="a3"/>
        <w:numPr>
          <w:ilvl w:val="0"/>
          <w:numId w:val="8"/>
        </w:numPr>
        <w:ind w:left="0" w:firstLine="709"/>
        <w:rPr>
          <w:szCs w:val="28"/>
        </w:rPr>
      </w:pPr>
      <w:r w:rsidRPr="009B5E78">
        <w:rPr>
          <w:szCs w:val="28"/>
        </w:rPr>
        <w:t>В рамках мероприятия «Содействие при подключении к сети "Интернет" социально-значимых объектов (объектов образования, здравоохранения), органов исполнительной власти, местного самоуправления Ленинградской области»</w:t>
      </w:r>
      <w:r w:rsidR="00FE07BD" w:rsidRPr="009B5E78">
        <w:rPr>
          <w:szCs w:val="28"/>
        </w:rPr>
        <w:t xml:space="preserve"> оказано содействие в предоставлении доступа через волоконно-оптическую линию связи к информационно-телекоммуникационной сети «Интернет» социально значимым объектам Ленинградской области.</w:t>
      </w:r>
      <w:r w:rsidR="009B5E78" w:rsidRPr="009B5E78">
        <w:rPr>
          <w:szCs w:val="28"/>
        </w:rPr>
        <w:t xml:space="preserve"> Доля социально-значимых объектов, имеющих широкополосный доступ к информационно-телекоммуникационной сети "Интернет" составляет - 100 %</w:t>
      </w:r>
      <w:r w:rsidR="009B5E78">
        <w:rPr>
          <w:szCs w:val="28"/>
        </w:rPr>
        <w:t>.</w:t>
      </w:r>
    </w:p>
    <w:p w:rsidR="00597091" w:rsidRPr="00FE097A" w:rsidRDefault="00597091" w:rsidP="00597091">
      <w:pPr>
        <w:pStyle w:val="a3"/>
        <w:ind w:left="1288" w:firstLine="0"/>
        <w:rPr>
          <w:szCs w:val="28"/>
          <w:highlight w:val="lightGray"/>
        </w:rPr>
      </w:pPr>
    </w:p>
    <w:p w:rsidR="0066373D" w:rsidRPr="00831721" w:rsidRDefault="0066373D" w:rsidP="007D7F1B">
      <w:pPr>
        <w:pStyle w:val="a3"/>
        <w:numPr>
          <w:ilvl w:val="0"/>
          <w:numId w:val="2"/>
        </w:numPr>
        <w:rPr>
          <w:i/>
          <w:szCs w:val="28"/>
        </w:rPr>
      </w:pPr>
      <w:r w:rsidRPr="00831721">
        <w:rPr>
          <w:i/>
          <w:szCs w:val="28"/>
        </w:rPr>
        <w:t>Федеральный проект «Информационная безопасность»:</w:t>
      </w:r>
    </w:p>
    <w:p w:rsidR="00E43258" w:rsidRPr="00831721" w:rsidRDefault="00E43258" w:rsidP="00E43258">
      <w:pPr>
        <w:pStyle w:val="a3"/>
        <w:numPr>
          <w:ilvl w:val="0"/>
          <w:numId w:val="18"/>
        </w:numPr>
        <w:ind w:left="0" w:firstLine="709"/>
        <w:rPr>
          <w:szCs w:val="28"/>
        </w:rPr>
      </w:pPr>
      <w:r w:rsidRPr="00831721">
        <w:rPr>
          <w:szCs w:val="28"/>
        </w:rPr>
        <w:t>В рамках мероприятия «Обеспечение информационной безопасности государственных информационных систем и объектов критической информационной инфраструктуры» реализовано:</w:t>
      </w:r>
    </w:p>
    <w:p w:rsidR="00831721" w:rsidRPr="00831721" w:rsidRDefault="00831721" w:rsidP="00831721">
      <w:pPr>
        <w:pStyle w:val="a3"/>
        <w:numPr>
          <w:ilvl w:val="0"/>
          <w:numId w:val="20"/>
        </w:numPr>
        <w:ind w:left="0" w:firstLine="709"/>
        <w:rPr>
          <w:szCs w:val="28"/>
        </w:rPr>
      </w:pPr>
      <w:r w:rsidRPr="00831721">
        <w:rPr>
          <w:szCs w:val="28"/>
        </w:rPr>
        <w:t>Организована аттестация (переаттестация) по требованиям к защите информации 11 ГИС;</w:t>
      </w:r>
    </w:p>
    <w:p w:rsidR="00831721" w:rsidRPr="00831721" w:rsidRDefault="00831721" w:rsidP="00831721">
      <w:pPr>
        <w:pStyle w:val="a3"/>
        <w:numPr>
          <w:ilvl w:val="0"/>
          <w:numId w:val="20"/>
        </w:numPr>
        <w:ind w:left="0" w:firstLine="709"/>
        <w:rPr>
          <w:szCs w:val="28"/>
        </w:rPr>
      </w:pPr>
      <w:r w:rsidRPr="00831721">
        <w:rPr>
          <w:szCs w:val="28"/>
        </w:rPr>
        <w:t>Организован контроль эффективности мер защиты и обеспечение соответствия действующим аттестатам безопасности в 22 ГИС;</w:t>
      </w:r>
    </w:p>
    <w:p w:rsidR="00831721" w:rsidRPr="00831721" w:rsidRDefault="00831721" w:rsidP="00831721">
      <w:pPr>
        <w:pStyle w:val="a3"/>
        <w:numPr>
          <w:ilvl w:val="0"/>
          <w:numId w:val="20"/>
        </w:numPr>
        <w:ind w:left="0" w:firstLine="709"/>
        <w:rPr>
          <w:szCs w:val="28"/>
        </w:rPr>
      </w:pPr>
      <w:r w:rsidRPr="00831721">
        <w:rPr>
          <w:szCs w:val="28"/>
        </w:rPr>
        <w:t>Проводилась работа по внедрению дополнительных мер защиты ГИС и КИИ от компьютерных атак согласно рекомендациям Управления ФСТЭК РФ по СЗФО;</w:t>
      </w:r>
    </w:p>
    <w:p w:rsidR="00831721" w:rsidRPr="00831721" w:rsidRDefault="00831721" w:rsidP="00831721">
      <w:pPr>
        <w:pStyle w:val="a3"/>
        <w:numPr>
          <w:ilvl w:val="0"/>
          <w:numId w:val="20"/>
        </w:numPr>
        <w:ind w:left="0" w:firstLine="709"/>
        <w:rPr>
          <w:szCs w:val="28"/>
        </w:rPr>
      </w:pPr>
      <w:r w:rsidRPr="00831721">
        <w:rPr>
          <w:szCs w:val="28"/>
        </w:rPr>
        <w:t>Получены и доведены до ОИВ ЛО и ОМСУ ЛО методические рекомендации Управления ФСТЭК РФ по СЗФО по совершенствованию систем защиты информации ГИС и КИИ;</w:t>
      </w:r>
    </w:p>
    <w:p w:rsidR="00831721" w:rsidRPr="00831721" w:rsidRDefault="00831721" w:rsidP="00831721">
      <w:pPr>
        <w:pStyle w:val="a3"/>
        <w:numPr>
          <w:ilvl w:val="0"/>
          <w:numId w:val="20"/>
        </w:numPr>
        <w:ind w:left="0" w:firstLine="709"/>
        <w:rPr>
          <w:szCs w:val="28"/>
        </w:rPr>
      </w:pPr>
      <w:r w:rsidRPr="00831721">
        <w:rPr>
          <w:szCs w:val="28"/>
        </w:rPr>
        <w:t>Направлено для согласования в Управление ФСТЭК России по СЗФО - 4 модели угроз безопасности информации в ГИС, доработаны в соответствии с представленными замечаниями;</w:t>
      </w:r>
    </w:p>
    <w:p w:rsidR="00831721" w:rsidRPr="00831721" w:rsidRDefault="00831721" w:rsidP="00831721">
      <w:pPr>
        <w:pStyle w:val="a3"/>
        <w:numPr>
          <w:ilvl w:val="0"/>
          <w:numId w:val="20"/>
        </w:numPr>
        <w:ind w:left="0" w:firstLine="709"/>
        <w:rPr>
          <w:szCs w:val="28"/>
        </w:rPr>
      </w:pPr>
      <w:r w:rsidRPr="00831721">
        <w:rPr>
          <w:szCs w:val="28"/>
        </w:rPr>
        <w:t>Проведен анализ результатов аудита информационно-телекоммуникационной инфраструктуры Администрации Ленинградской области (ИТКС, АЛО). Сформирован план мероприятий по модернизации информационно-телекоммуникационной инфраструктуры АЛО, построению системы обеспечения безопасности информации.</w:t>
      </w:r>
    </w:p>
    <w:p w:rsidR="00831721" w:rsidRPr="00831721" w:rsidRDefault="00831721" w:rsidP="00831721">
      <w:pPr>
        <w:pStyle w:val="a3"/>
        <w:numPr>
          <w:ilvl w:val="0"/>
          <w:numId w:val="20"/>
        </w:numPr>
        <w:ind w:left="0" w:firstLine="709"/>
        <w:rPr>
          <w:szCs w:val="28"/>
        </w:rPr>
      </w:pPr>
      <w:r w:rsidRPr="00831721">
        <w:rPr>
          <w:szCs w:val="28"/>
        </w:rPr>
        <w:t xml:space="preserve">Организована доработка моделей угроз (МУ) безопасности информации ГИС с учетом имеющихся замечаний ФСТЭК к «сигнальным» МУ. </w:t>
      </w:r>
    </w:p>
    <w:p w:rsidR="00831721" w:rsidRPr="00831721" w:rsidRDefault="00831721" w:rsidP="00831721">
      <w:pPr>
        <w:pStyle w:val="a3"/>
        <w:numPr>
          <w:ilvl w:val="0"/>
          <w:numId w:val="20"/>
        </w:numPr>
        <w:ind w:left="0" w:firstLine="709"/>
        <w:rPr>
          <w:szCs w:val="28"/>
        </w:rPr>
      </w:pPr>
      <w:r w:rsidRPr="00831721">
        <w:rPr>
          <w:szCs w:val="28"/>
        </w:rPr>
        <w:t>Осуществлялся контроль наличия требований ИБ в технических заданиях на создание (развитие) и сопровождение ГИС.</w:t>
      </w:r>
    </w:p>
    <w:p w:rsidR="00831721" w:rsidRPr="00831721" w:rsidRDefault="00831721" w:rsidP="00831721">
      <w:pPr>
        <w:pStyle w:val="a3"/>
        <w:numPr>
          <w:ilvl w:val="0"/>
          <w:numId w:val="20"/>
        </w:numPr>
        <w:ind w:left="0" w:firstLine="709"/>
        <w:rPr>
          <w:szCs w:val="28"/>
        </w:rPr>
      </w:pPr>
      <w:r w:rsidRPr="00831721">
        <w:rPr>
          <w:szCs w:val="28"/>
        </w:rPr>
        <w:t>Осуществлялось согласование заявок на разграничение доступа к ГИС.</w:t>
      </w:r>
    </w:p>
    <w:p w:rsidR="00265907" w:rsidRPr="00831721" w:rsidRDefault="00831721" w:rsidP="00831721">
      <w:pPr>
        <w:pStyle w:val="a3"/>
        <w:numPr>
          <w:ilvl w:val="0"/>
          <w:numId w:val="20"/>
        </w:numPr>
        <w:ind w:left="0" w:firstLine="709"/>
        <w:rPr>
          <w:szCs w:val="28"/>
        </w:rPr>
      </w:pPr>
      <w:proofErr w:type="gramStart"/>
      <w:r w:rsidRPr="00831721">
        <w:rPr>
          <w:szCs w:val="28"/>
        </w:rPr>
        <w:t xml:space="preserve">Обеспечено получение серверных </w:t>
      </w:r>
      <w:r w:rsidRPr="00831721">
        <w:rPr>
          <w:szCs w:val="28"/>
          <w:lang w:val="en-US"/>
        </w:rPr>
        <w:t>TLS</w:t>
      </w:r>
      <w:r w:rsidRPr="00831721">
        <w:rPr>
          <w:szCs w:val="28"/>
        </w:rPr>
        <w:t xml:space="preserve">-сертификатов безопасности для доменов </w:t>
      </w:r>
      <w:proofErr w:type="spellStart"/>
      <w:r w:rsidRPr="00831721">
        <w:rPr>
          <w:szCs w:val="28"/>
          <w:lang w:val="en-US"/>
        </w:rPr>
        <w:t>lenreg</w:t>
      </w:r>
      <w:proofErr w:type="spellEnd"/>
      <w:r w:rsidRPr="00831721">
        <w:rPr>
          <w:szCs w:val="28"/>
        </w:rPr>
        <w:t>.</w:t>
      </w:r>
      <w:proofErr w:type="spellStart"/>
      <w:r w:rsidRPr="00831721">
        <w:rPr>
          <w:szCs w:val="28"/>
          <w:lang w:val="en-US"/>
        </w:rPr>
        <w:t>ru</w:t>
      </w:r>
      <w:proofErr w:type="spellEnd"/>
      <w:r w:rsidRPr="00831721">
        <w:rPr>
          <w:szCs w:val="28"/>
        </w:rPr>
        <w:t xml:space="preserve">, </w:t>
      </w:r>
      <w:proofErr w:type="spellStart"/>
      <w:r w:rsidRPr="00831721">
        <w:rPr>
          <w:szCs w:val="28"/>
          <w:lang w:val="en-US"/>
        </w:rPr>
        <w:t>plo</w:t>
      </w:r>
      <w:proofErr w:type="spellEnd"/>
      <w:r w:rsidRPr="00831721">
        <w:rPr>
          <w:szCs w:val="28"/>
        </w:rPr>
        <w:t>.</w:t>
      </w:r>
      <w:proofErr w:type="spellStart"/>
      <w:r w:rsidRPr="00831721">
        <w:rPr>
          <w:szCs w:val="28"/>
          <w:lang w:val="en-US"/>
        </w:rPr>
        <w:t>ru</w:t>
      </w:r>
      <w:proofErr w:type="spellEnd"/>
      <w:r w:rsidRPr="00831721">
        <w:rPr>
          <w:szCs w:val="28"/>
        </w:rPr>
        <w:t>.</w:t>
      </w:r>
      <w:proofErr w:type="gramEnd"/>
    </w:p>
    <w:p w:rsidR="00597091" w:rsidRPr="00FE097A" w:rsidRDefault="00597091" w:rsidP="00597091">
      <w:pPr>
        <w:ind w:left="568" w:firstLine="0"/>
        <w:rPr>
          <w:szCs w:val="28"/>
          <w:highlight w:val="lightGray"/>
        </w:rPr>
      </w:pPr>
    </w:p>
    <w:p w:rsidR="0066373D" w:rsidRPr="001A4B00" w:rsidRDefault="0066373D" w:rsidP="007D7F1B">
      <w:pPr>
        <w:pStyle w:val="a3"/>
        <w:numPr>
          <w:ilvl w:val="0"/>
          <w:numId w:val="2"/>
        </w:numPr>
        <w:rPr>
          <w:i/>
          <w:szCs w:val="28"/>
        </w:rPr>
      </w:pPr>
      <w:r w:rsidRPr="001A4B00">
        <w:rPr>
          <w:i/>
          <w:szCs w:val="28"/>
        </w:rPr>
        <w:t>Мероприятия, направленные на достижение цели федерального проект</w:t>
      </w:r>
      <w:r w:rsidR="00FF665F" w:rsidRPr="001A4B00">
        <w:rPr>
          <w:i/>
          <w:szCs w:val="28"/>
        </w:rPr>
        <w:t>а «Информационная безопасность»</w:t>
      </w:r>
    </w:p>
    <w:p w:rsidR="002771E8" w:rsidRPr="001A4B00" w:rsidRDefault="002771E8" w:rsidP="002771E8">
      <w:pPr>
        <w:pStyle w:val="a3"/>
        <w:ind w:left="0" w:firstLine="709"/>
        <w:rPr>
          <w:szCs w:val="28"/>
        </w:rPr>
      </w:pPr>
      <w:r w:rsidRPr="001A4B00">
        <w:rPr>
          <w:szCs w:val="28"/>
        </w:rPr>
        <w:t xml:space="preserve">Комитет специальных программ Ленинградской области и Комитет правопорядка и безопасности Ленинградской области (ГРБС) являются участниками подпрограммы 2 «Развитие информационной инфраструктуры Ленинградской </w:t>
      </w:r>
      <w:r w:rsidRPr="001A4B00">
        <w:rPr>
          <w:szCs w:val="28"/>
        </w:rPr>
        <w:lastRenderedPageBreak/>
        <w:t>области и обеспечение ее информационной безопасности» в части реализации данного мероприятия.</w:t>
      </w:r>
    </w:p>
    <w:p w:rsidR="002771E8" w:rsidRPr="001A4B00" w:rsidRDefault="002771E8" w:rsidP="002771E8">
      <w:pPr>
        <w:pStyle w:val="a3"/>
        <w:ind w:left="0" w:firstLine="709"/>
        <w:rPr>
          <w:szCs w:val="28"/>
        </w:rPr>
      </w:pPr>
      <w:r w:rsidRPr="001A4B00">
        <w:rPr>
          <w:szCs w:val="28"/>
        </w:rPr>
        <w:t>Областным законом Ленинградской области от 21.12.2021 № 148-оз «Об областном бюджете Ленинградской области на 2022 год и на плановый период 2023 и 2024 годов» финансирование мероприятия не предусмотрено.</w:t>
      </w:r>
    </w:p>
    <w:p w:rsidR="002771E8" w:rsidRPr="001A4B00" w:rsidRDefault="002771E8" w:rsidP="002771E8">
      <w:pPr>
        <w:pStyle w:val="a3"/>
        <w:ind w:left="0" w:firstLine="709"/>
        <w:rPr>
          <w:szCs w:val="28"/>
        </w:rPr>
      </w:pPr>
      <w:r w:rsidRPr="001A4B00">
        <w:rPr>
          <w:szCs w:val="28"/>
        </w:rPr>
        <w:t xml:space="preserve">ГРБС обратился в комитет финансов Ленинградской области с предложением о выделении финансирования в сумме 93 661,2 тыс. рублей на реализацию мероприятия. </w:t>
      </w:r>
      <w:proofErr w:type="gramStart"/>
      <w:r w:rsidRPr="001A4B00">
        <w:rPr>
          <w:szCs w:val="28"/>
        </w:rPr>
        <w:t>В том числе на проведение объектовых обследований помещений на соответствие специальным требованиям перед установкой оборудования сети специальной связи Ленинградской области в сумме 2 000,0 тыс. рублей и на поставку оборудования сети специальной связи Ленинградской области в сумме 28 098,4 тыс. рублей на 2022 год, 63 562,9 тыс. рублей на поставку оборудования сети специальной связи Ленинградской области на 2023 год.</w:t>
      </w:r>
      <w:proofErr w:type="gramEnd"/>
    </w:p>
    <w:p w:rsidR="002771E8" w:rsidRPr="001A4B00" w:rsidRDefault="002771E8" w:rsidP="002771E8">
      <w:pPr>
        <w:pStyle w:val="a3"/>
        <w:ind w:left="0" w:firstLine="709"/>
        <w:rPr>
          <w:szCs w:val="28"/>
        </w:rPr>
      </w:pPr>
      <w:r w:rsidRPr="001A4B00">
        <w:rPr>
          <w:szCs w:val="28"/>
        </w:rPr>
        <w:t>Областным законом Ленинградской области от 21.12.2021 № 148-оз «Об областном бюджете Ленинградской области на 2022 год и на плановый период 2023 и 2024 годов» дополнительное финансирование не выделено.</w:t>
      </w:r>
    </w:p>
    <w:p w:rsidR="00597091" w:rsidRPr="00FE097A" w:rsidRDefault="00597091" w:rsidP="00597091">
      <w:pPr>
        <w:pStyle w:val="a3"/>
        <w:ind w:left="928" w:firstLine="0"/>
        <w:rPr>
          <w:b/>
          <w:i/>
          <w:szCs w:val="28"/>
          <w:highlight w:val="lightGray"/>
        </w:rPr>
      </w:pPr>
    </w:p>
    <w:p w:rsidR="0066373D" w:rsidRPr="001C0888" w:rsidRDefault="0066373D" w:rsidP="0066373D">
      <w:pPr>
        <w:ind w:left="568" w:firstLine="0"/>
        <w:rPr>
          <w:szCs w:val="28"/>
        </w:rPr>
      </w:pPr>
      <w:r w:rsidRPr="001C0888">
        <w:rPr>
          <w:szCs w:val="28"/>
        </w:rPr>
        <w:t>Процессная часть</w:t>
      </w:r>
    </w:p>
    <w:p w:rsidR="0066373D" w:rsidRPr="001C0888" w:rsidRDefault="0066373D" w:rsidP="007D7F1B">
      <w:pPr>
        <w:pStyle w:val="a3"/>
        <w:numPr>
          <w:ilvl w:val="0"/>
          <w:numId w:val="2"/>
        </w:numPr>
        <w:rPr>
          <w:i/>
          <w:szCs w:val="28"/>
        </w:rPr>
      </w:pPr>
      <w:r w:rsidRPr="001C0888">
        <w:rPr>
          <w:i/>
          <w:szCs w:val="28"/>
        </w:rPr>
        <w:t>Комплекс процессных мероприятий «Обеспечение безопасности государственных информационных систем и инфраструктуры электронного правительства Ленинградской области</w:t>
      </w:r>
      <w:r w:rsidR="002B54ED" w:rsidRPr="001C0888">
        <w:rPr>
          <w:i/>
          <w:szCs w:val="28"/>
        </w:rPr>
        <w:t>»:</w:t>
      </w:r>
    </w:p>
    <w:p w:rsidR="0039795F" w:rsidRPr="008A7E17" w:rsidRDefault="00597091" w:rsidP="0039795F">
      <w:pPr>
        <w:pStyle w:val="a3"/>
        <w:numPr>
          <w:ilvl w:val="0"/>
          <w:numId w:val="9"/>
        </w:numPr>
        <w:ind w:left="0" w:firstLine="709"/>
        <w:rPr>
          <w:szCs w:val="28"/>
        </w:rPr>
      </w:pPr>
      <w:r w:rsidRPr="008A7E17">
        <w:rPr>
          <w:szCs w:val="28"/>
        </w:rPr>
        <w:t>В рамках мероприятия «Обеспечение соответствия требованиям безопасности объектов информатизации Ленинградской области»</w:t>
      </w:r>
      <w:r w:rsidR="0039795F" w:rsidRPr="008A7E17">
        <w:rPr>
          <w:szCs w:val="28"/>
        </w:rPr>
        <w:t xml:space="preserve"> обеспечено сопровождение и обслуживание сетевой и информационной инфраструктуры </w:t>
      </w:r>
      <w:r w:rsidR="0039795F" w:rsidRPr="008A7E17">
        <w:rPr>
          <w:szCs w:val="28"/>
        </w:rPr>
        <w:br/>
        <w:t xml:space="preserve">единой сети передачи данных Ленинградской области, оказана техническая </w:t>
      </w:r>
      <w:r w:rsidR="0039795F" w:rsidRPr="008A7E17">
        <w:rPr>
          <w:szCs w:val="28"/>
        </w:rPr>
        <w:br/>
        <w:t xml:space="preserve">поддержка </w:t>
      </w:r>
      <w:proofErr w:type="gramStart"/>
      <w:r w:rsidR="0039795F" w:rsidRPr="008A7E17">
        <w:rPr>
          <w:szCs w:val="28"/>
        </w:rPr>
        <w:t>для</w:t>
      </w:r>
      <w:proofErr w:type="gramEnd"/>
      <w:r w:rsidR="0039795F" w:rsidRPr="008A7E17">
        <w:rPr>
          <w:szCs w:val="28"/>
        </w:rPr>
        <w:t xml:space="preserve"> ПО </w:t>
      </w:r>
      <w:proofErr w:type="spellStart"/>
      <w:r w:rsidR="0039795F" w:rsidRPr="008A7E17">
        <w:rPr>
          <w:szCs w:val="28"/>
        </w:rPr>
        <w:t>VipNet</w:t>
      </w:r>
      <w:proofErr w:type="spellEnd"/>
      <w:r w:rsidR="0039795F" w:rsidRPr="008A7E17">
        <w:rPr>
          <w:szCs w:val="28"/>
        </w:rPr>
        <w:t xml:space="preserve"> </w:t>
      </w:r>
      <w:proofErr w:type="spellStart"/>
      <w:r w:rsidR="0039795F" w:rsidRPr="008A7E17">
        <w:rPr>
          <w:szCs w:val="28"/>
        </w:rPr>
        <w:t>Client</w:t>
      </w:r>
      <w:proofErr w:type="spellEnd"/>
      <w:r w:rsidR="0039795F" w:rsidRPr="008A7E17">
        <w:rPr>
          <w:szCs w:val="28"/>
        </w:rPr>
        <w:t xml:space="preserve">. Также были предоставлены органам </w:t>
      </w:r>
      <w:r w:rsidR="0039795F" w:rsidRPr="008A7E17">
        <w:rPr>
          <w:szCs w:val="28"/>
        </w:rPr>
        <w:br/>
        <w:t>исполнительной власти СКЗИ</w:t>
      </w:r>
      <w:proofErr w:type="gramStart"/>
      <w:r w:rsidR="0039795F" w:rsidRPr="008A7E17">
        <w:rPr>
          <w:szCs w:val="28"/>
        </w:rPr>
        <w:t xml:space="preserve"> К</w:t>
      </w:r>
      <w:proofErr w:type="gramEnd"/>
      <w:r w:rsidR="0039795F" w:rsidRPr="008A7E17">
        <w:rPr>
          <w:szCs w:val="28"/>
        </w:rPr>
        <w:t xml:space="preserve">рипто (в количестве </w:t>
      </w:r>
      <w:r w:rsidR="008A7E17" w:rsidRPr="008A7E17">
        <w:rPr>
          <w:szCs w:val="28"/>
        </w:rPr>
        <w:t>212</w:t>
      </w:r>
      <w:r w:rsidR="0039795F" w:rsidRPr="008A7E17">
        <w:rPr>
          <w:szCs w:val="28"/>
        </w:rPr>
        <w:t xml:space="preserve"> штук) и </w:t>
      </w:r>
      <w:proofErr w:type="spellStart"/>
      <w:r w:rsidR="0039795F" w:rsidRPr="008A7E17">
        <w:rPr>
          <w:szCs w:val="28"/>
        </w:rPr>
        <w:t>VipNet</w:t>
      </w:r>
      <w:proofErr w:type="spellEnd"/>
      <w:r w:rsidR="0039795F" w:rsidRPr="008A7E17">
        <w:rPr>
          <w:szCs w:val="28"/>
        </w:rPr>
        <w:t xml:space="preserve"> </w:t>
      </w:r>
      <w:proofErr w:type="spellStart"/>
      <w:r w:rsidR="0039795F" w:rsidRPr="008A7E17">
        <w:rPr>
          <w:szCs w:val="28"/>
        </w:rPr>
        <w:t>Client</w:t>
      </w:r>
      <w:proofErr w:type="spellEnd"/>
      <w:r w:rsidR="0039795F" w:rsidRPr="008A7E17">
        <w:rPr>
          <w:szCs w:val="28"/>
        </w:rPr>
        <w:t xml:space="preserve"> для сторонней сети (в количестве 5 штук). Осуществлена закупка ПО защиты </w:t>
      </w:r>
      <w:r w:rsidR="0039795F" w:rsidRPr="008A7E17">
        <w:rPr>
          <w:szCs w:val="28"/>
        </w:rPr>
        <w:br/>
        <w:t xml:space="preserve">информации для организации бесперебойной работы органов исполнительной </w:t>
      </w:r>
      <w:r w:rsidR="0039795F" w:rsidRPr="008A7E17">
        <w:rPr>
          <w:szCs w:val="28"/>
        </w:rPr>
        <w:br/>
        <w:t xml:space="preserve">власти Ленинградской области в условиях удалённого доступа (в количестве </w:t>
      </w:r>
      <w:r w:rsidR="0039795F" w:rsidRPr="008A7E17">
        <w:rPr>
          <w:szCs w:val="28"/>
        </w:rPr>
        <w:br/>
        <w:t>120 штук).</w:t>
      </w:r>
    </w:p>
    <w:p w:rsidR="001C0888" w:rsidRPr="001C0888" w:rsidRDefault="0039795F" w:rsidP="001C0888">
      <w:pPr>
        <w:ind w:firstLine="709"/>
        <w:rPr>
          <w:szCs w:val="28"/>
        </w:rPr>
      </w:pPr>
      <w:r w:rsidRPr="001C0888">
        <w:rPr>
          <w:szCs w:val="28"/>
        </w:rPr>
        <w:t xml:space="preserve">Обеспечена техническая поддержка средств защиты информации, применяемых для организации удаленной работы ГГС ОИВ ЛО. </w:t>
      </w:r>
      <w:r w:rsidR="001C0888" w:rsidRPr="001C0888">
        <w:rPr>
          <w:szCs w:val="28"/>
        </w:rPr>
        <w:t xml:space="preserve">Обеспечено предоставление услуг по обнаружению и предупреждению компьютерных атак и подключению к Государственной системе обнаружения, предупреждения и ликвидации последствий компьютерных атак. </w:t>
      </w:r>
    </w:p>
    <w:p w:rsidR="0039795F" w:rsidRPr="001C0888" w:rsidRDefault="001C0888" w:rsidP="001C0888">
      <w:pPr>
        <w:ind w:firstLine="709"/>
        <w:rPr>
          <w:szCs w:val="28"/>
        </w:rPr>
      </w:pPr>
      <w:r w:rsidRPr="001C0888">
        <w:rPr>
          <w:szCs w:val="28"/>
        </w:rPr>
        <w:t xml:space="preserve">Обеспечена защита информационно-телекоммуникационной инфраструктуры, государственных информационных систем и объектов КИИ от </w:t>
      </w:r>
      <w:proofErr w:type="spellStart"/>
      <w:r w:rsidR="00C33189">
        <w:rPr>
          <w:szCs w:val="28"/>
          <w:lang w:val="en-US"/>
        </w:rPr>
        <w:t>DDoS</w:t>
      </w:r>
      <w:proofErr w:type="spellEnd"/>
      <w:r w:rsidRPr="001C0888">
        <w:rPr>
          <w:szCs w:val="28"/>
        </w:rPr>
        <w:t>-атак.</w:t>
      </w:r>
    </w:p>
    <w:p w:rsidR="0039795F" w:rsidRPr="001C0888" w:rsidRDefault="0039795F" w:rsidP="0039795F">
      <w:pPr>
        <w:ind w:firstLine="709"/>
        <w:rPr>
          <w:szCs w:val="28"/>
        </w:rPr>
      </w:pPr>
      <w:r w:rsidRPr="001C0888">
        <w:rPr>
          <w:szCs w:val="28"/>
        </w:rPr>
        <w:t>В отчетном периоде осуществлялся контроль: наличия в технических заданиях на развитие (создание), сопровождение  ИС требований, обеспечивающих соблюдение мер защиты информации; заявок на разграничение доступа к ГИС на предмет соответствия требованиям к защите информации; наличия требований к защите информации в НПА о вводе в эксплуатацию и выводе из эксплуатации ГИС ЛО.</w:t>
      </w:r>
    </w:p>
    <w:p w:rsidR="0039795F" w:rsidRPr="001C0888" w:rsidRDefault="0039795F" w:rsidP="0039795F">
      <w:pPr>
        <w:ind w:firstLine="709"/>
        <w:rPr>
          <w:szCs w:val="28"/>
        </w:rPr>
      </w:pPr>
      <w:r w:rsidRPr="001C0888">
        <w:rPr>
          <w:szCs w:val="28"/>
        </w:rPr>
        <w:t>Разработан и утвержден Регламент подключения организаций к ГИС ЛО.</w:t>
      </w:r>
    </w:p>
    <w:p w:rsidR="00066CDF" w:rsidRPr="001C0888" w:rsidRDefault="00597091" w:rsidP="00066CDF">
      <w:pPr>
        <w:pStyle w:val="a3"/>
        <w:numPr>
          <w:ilvl w:val="0"/>
          <w:numId w:val="9"/>
        </w:numPr>
        <w:ind w:left="0" w:firstLine="709"/>
        <w:rPr>
          <w:szCs w:val="28"/>
        </w:rPr>
      </w:pPr>
      <w:r w:rsidRPr="001C0888">
        <w:rPr>
          <w:szCs w:val="28"/>
        </w:rPr>
        <w:lastRenderedPageBreak/>
        <w:t>В рамках мероприятия «Обеспечение функционирования систем (средств) защиты информации»</w:t>
      </w:r>
      <w:r w:rsidR="007B35FA" w:rsidRPr="001C0888">
        <w:rPr>
          <w:szCs w:val="28"/>
        </w:rPr>
        <w:t xml:space="preserve"> </w:t>
      </w:r>
      <w:r w:rsidR="008A7E17" w:rsidRPr="001C0888">
        <w:rPr>
          <w:szCs w:val="28"/>
        </w:rPr>
        <w:t xml:space="preserve">выполнялись работы по сопровождению и обслуживанию подсистемы межсетевого экранирования и систем защиты информации информационных систем ОИВ ЛО, защищенного сегмента ЕСПД. В эксплуатации 518 шт. </w:t>
      </w:r>
      <w:proofErr w:type="spellStart"/>
      <w:r w:rsidR="008A7E17" w:rsidRPr="001C0888">
        <w:rPr>
          <w:szCs w:val="28"/>
        </w:rPr>
        <w:t>VipNet</w:t>
      </w:r>
      <w:proofErr w:type="spellEnd"/>
      <w:r w:rsidR="008A7E17" w:rsidRPr="001C0888">
        <w:rPr>
          <w:szCs w:val="28"/>
        </w:rPr>
        <w:t xml:space="preserve"> </w:t>
      </w:r>
      <w:proofErr w:type="spellStart"/>
      <w:r w:rsidR="008A7E17" w:rsidRPr="001C0888">
        <w:rPr>
          <w:szCs w:val="28"/>
        </w:rPr>
        <w:t>Coordinator</w:t>
      </w:r>
      <w:proofErr w:type="spellEnd"/>
      <w:r w:rsidR="008A7E17" w:rsidRPr="001C0888">
        <w:rPr>
          <w:szCs w:val="28"/>
        </w:rPr>
        <w:t xml:space="preserve">, 3256 шт. </w:t>
      </w:r>
      <w:proofErr w:type="spellStart"/>
      <w:r w:rsidR="008A7E17" w:rsidRPr="001C0888">
        <w:rPr>
          <w:szCs w:val="28"/>
        </w:rPr>
        <w:t>VipNet</w:t>
      </w:r>
      <w:proofErr w:type="spellEnd"/>
      <w:r w:rsidR="008A7E17" w:rsidRPr="001C0888">
        <w:rPr>
          <w:szCs w:val="28"/>
        </w:rPr>
        <w:t xml:space="preserve"> </w:t>
      </w:r>
      <w:proofErr w:type="spellStart"/>
      <w:r w:rsidR="008A7E17" w:rsidRPr="001C0888">
        <w:rPr>
          <w:szCs w:val="28"/>
        </w:rPr>
        <w:t>Client</w:t>
      </w:r>
      <w:proofErr w:type="spellEnd"/>
      <w:r w:rsidR="008A7E17" w:rsidRPr="001C0888">
        <w:rPr>
          <w:szCs w:val="28"/>
        </w:rPr>
        <w:t>, 2150 шт. подключений по TLS Континент. В отчетном периоде выдано 587 постоянных ключей</w:t>
      </w:r>
      <w:r w:rsidR="00C33189" w:rsidRPr="00C33189">
        <w:rPr>
          <w:szCs w:val="28"/>
        </w:rPr>
        <w:t xml:space="preserve"> </w:t>
      </w:r>
      <w:r w:rsidR="008A7E17" w:rsidRPr="001C0888">
        <w:rPr>
          <w:szCs w:val="28"/>
        </w:rPr>
        <w:t>доступа</w:t>
      </w:r>
      <w:r w:rsidR="00C33189" w:rsidRPr="00C33189">
        <w:rPr>
          <w:szCs w:val="28"/>
        </w:rPr>
        <w:t xml:space="preserve"> </w:t>
      </w:r>
      <w:r w:rsidR="008A7E17" w:rsidRPr="001C0888">
        <w:rPr>
          <w:szCs w:val="28"/>
        </w:rPr>
        <w:t>для организации защищенного подключения к ресурсам ЕСПД сотрудникам Правительства Ленинградской области для организации удаленной работы. Оказана прямая стандартная техническая поддержка для программного обеспечения «</w:t>
      </w:r>
      <w:proofErr w:type="spellStart"/>
      <w:r w:rsidR="008A7E17" w:rsidRPr="001C0888">
        <w:rPr>
          <w:szCs w:val="28"/>
        </w:rPr>
        <w:t>Vgate</w:t>
      </w:r>
      <w:proofErr w:type="spellEnd"/>
      <w:r w:rsidR="008A7E17" w:rsidRPr="001C0888">
        <w:rPr>
          <w:szCs w:val="28"/>
        </w:rPr>
        <w:t>», «</w:t>
      </w:r>
      <w:proofErr w:type="spellStart"/>
      <w:r w:rsidR="008A7E17" w:rsidRPr="001C0888">
        <w:rPr>
          <w:szCs w:val="28"/>
        </w:rPr>
        <w:t>Secret</w:t>
      </w:r>
      <w:proofErr w:type="spellEnd"/>
      <w:r w:rsidR="008A7E17" w:rsidRPr="001C0888">
        <w:rPr>
          <w:szCs w:val="28"/>
        </w:rPr>
        <w:t xml:space="preserve"> </w:t>
      </w:r>
      <w:proofErr w:type="spellStart"/>
      <w:r w:rsidR="008A7E17" w:rsidRPr="001C0888">
        <w:rPr>
          <w:szCs w:val="28"/>
        </w:rPr>
        <w:t>Net</w:t>
      </w:r>
      <w:proofErr w:type="spellEnd"/>
      <w:r w:rsidR="008A7E17" w:rsidRPr="001C0888">
        <w:rPr>
          <w:szCs w:val="28"/>
        </w:rPr>
        <w:t>», «ПАК "Соболь"», «Континент АП».</w:t>
      </w:r>
    </w:p>
    <w:p w:rsidR="00066CDF" w:rsidRPr="001C0888" w:rsidRDefault="001C0888" w:rsidP="00066CDF">
      <w:pPr>
        <w:pStyle w:val="a3"/>
        <w:ind w:left="0" w:firstLine="709"/>
        <w:rPr>
          <w:szCs w:val="28"/>
        </w:rPr>
      </w:pPr>
      <w:r w:rsidRPr="001C0888">
        <w:rPr>
          <w:szCs w:val="28"/>
        </w:rPr>
        <w:t xml:space="preserve">Обеспечено предоставление услуг по мониторингу и защите входящего трафика </w:t>
      </w:r>
      <w:proofErr w:type="gramStart"/>
      <w:r w:rsidRPr="001C0888">
        <w:rPr>
          <w:szCs w:val="28"/>
        </w:rPr>
        <w:t>от</w:t>
      </w:r>
      <w:proofErr w:type="gramEnd"/>
      <w:r w:rsidRPr="001C0888">
        <w:rPr>
          <w:szCs w:val="28"/>
        </w:rPr>
        <w:t xml:space="preserve"> внешних </w:t>
      </w:r>
      <w:proofErr w:type="spellStart"/>
      <w:r w:rsidRPr="001C0888">
        <w:rPr>
          <w:szCs w:val="28"/>
        </w:rPr>
        <w:t>DoS</w:t>
      </w:r>
      <w:proofErr w:type="spellEnd"/>
      <w:r w:rsidRPr="001C0888">
        <w:rPr>
          <w:szCs w:val="28"/>
        </w:rPr>
        <w:t>/</w:t>
      </w:r>
      <w:proofErr w:type="spellStart"/>
      <w:r w:rsidRPr="001C0888">
        <w:rPr>
          <w:szCs w:val="28"/>
        </w:rPr>
        <w:t>DDoS</w:t>
      </w:r>
      <w:proofErr w:type="spellEnd"/>
      <w:r w:rsidRPr="001C0888">
        <w:rPr>
          <w:szCs w:val="28"/>
        </w:rPr>
        <w:t>-атак.</w:t>
      </w:r>
    </w:p>
    <w:p w:rsidR="00AB12AB" w:rsidRPr="008A7E17" w:rsidRDefault="00597091" w:rsidP="00AB12AB">
      <w:pPr>
        <w:pStyle w:val="a3"/>
        <w:numPr>
          <w:ilvl w:val="0"/>
          <w:numId w:val="9"/>
        </w:numPr>
        <w:ind w:left="0" w:firstLine="709"/>
        <w:rPr>
          <w:szCs w:val="28"/>
        </w:rPr>
      </w:pPr>
      <w:r w:rsidRPr="008A7E17">
        <w:rPr>
          <w:szCs w:val="28"/>
        </w:rPr>
        <w:t>В рамках мероприятия «Приобретение программно-аппаратных средств, необходимых для обеспечения соответствия требованиям безопасности информации объектов информатизации Ленинградской области»</w:t>
      </w:r>
      <w:r w:rsidR="00ED5E2B" w:rsidRPr="008A7E17">
        <w:rPr>
          <w:szCs w:val="28"/>
        </w:rPr>
        <w:t xml:space="preserve"> </w:t>
      </w:r>
      <w:r w:rsidR="00AB12AB" w:rsidRPr="008A7E17">
        <w:rPr>
          <w:szCs w:val="28"/>
        </w:rPr>
        <w:t xml:space="preserve">» осуществлена поставка программно-аппаратных комплексов для модернизации и развития </w:t>
      </w:r>
      <w:r w:rsidR="00AB12AB" w:rsidRPr="008A7E17">
        <w:rPr>
          <w:szCs w:val="28"/>
        </w:rPr>
        <w:br/>
        <w:t xml:space="preserve">существующей защищённой сети </w:t>
      </w:r>
      <w:proofErr w:type="spellStart"/>
      <w:r w:rsidR="00AB12AB" w:rsidRPr="008A7E17">
        <w:rPr>
          <w:szCs w:val="28"/>
        </w:rPr>
        <w:t>ViPNet</w:t>
      </w:r>
      <w:proofErr w:type="spellEnd"/>
      <w:r w:rsidR="00AB12AB" w:rsidRPr="008A7E17">
        <w:rPr>
          <w:szCs w:val="28"/>
        </w:rPr>
        <w:t xml:space="preserve"> 6440 электронного правительства </w:t>
      </w:r>
      <w:r w:rsidR="00AB12AB" w:rsidRPr="008A7E17">
        <w:rPr>
          <w:szCs w:val="28"/>
        </w:rPr>
        <w:br/>
        <w:t>Ленинградской области.</w:t>
      </w:r>
    </w:p>
    <w:p w:rsidR="008A7E17" w:rsidRPr="008A7E17" w:rsidRDefault="008A7E17" w:rsidP="00E1468A">
      <w:pPr>
        <w:pStyle w:val="a3"/>
        <w:numPr>
          <w:ilvl w:val="0"/>
          <w:numId w:val="34"/>
        </w:numPr>
        <w:shd w:val="clear" w:color="auto" w:fill="FFFFFF" w:themeFill="background1"/>
        <w:ind w:left="0" w:firstLine="709"/>
        <w:rPr>
          <w:szCs w:val="28"/>
          <w:lang w:val="en-US"/>
        </w:rPr>
      </w:pPr>
      <w:r w:rsidRPr="008A7E17">
        <w:rPr>
          <w:szCs w:val="28"/>
        </w:rPr>
        <w:t>ПАК</w:t>
      </w:r>
      <w:r w:rsidRPr="008A7E17">
        <w:rPr>
          <w:szCs w:val="28"/>
          <w:lang w:val="en-US"/>
        </w:rPr>
        <w:t xml:space="preserve"> </w:t>
      </w:r>
      <w:proofErr w:type="spellStart"/>
      <w:r w:rsidRPr="008A7E17">
        <w:rPr>
          <w:szCs w:val="28"/>
          <w:lang w:val="en-US"/>
        </w:rPr>
        <w:t>ViPNet</w:t>
      </w:r>
      <w:proofErr w:type="spellEnd"/>
      <w:r w:rsidRPr="008A7E17">
        <w:rPr>
          <w:szCs w:val="28"/>
          <w:lang w:val="en-US"/>
        </w:rPr>
        <w:t xml:space="preserve"> Coordinator HW50 A 4.x (+</w:t>
      </w:r>
      <w:proofErr w:type="spellStart"/>
      <w:r w:rsidRPr="008A7E17">
        <w:rPr>
          <w:szCs w:val="28"/>
          <w:lang w:val="en-US"/>
        </w:rPr>
        <w:t>unlim</w:t>
      </w:r>
      <w:proofErr w:type="spellEnd"/>
      <w:r w:rsidRPr="008A7E17">
        <w:rPr>
          <w:szCs w:val="28"/>
          <w:lang w:val="en-US"/>
        </w:rPr>
        <w:t xml:space="preserve">) - 24 </w:t>
      </w:r>
      <w:proofErr w:type="spellStart"/>
      <w:r w:rsidRPr="008A7E17">
        <w:rPr>
          <w:szCs w:val="28"/>
        </w:rPr>
        <w:t>шт</w:t>
      </w:r>
      <w:proofErr w:type="spellEnd"/>
      <w:r w:rsidRPr="008A7E17">
        <w:rPr>
          <w:szCs w:val="28"/>
          <w:lang w:val="en-US"/>
        </w:rPr>
        <w:t xml:space="preserve">. </w:t>
      </w:r>
    </w:p>
    <w:p w:rsidR="008A7E17" w:rsidRPr="008A7E17" w:rsidRDefault="008A7E17" w:rsidP="00E1468A">
      <w:pPr>
        <w:pStyle w:val="a3"/>
        <w:numPr>
          <w:ilvl w:val="0"/>
          <w:numId w:val="34"/>
        </w:numPr>
        <w:shd w:val="clear" w:color="auto" w:fill="FFFFFF" w:themeFill="background1"/>
        <w:ind w:left="0" w:firstLine="709"/>
        <w:rPr>
          <w:szCs w:val="28"/>
          <w:lang w:val="en-US"/>
        </w:rPr>
      </w:pPr>
      <w:r w:rsidRPr="008A7E17">
        <w:rPr>
          <w:szCs w:val="28"/>
        </w:rPr>
        <w:t>ПАК</w:t>
      </w:r>
      <w:r w:rsidRPr="008A7E17">
        <w:rPr>
          <w:szCs w:val="28"/>
          <w:lang w:val="en-US"/>
        </w:rPr>
        <w:t xml:space="preserve"> </w:t>
      </w:r>
      <w:proofErr w:type="spellStart"/>
      <w:r w:rsidRPr="008A7E17">
        <w:rPr>
          <w:szCs w:val="28"/>
          <w:lang w:val="en-US"/>
        </w:rPr>
        <w:t>ViPNet</w:t>
      </w:r>
      <w:proofErr w:type="spellEnd"/>
      <w:r w:rsidRPr="008A7E17">
        <w:rPr>
          <w:szCs w:val="28"/>
          <w:lang w:val="en-US"/>
        </w:rPr>
        <w:t xml:space="preserve"> Coordinator HW1000 4.x - 29 </w:t>
      </w:r>
      <w:proofErr w:type="spellStart"/>
      <w:r w:rsidRPr="008A7E17">
        <w:rPr>
          <w:szCs w:val="28"/>
        </w:rPr>
        <w:t>шт</w:t>
      </w:r>
      <w:proofErr w:type="spellEnd"/>
      <w:r w:rsidRPr="008A7E17">
        <w:rPr>
          <w:szCs w:val="28"/>
          <w:lang w:val="en-US"/>
        </w:rPr>
        <w:t xml:space="preserve">. </w:t>
      </w:r>
    </w:p>
    <w:p w:rsidR="008A7E17" w:rsidRPr="008A7E17" w:rsidRDefault="008A7E17" w:rsidP="00E1468A">
      <w:pPr>
        <w:pStyle w:val="a3"/>
        <w:numPr>
          <w:ilvl w:val="0"/>
          <w:numId w:val="34"/>
        </w:numPr>
        <w:shd w:val="clear" w:color="auto" w:fill="FFFFFF" w:themeFill="background1"/>
        <w:ind w:left="0" w:firstLine="709"/>
        <w:rPr>
          <w:szCs w:val="28"/>
          <w:lang w:val="en-US"/>
        </w:rPr>
      </w:pPr>
      <w:r w:rsidRPr="008A7E17">
        <w:rPr>
          <w:szCs w:val="28"/>
        </w:rPr>
        <w:t>ПАК</w:t>
      </w:r>
      <w:r w:rsidRPr="008A7E17">
        <w:rPr>
          <w:szCs w:val="28"/>
          <w:lang w:val="en-US"/>
        </w:rPr>
        <w:t xml:space="preserve"> </w:t>
      </w:r>
      <w:proofErr w:type="spellStart"/>
      <w:r w:rsidRPr="008A7E17">
        <w:rPr>
          <w:szCs w:val="28"/>
          <w:lang w:val="en-US"/>
        </w:rPr>
        <w:t>ViPNet</w:t>
      </w:r>
      <w:proofErr w:type="spellEnd"/>
      <w:r w:rsidRPr="008A7E17">
        <w:rPr>
          <w:szCs w:val="28"/>
          <w:lang w:val="en-US"/>
        </w:rPr>
        <w:t xml:space="preserve"> Coordinator HW100 C 4.x (+</w:t>
      </w:r>
      <w:proofErr w:type="spellStart"/>
      <w:r w:rsidRPr="008A7E17">
        <w:rPr>
          <w:szCs w:val="28"/>
          <w:lang w:val="en-US"/>
        </w:rPr>
        <w:t>unlim</w:t>
      </w:r>
      <w:proofErr w:type="spellEnd"/>
      <w:r w:rsidRPr="008A7E17">
        <w:rPr>
          <w:szCs w:val="28"/>
          <w:lang w:val="en-US"/>
        </w:rPr>
        <w:t xml:space="preserve">) – 15 </w:t>
      </w:r>
      <w:proofErr w:type="spellStart"/>
      <w:r w:rsidRPr="008A7E17">
        <w:rPr>
          <w:szCs w:val="28"/>
        </w:rPr>
        <w:t>шт</w:t>
      </w:r>
      <w:proofErr w:type="spellEnd"/>
      <w:r w:rsidRPr="008A7E17">
        <w:rPr>
          <w:szCs w:val="28"/>
          <w:lang w:val="en-US"/>
        </w:rPr>
        <w:t>.</w:t>
      </w:r>
    </w:p>
    <w:p w:rsidR="008A7E17" w:rsidRPr="008A7E17" w:rsidRDefault="008A7E17" w:rsidP="00E1468A">
      <w:pPr>
        <w:pStyle w:val="a3"/>
        <w:numPr>
          <w:ilvl w:val="0"/>
          <w:numId w:val="34"/>
        </w:numPr>
        <w:shd w:val="clear" w:color="auto" w:fill="FFFFFF" w:themeFill="background1"/>
        <w:ind w:left="0" w:firstLine="709"/>
        <w:rPr>
          <w:szCs w:val="28"/>
          <w:lang w:val="en-US"/>
        </w:rPr>
      </w:pPr>
      <w:r w:rsidRPr="008A7E17">
        <w:rPr>
          <w:szCs w:val="28"/>
        </w:rPr>
        <w:t>ПАК</w:t>
      </w:r>
      <w:r w:rsidRPr="008A7E17">
        <w:rPr>
          <w:szCs w:val="28"/>
          <w:lang w:val="en-US"/>
        </w:rPr>
        <w:t xml:space="preserve"> </w:t>
      </w:r>
      <w:proofErr w:type="spellStart"/>
      <w:r w:rsidRPr="008A7E17">
        <w:rPr>
          <w:szCs w:val="28"/>
          <w:lang w:val="en-US"/>
        </w:rPr>
        <w:t>ViPNet</w:t>
      </w:r>
      <w:proofErr w:type="spellEnd"/>
      <w:r w:rsidRPr="008A7E17">
        <w:rPr>
          <w:szCs w:val="28"/>
          <w:lang w:val="en-US"/>
        </w:rPr>
        <w:t xml:space="preserve"> Coordinator HW2000 4.x – 2 </w:t>
      </w:r>
      <w:proofErr w:type="spellStart"/>
      <w:r w:rsidRPr="008A7E17">
        <w:rPr>
          <w:szCs w:val="28"/>
        </w:rPr>
        <w:t>шт</w:t>
      </w:r>
      <w:proofErr w:type="spellEnd"/>
      <w:r w:rsidRPr="008A7E17">
        <w:rPr>
          <w:szCs w:val="28"/>
          <w:lang w:val="en-US"/>
        </w:rPr>
        <w:t>.</w:t>
      </w:r>
    </w:p>
    <w:p w:rsidR="00AB12AB" w:rsidRPr="008A7E17" w:rsidRDefault="008A7E17" w:rsidP="00E1468A">
      <w:pPr>
        <w:pStyle w:val="a3"/>
        <w:numPr>
          <w:ilvl w:val="0"/>
          <w:numId w:val="34"/>
        </w:numPr>
        <w:shd w:val="clear" w:color="auto" w:fill="FFFFFF" w:themeFill="background1"/>
        <w:ind w:left="0" w:firstLine="709"/>
        <w:rPr>
          <w:szCs w:val="28"/>
          <w:lang w:val="en-US"/>
        </w:rPr>
      </w:pPr>
      <w:r w:rsidRPr="008A7E17">
        <w:rPr>
          <w:szCs w:val="28"/>
        </w:rPr>
        <w:t>ПАК</w:t>
      </w:r>
      <w:r w:rsidRPr="008A7E17">
        <w:rPr>
          <w:szCs w:val="28"/>
          <w:lang w:val="en-US"/>
        </w:rPr>
        <w:t xml:space="preserve"> </w:t>
      </w:r>
      <w:proofErr w:type="spellStart"/>
      <w:r w:rsidRPr="008A7E17">
        <w:rPr>
          <w:szCs w:val="28"/>
          <w:lang w:val="en-US"/>
        </w:rPr>
        <w:t>ViPNet</w:t>
      </w:r>
      <w:proofErr w:type="spellEnd"/>
      <w:r w:rsidRPr="008A7E17">
        <w:rPr>
          <w:szCs w:val="28"/>
          <w:lang w:val="en-US"/>
        </w:rPr>
        <w:t xml:space="preserve"> Coordinator HW5000 4.x – 4 </w:t>
      </w:r>
      <w:proofErr w:type="spellStart"/>
      <w:r w:rsidRPr="008A7E17">
        <w:rPr>
          <w:szCs w:val="28"/>
        </w:rPr>
        <w:t>шт</w:t>
      </w:r>
      <w:proofErr w:type="spellEnd"/>
      <w:r w:rsidR="00AB12AB" w:rsidRPr="008A7E17">
        <w:rPr>
          <w:szCs w:val="28"/>
          <w:lang w:val="en-US"/>
        </w:rPr>
        <w:t>.</w:t>
      </w:r>
    </w:p>
    <w:p w:rsidR="00ED5E2B" w:rsidRPr="001C0888" w:rsidRDefault="00AB12AB" w:rsidP="00AB12AB">
      <w:pPr>
        <w:pStyle w:val="a3"/>
        <w:ind w:left="0" w:firstLine="709"/>
        <w:rPr>
          <w:szCs w:val="28"/>
        </w:rPr>
      </w:pPr>
      <w:r w:rsidRPr="001C0888">
        <w:rPr>
          <w:szCs w:val="28"/>
        </w:rPr>
        <w:t xml:space="preserve">Приобретены ПАК ИСУ Терминал для обеспечения удаленной работы ГГС ОИВ ЛО в количестве </w:t>
      </w:r>
      <w:r w:rsidR="001C0888" w:rsidRPr="001C0888">
        <w:rPr>
          <w:szCs w:val="28"/>
        </w:rPr>
        <w:t>64</w:t>
      </w:r>
      <w:r w:rsidRPr="001C0888">
        <w:rPr>
          <w:szCs w:val="28"/>
        </w:rPr>
        <w:t xml:space="preserve"> шт.</w:t>
      </w:r>
      <w:r w:rsidR="00881B90" w:rsidRPr="001C0888">
        <w:rPr>
          <w:szCs w:val="28"/>
        </w:rPr>
        <w:t xml:space="preserve"> Обеспечена техническая поддержка ранее закупленных ПАК (</w:t>
      </w:r>
      <w:r w:rsidR="001C0888" w:rsidRPr="001C0888">
        <w:rPr>
          <w:szCs w:val="28"/>
        </w:rPr>
        <w:t>11</w:t>
      </w:r>
      <w:r w:rsidR="00881B90" w:rsidRPr="001C0888">
        <w:rPr>
          <w:szCs w:val="28"/>
        </w:rPr>
        <w:t xml:space="preserve">99 </w:t>
      </w:r>
      <w:proofErr w:type="spellStart"/>
      <w:proofErr w:type="gramStart"/>
      <w:r w:rsidR="00881B90" w:rsidRPr="001C0888">
        <w:rPr>
          <w:szCs w:val="28"/>
        </w:rPr>
        <w:t>шт</w:t>
      </w:r>
      <w:proofErr w:type="spellEnd"/>
      <w:proofErr w:type="gramEnd"/>
      <w:r w:rsidR="001C0888" w:rsidRPr="001C0888">
        <w:rPr>
          <w:szCs w:val="28"/>
        </w:rPr>
        <w:t>)</w:t>
      </w:r>
      <w:r w:rsidR="00881B90" w:rsidRPr="001C0888">
        <w:rPr>
          <w:szCs w:val="28"/>
        </w:rPr>
        <w:t>.</w:t>
      </w:r>
    </w:p>
    <w:p w:rsidR="00597091" w:rsidRPr="00FE097A" w:rsidRDefault="00597091" w:rsidP="00597091">
      <w:pPr>
        <w:pStyle w:val="a3"/>
        <w:ind w:left="1288" w:firstLine="0"/>
        <w:rPr>
          <w:szCs w:val="28"/>
          <w:highlight w:val="lightGray"/>
        </w:rPr>
      </w:pPr>
    </w:p>
    <w:p w:rsidR="0066373D" w:rsidRPr="001C0888" w:rsidRDefault="0066373D" w:rsidP="007D7F1B">
      <w:pPr>
        <w:pStyle w:val="a3"/>
        <w:numPr>
          <w:ilvl w:val="0"/>
          <w:numId w:val="2"/>
        </w:numPr>
        <w:rPr>
          <w:i/>
          <w:szCs w:val="28"/>
        </w:rPr>
      </w:pPr>
      <w:r w:rsidRPr="001C0888">
        <w:rPr>
          <w:i/>
          <w:szCs w:val="28"/>
        </w:rPr>
        <w:t xml:space="preserve">Комплекс процессных мероприятий </w:t>
      </w:r>
      <w:r w:rsidR="002B54ED" w:rsidRPr="001C0888">
        <w:rPr>
          <w:i/>
          <w:szCs w:val="28"/>
        </w:rPr>
        <w:t>«</w:t>
      </w:r>
      <w:r w:rsidRPr="001C0888">
        <w:rPr>
          <w:i/>
          <w:szCs w:val="28"/>
        </w:rPr>
        <w:t>Развитие и обеспечение функционирования инфраструктуры связи и технологической инфраструктуры электронного правительства Ленинградской области</w:t>
      </w:r>
      <w:r w:rsidR="002B54ED" w:rsidRPr="001C0888">
        <w:rPr>
          <w:i/>
          <w:szCs w:val="28"/>
        </w:rPr>
        <w:t>»:</w:t>
      </w:r>
    </w:p>
    <w:p w:rsidR="00597091" w:rsidRPr="009B5E78" w:rsidRDefault="00597091" w:rsidP="007D7F1B">
      <w:pPr>
        <w:pStyle w:val="a3"/>
        <w:numPr>
          <w:ilvl w:val="0"/>
          <w:numId w:val="10"/>
        </w:numPr>
        <w:ind w:left="0" w:firstLine="709"/>
        <w:rPr>
          <w:szCs w:val="28"/>
        </w:rPr>
      </w:pPr>
      <w:r w:rsidRPr="009B5E78">
        <w:rPr>
          <w:szCs w:val="28"/>
        </w:rPr>
        <w:t>В рамках мероприятия «Организация доступа к единой сети передачи данных Ленинградской области и услугам связи для нужд Ленинградской области»</w:t>
      </w:r>
      <w:r w:rsidR="00FE2BEF" w:rsidRPr="009B5E78">
        <w:rPr>
          <w:szCs w:val="28"/>
        </w:rPr>
        <w:t>:</w:t>
      </w:r>
    </w:p>
    <w:p w:rsidR="00692DDD" w:rsidRPr="009B5E78" w:rsidRDefault="00692DDD" w:rsidP="00E1468A">
      <w:pPr>
        <w:pStyle w:val="a3"/>
        <w:numPr>
          <w:ilvl w:val="0"/>
          <w:numId w:val="22"/>
        </w:numPr>
        <w:tabs>
          <w:tab w:val="left" w:pos="1134"/>
        </w:tabs>
        <w:ind w:left="0" w:firstLine="709"/>
        <w:rPr>
          <w:szCs w:val="28"/>
        </w:rPr>
      </w:pPr>
      <w:r w:rsidRPr="009B5E78">
        <w:rPr>
          <w:szCs w:val="28"/>
        </w:rPr>
        <w:t>Обеспечено предоставление защищённого доступа в Единую сеть передачи данных Ленинградской области (далее – ЕСПД ЛО) 483 органам государственной и муниципальной власти Ленинградской области, государственным и муниципальным учреждениям Ленинградской области, расположенным в черте Санкт-Петербурга и на территории Ленинградской области;</w:t>
      </w:r>
    </w:p>
    <w:p w:rsidR="00692DDD" w:rsidRPr="009B5E78" w:rsidRDefault="00692DDD" w:rsidP="00E1468A">
      <w:pPr>
        <w:pStyle w:val="a3"/>
        <w:numPr>
          <w:ilvl w:val="0"/>
          <w:numId w:val="22"/>
        </w:numPr>
        <w:tabs>
          <w:tab w:val="left" w:pos="1134"/>
        </w:tabs>
        <w:ind w:left="0" w:firstLine="709"/>
        <w:rPr>
          <w:szCs w:val="28"/>
        </w:rPr>
      </w:pPr>
      <w:r w:rsidRPr="009B5E78">
        <w:rPr>
          <w:szCs w:val="28"/>
        </w:rPr>
        <w:t>Обеспечено предоставление защищённого доступа через волоконно-оптическую линию связи к информационно-телекоммуникационной сети «Интернет» (далее – сеть Интернет) для передачи и получения данных по цифровым каналам связи между центрами обработки данных, которые размещаются в зданиях по адресам: Санкт-Петербург, ул. Смольного, д. 3 и Суворовский пр., д. 67, объектами (абонентами) ЕСПД ЛО и ресурсами и пользователями сети Интернет;</w:t>
      </w:r>
    </w:p>
    <w:p w:rsidR="00692DDD" w:rsidRPr="009B5E78" w:rsidRDefault="00692DDD" w:rsidP="00E1468A">
      <w:pPr>
        <w:pStyle w:val="a3"/>
        <w:numPr>
          <w:ilvl w:val="0"/>
          <w:numId w:val="22"/>
        </w:numPr>
        <w:tabs>
          <w:tab w:val="left" w:pos="1134"/>
        </w:tabs>
        <w:ind w:left="0" w:firstLine="709"/>
        <w:rPr>
          <w:szCs w:val="28"/>
        </w:rPr>
      </w:pPr>
      <w:r w:rsidRPr="009B5E78">
        <w:rPr>
          <w:szCs w:val="28"/>
        </w:rPr>
        <w:t xml:space="preserve">Обеспечено предоставление выделенного защищённого доступа через волоконно-оптическую линию связи к сети Интернет для Комитета финансов </w:t>
      </w:r>
      <w:r w:rsidRPr="009B5E78">
        <w:rPr>
          <w:szCs w:val="28"/>
        </w:rPr>
        <w:lastRenderedPageBreak/>
        <w:t xml:space="preserve">Ленинградской области в здании по адресу: </w:t>
      </w:r>
      <w:proofErr w:type="gramStart"/>
      <w:r w:rsidRPr="009B5E78">
        <w:rPr>
          <w:szCs w:val="28"/>
        </w:rPr>
        <w:t>Санкт-Петербург, Суворовский пр., д. 67;</w:t>
      </w:r>
      <w:proofErr w:type="gramEnd"/>
    </w:p>
    <w:p w:rsidR="00692DDD" w:rsidRPr="009B5E78" w:rsidRDefault="00692DDD" w:rsidP="00E1468A">
      <w:pPr>
        <w:pStyle w:val="a3"/>
        <w:numPr>
          <w:ilvl w:val="0"/>
          <w:numId w:val="22"/>
        </w:numPr>
        <w:tabs>
          <w:tab w:val="left" w:pos="1134"/>
        </w:tabs>
        <w:ind w:left="0" w:firstLine="709"/>
        <w:rPr>
          <w:szCs w:val="28"/>
        </w:rPr>
      </w:pPr>
      <w:r w:rsidRPr="009B5E78">
        <w:rPr>
          <w:szCs w:val="28"/>
        </w:rPr>
        <w:t xml:space="preserve">Предоставлены защищённые каналы связи для организации цифровой технологической сети передачи данных между территориально разделённым объектом, расположенным на территории города Санкт-Петербург по адресу: г. Санкт-Петербург, ул. </w:t>
      </w:r>
      <w:proofErr w:type="spellStart"/>
      <w:r w:rsidRPr="009B5E78">
        <w:rPr>
          <w:szCs w:val="28"/>
        </w:rPr>
        <w:t>Захарьевская</w:t>
      </w:r>
      <w:proofErr w:type="spellEnd"/>
      <w:r w:rsidRPr="009B5E78">
        <w:rPr>
          <w:szCs w:val="28"/>
        </w:rPr>
        <w:t>, д. 6, и точкой присутствия единой сети передачи данных Ленинградской области в здании администрации муниципального образования г. Санкт-Петербург, Суворовский пр., д. 67.</w:t>
      </w:r>
    </w:p>
    <w:p w:rsidR="00FE2BEF" w:rsidRPr="009B5E78" w:rsidRDefault="00692DDD" w:rsidP="00E1468A">
      <w:pPr>
        <w:pStyle w:val="a3"/>
        <w:numPr>
          <w:ilvl w:val="0"/>
          <w:numId w:val="22"/>
        </w:numPr>
        <w:tabs>
          <w:tab w:val="left" w:pos="1134"/>
        </w:tabs>
        <w:ind w:left="0" w:firstLine="709"/>
        <w:rPr>
          <w:szCs w:val="28"/>
        </w:rPr>
      </w:pPr>
      <w:r w:rsidRPr="009B5E78">
        <w:rPr>
          <w:szCs w:val="28"/>
        </w:rPr>
        <w:t>Обеспечено предоставление канала доступа к информационно-телекоммуникационной сети «Интернет» для Представительства Губернатора и Правительства Ленинградской области в Республике Крым, по адресу: Республика Крым, г. Симферополь, проспект Победы, дом 28 а, офис 521.</w:t>
      </w:r>
    </w:p>
    <w:p w:rsidR="00597091" w:rsidRPr="00E3706E" w:rsidRDefault="00597091" w:rsidP="007D7F1B">
      <w:pPr>
        <w:pStyle w:val="a3"/>
        <w:numPr>
          <w:ilvl w:val="0"/>
          <w:numId w:val="10"/>
        </w:numPr>
        <w:ind w:left="0" w:firstLine="709"/>
        <w:rPr>
          <w:szCs w:val="28"/>
        </w:rPr>
      </w:pPr>
      <w:r w:rsidRPr="00E3706E">
        <w:rPr>
          <w:szCs w:val="28"/>
        </w:rPr>
        <w:t>«Развитие технологической инфраструктуры электронного правительства, в том числе для оказания государственных и муниципальных услуг в электронном виде в Ленинградской области»</w:t>
      </w:r>
      <w:r w:rsidR="00CE0775" w:rsidRPr="00E3706E">
        <w:rPr>
          <w:szCs w:val="28"/>
        </w:rPr>
        <w:t>.</w:t>
      </w:r>
    </w:p>
    <w:p w:rsidR="008A7E17" w:rsidRPr="00535078" w:rsidRDefault="00590B3D" w:rsidP="008A7E17">
      <w:pPr>
        <w:shd w:val="clear" w:color="auto" w:fill="FFFFFF" w:themeFill="background1"/>
        <w:ind w:firstLine="567"/>
        <w:rPr>
          <w:color w:val="548DD4"/>
          <w:szCs w:val="28"/>
        </w:rPr>
      </w:pPr>
      <w:r w:rsidRPr="00E3706E">
        <w:rPr>
          <w:szCs w:val="28"/>
        </w:rPr>
        <w:t>В отчетном п</w:t>
      </w:r>
      <w:r w:rsidR="008A7E17" w:rsidRPr="00E3706E">
        <w:rPr>
          <w:szCs w:val="28"/>
        </w:rPr>
        <w:t>ериоде обеспечивалось функционирование аппаратного комплекса</w:t>
      </w:r>
      <w:r w:rsidR="008A7E17" w:rsidRPr="00535078">
        <w:rPr>
          <w:szCs w:val="28"/>
        </w:rPr>
        <w:t xml:space="preserve"> единой сети передачи данных Администрации Ленинградской области, осуществлялось обслуживание</w:t>
      </w:r>
      <w:r w:rsidR="008A7E17">
        <w:rPr>
          <w:szCs w:val="28"/>
        </w:rPr>
        <w:t xml:space="preserve"> </w:t>
      </w:r>
      <w:r w:rsidR="008A7E17" w:rsidRPr="00535078">
        <w:rPr>
          <w:szCs w:val="28"/>
        </w:rPr>
        <w:t>и модернизация сети.</w:t>
      </w:r>
      <w:r w:rsidR="008A7E17" w:rsidRPr="00535078">
        <w:rPr>
          <w:color w:val="548DD4"/>
          <w:szCs w:val="28"/>
        </w:rPr>
        <w:t xml:space="preserve"> </w:t>
      </w:r>
      <w:r w:rsidR="008A7E17" w:rsidRPr="00535078">
        <w:rPr>
          <w:szCs w:val="28"/>
        </w:rPr>
        <w:t>Проведены работы по замене оборудования ядра и агрегации внешней транспортной сети (</w:t>
      </w:r>
      <w:proofErr w:type="spellStart"/>
      <w:r w:rsidR="008A7E17" w:rsidRPr="00535078">
        <w:rPr>
          <w:szCs w:val="28"/>
        </w:rPr>
        <w:t>Cisco</w:t>
      </w:r>
      <w:proofErr w:type="spellEnd"/>
      <w:r w:rsidR="008A7E17" w:rsidRPr="00535078">
        <w:rPr>
          <w:szCs w:val="28"/>
        </w:rPr>
        <w:t xml:space="preserve"> 6506, 4500x, </w:t>
      </w:r>
      <w:proofErr w:type="spellStart"/>
      <w:r w:rsidR="008A7E17" w:rsidRPr="00535078">
        <w:rPr>
          <w:szCs w:val="28"/>
        </w:rPr>
        <w:t>Eltex</w:t>
      </w:r>
      <w:proofErr w:type="spellEnd"/>
      <w:r w:rsidR="008A7E17" w:rsidRPr="00535078">
        <w:rPr>
          <w:szCs w:val="28"/>
        </w:rPr>
        <w:t xml:space="preserve"> MES 5300) на приобретенные ранее коммутаторы h3c s6860 и h3c s6890. Завершены</w:t>
      </w:r>
      <w:r w:rsidR="008A7E17">
        <w:rPr>
          <w:szCs w:val="28"/>
        </w:rPr>
        <w:t xml:space="preserve"> </w:t>
      </w:r>
      <w:r w:rsidR="008A7E17" w:rsidRPr="00535078">
        <w:rPr>
          <w:szCs w:val="28"/>
        </w:rPr>
        <w:t>работы по отключению</w:t>
      </w:r>
      <w:r w:rsidR="008A7E17">
        <w:rPr>
          <w:szCs w:val="28"/>
        </w:rPr>
        <w:t xml:space="preserve"> </w:t>
      </w:r>
      <w:r w:rsidR="008A7E17" w:rsidRPr="00535078">
        <w:rPr>
          <w:szCs w:val="28"/>
        </w:rPr>
        <w:t xml:space="preserve">правил NAT на межсетевом экране </w:t>
      </w:r>
      <w:proofErr w:type="spellStart"/>
      <w:r w:rsidR="008A7E17" w:rsidRPr="00535078">
        <w:rPr>
          <w:szCs w:val="28"/>
        </w:rPr>
        <w:t>xFirewall</w:t>
      </w:r>
      <w:proofErr w:type="spellEnd"/>
      <w:r w:rsidR="008A7E17" w:rsidRPr="00535078">
        <w:rPr>
          <w:szCs w:val="28"/>
        </w:rPr>
        <w:t xml:space="preserve">, с целью перевода внешних абонентов по администрированию информационных ресурсов по каналам СКЗИ. Реализовано отключение NAT правил на центральном координаторе ЕСПД с целью снижения нагрузки на оборудование и обеспечению </w:t>
      </w:r>
      <w:r w:rsidR="008A7E17">
        <w:rPr>
          <w:szCs w:val="28"/>
        </w:rPr>
        <w:t>«</w:t>
      </w:r>
      <w:r w:rsidR="008A7E17" w:rsidRPr="00535078">
        <w:rPr>
          <w:szCs w:val="28"/>
        </w:rPr>
        <w:t>прозрачного</w:t>
      </w:r>
      <w:r w:rsidR="008A7E17">
        <w:rPr>
          <w:szCs w:val="28"/>
        </w:rPr>
        <w:t>»</w:t>
      </w:r>
      <w:r w:rsidR="008A7E17" w:rsidRPr="00535078">
        <w:rPr>
          <w:szCs w:val="28"/>
        </w:rPr>
        <w:t xml:space="preserve"> похождения сетевого</w:t>
      </w:r>
      <w:r w:rsidR="008A7E17">
        <w:rPr>
          <w:szCs w:val="28"/>
        </w:rPr>
        <w:t xml:space="preserve"> </w:t>
      </w:r>
      <w:r w:rsidR="008A7E17" w:rsidRPr="00535078">
        <w:rPr>
          <w:szCs w:val="28"/>
        </w:rPr>
        <w:t xml:space="preserve">трафика от абонентов сети 6440 до ресурсов ПЛО. Реализована защита сети ЕСПД сервисом </w:t>
      </w:r>
      <w:proofErr w:type="spellStart"/>
      <w:r w:rsidR="008A7E17" w:rsidRPr="00535078">
        <w:rPr>
          <w:szCs w:val="28"/>
        </w:rPr>
        <w:t>Анти</w:t>
      </w:r>
      <w:proofErr w:type="gramStart"/>
      <w:r w:rsidR="008A7E17" w:rsidRPr="00535078">
        <w:rPr>
          <w:szCs w:val="28"/>
        </w:rPr>
        <w:t>DDOS</w:t>
      </w:r>
      <w:proofErr w:type="spellEnd"/>
      <w:proofErr w:type="gramEnd"/>
      <w:r w:rsidR="008A7E17" w:rsidRPr="00535078">
        <w:rPr>
          <w:szCs w:val="28"/>
        </w:rPr>
        <w:t xml:space="preserve"> как мера защиты от атак на ресурсы ПЛО.</w:t>
      </w:r>
      <w:r w:rsidR="008A7E17" w:rsidRPr="00535078">
        <w:rPr>
          <w:color w:val="548DD4"/>
          <w:szCs w:val="28"/>
        </w:rPr>
        <w:t xml:space="preserve"> </w:t>
      </w:r>
      <w:r w:rsidR="008A7E17" w:rsidRPr="00535078">
        <w:rPr>
          <w:szCs w:val="28"/>
        </w:rPr>
        <w:t>Произведены</w:t>
      </w:r>
      <w:r w:rsidR="008A7E17">
        <w:rPr>
          <w:szCs w:val="28"/>
        </w:rPr>
        <w:t xml:space="preserve"> </w:t>
      </w:r>
      <w:r w:rsidR="008A7E17" w:rsidRPr="00535078">
        <w:rPr>
          <w:szCs w:val="28"/>
        </w:rPr>
        <w:t xml:space="preserve">работы по выводу из эксплуатации несертифицированного ФСТЭК средства криптографии – отключен сервис </w:t>
      </w:r>
      <w:proofErr w:type="spellStart"/>
      <w:r w:rsidR="008A7E17" w:rsidRPr="00535078">
        <w:rPr>
          <w:szCs w:val="28"/>
        </w:rPr>
        <w:t>OpenVPN</w:t>
      </w:r>
      <w:proofErr w:type="spellEnd"/>
      <w:r w:rsidR="008A7E17" w:rsidRPr="00535078">
        <w:rPr>
          <w:szCs w:val="28"/>
        </w:rPr>
        <w:t xml:space="preserve">, более 4000 доступов с которого перенесены на сертифицированные ФСТЭК средства криптографии (TLS и </w:t>
      </w:r>
      <w:proofErr w:type="spellStart"/>
      <w:r w:rsidR="008A7E17" w:rsidRPr="00535078">
        <w:rPr>
          <w:szCs w:val="28"/>
        </w:rPr>
        <w:t>VipNet</w:t>
      </w:r>
      <w:proofErr w:type="spellEnd"/>
      <w:r w:rsidR="008A7E17" w:rsidRPr="00535078">
        <w:rPr>
          <w:szCs w:val="28"/>
        </w:rPr>
        <w:t>).</w:t>
      </w:r>
    </w:p>
    <w:p w:rsidR="008A7E17" w:rsidRPr="00535078" w:rsidRDefault="008A7E17" w:rsidP="008A7E17">
      <w:pPr>
        <w:shd w:val="clear" w:color="auto" w:fill="FFFFFF" w:themeFill="background1"/>
        <w:ind w:firstLine="567"/>
        <w:rPr>
          <w:szCs w:val="28"/>
        </w:rPr>
      </w:pPr>
      <w:r w:rsidRPr="00535078">
        <w:rPr>
          <w:szCs w:val="28"/>
        </w:rPr>
        <w:t>Установлено 14 новых и заменено 11 вышедших из строя коммутатора доступа на 4-х площадках размещения ОИВ Правительства Ленинградской области.</w:t>
      </w:r>
    </w:p>
    <w:p w:rsidR="008A7E17" w:rsidRPr="00535078" w:rsidRDefault="008A7E17" w:rsidP="008A7E17">
      <w:pPr>
        <w:shd w:val="clear" w:color="auto" w:fill="FFFFFF" w:themeFill="background1"/>
        <w:ind w:firstLine="567"/>
        <w:rPr>
          <w:szCs w:val="28"/>
        </w:rPr>
      </w:pPr>
      <w:r w:rsidRPr="00535078">
        <w:rPr>
          <w:szCs w:val="28"/>
        </w:rPr>
        <w:t xml:space="preserve">Реализовано внедрение дополнительного межсетевого экрана, с переносом </w:t>
      </w:r>
      <w:r w:rsidRPr="00535078">
        <w:rPr>
          <w:szCs w:val="28"/>
        </w:rPr>
        <w:br/>
        <w:t xml:space="preserve">на него всех точек </w:t>
      </w:r>
      <w:proofErr w:type="spellStart"/>
      <w:r w:rsidRPr="00535078">
        <w:rPr>
          <w:szCs w:val="28"/>
        </w:rPr>
        <w:t>терминации</w:t>
      </w:r>
      <w:proofErr w:type="spellEnd"/>
      <w:r w:rsidRPr="00535078">
        <w:rPr>
          <w:szCs w:val="28"/>
        </w:rPr>
        <w:t xml:space="preserve"> и логики сети ЕСПД.</w:t>
      </w:r>
    </w:p>
    <w:p w:rsidR="008A7E17" w:rsidRPr="00535078" w:rsidRDefault="008A7E17" w:rsidP="008A7E17">
      <w:pPr>
        <w:shd w:val="clear" w:color="auto" w:fill="FFFFFF" w:themeFill="background1"/>
        <w:ind w:firstLine="567"/>
        <w:rPr>
          <w:szCs w:val="28"/>
        </w:rPr>
      </w:pPr>
      <w:proofErr w:type="gramStart"/>
      <w:r w:rsidRPr="00535078">
        <w:rPr>
          <w:szCs w:val="28"/>
        </w:rPr>
        <w:t>Проведены работы по обновлению программного обеспечения 4 коммутаторов агрегации (</w:t>
      </w:r>
      <w:proofErr w:type="spellStart"/>
      <w:r w:rsidRPr="00535078">
        <w:rPr>
          <w:szCs w:val="28"/>
        </w:rPr>
        <w:t>cisco</w:t>
      </w:r>
      <w:proofErr w:type="spellEnd"/>
      <w:r w:rsidRPr="00535078">
        <w:rPr>
          <w:szCs w:val="28"/>
        </w:rPr>
        <w:t xml:space="preserve"> </w:t>
      </w:r>
      <w:proofErr w:type="spellStart"/>
      <w:r w:rsidRPr="00535078">
        <w:rPr>
          <w:szCs w:val="28"/>
        </w:rPr>
        <w:t>nexus</w:t>
      </w:r>
      <w:proofErr w:type="spellEnd"/>
      <w:r w:rsidRPr="00535078">
        <w:rPr>
          <w:szCs w:val="28"/>
        </w:rPr>
        <w:t>:</w:t>
      </w:r>
      <w:proofErr w:type="gramEnd"/>
      <w:r w:rsidRPr="00535078">
        <w:rPr>
          <w:szCs w:val="28"/>
        </w:rPr>
        <w:t xml:space="preserve"> ЦОД, Выборгское шоссе и Смольный 3), сре</w:t>
      </w:r>
      <w:proofErr w:type="gramStart"/>
      <w:r w:rsidRPr="00535078">
        <w:rPr>
          <w:szCs w:val="28"/>
        </w:rPr>
        <w:t xml:space="preserve">дств </w:t>
      </w:r>
      <w:r w:rsidRPr="00535078">
        <w:rPr>
          <w:szCs w:val="28"/>
        </w:rPr>
        <w:br/>
        <w:t>кр</w:t>
      </w:r>
      <w:proofErr w:type="gramEnd"/>
      <w:r w:rsidRPr="00535078">
        <w:rPr>
          <w:szCs w:val="28"/>
        </w:rPr>
        <w:t>иптозащиты уровня ядра (HW5000 - 5шт, Суворовский, Смольный, Выборгское шоссе), СКЗИ главных администраций (</w:t>
      </w:r>
      <w:proofErr w:type="spellStart"/>
      <w:r w:rsidRPr="00535078">
        <w:rPr>
          <w:szCs w:val="28"/>
        </w:rPr>
        <w:t>Vipnet</w:t>
      </w:r>
      <w:proofErr w:type="spellEnd"/>
      <w:r w:rsidRPr="00535078">
        <w:rPr>
          <w:szCs w:val="28"/>
        </w:rPr>
        <w:t xml:space="preserve"> HW - 18шт.) и 140 СКЗИ </w:t>
      </w:r>
      <w:r w:rsidRPr="00535078">
        <w:rPr>
          <w:szCs w:val="28"/>
        </w:rPr>
        <w:br/>
        <w:t>в 10 районных администраций.</w:t>
      </w:r>
    </w:p>
    <w:p w:rsidR="008A7E17" w:rsidRPr="00535078" w:rsidRDefault="008A7E17" w:rsidP="008A7E17">
      <w:pPr>
        <w:shd w:val="clear" w:color="auto" w:fill="FFFFFF" w:themeFill="background1"/>
        <w:ind w:firstLine="567"/>
        <w:rPr>
          <w:szCs w:val="28"/>
        </w:rPr>
      </w:pPr>
      <w:r w:rsidRPr="00535078">
        <w:rPr>
          <w:szCs w:val="28"/>
        </w:rPr>
        <w:t xml:space="preserve">Проведены работы по исключению из сети оборудования </w:t>
      </w:r>
      <w:proofErr w:type="spellStart"/>
      <w:r w:rsidRPr="00535078">
        <w:rPr>
          <w:szCs w:val="28"/>
        </w:rPr>
        <w:t>cisco</w:t>
      </w:r>
      <w:proofErr w:type="spellEnd"/>
      <w:r w:rsidRPr="00535078">
        <w:rPr>
          <w:szCs w:val="28"/>
        </w:rPr>
        <w:t xml:space="preserve"> 6506, в рамках которых установлен кластер коммутаторов 4500x на Суворовском 67 и межсетевые экраны </w:t>
      </w:r>
      <w:proofErr w:type="spellStart"/>
      <w:r w:rsidRPr="00535078">
        <w:rPr>
          <w:szCs w:val="28"/>
        </w:rPr>
        <w:t>checkpoint</w:t>
      </w:r>
      <w:proofErr w:type="spellEnd"/>
      <w:r w:rsidRPr="00535078">
        <w:rPr>
          <w:szCs w:val="28"/>
        </w:rPr>
        <w:t>.</w:t>
      </w:r>
    </w:p>
    <w:p w:rsidR="008A7E17" w:rsidRPr="00535078" w:rsidRDefault="008A7E17" w:rsidP="008A7E17">
      <w:pPr>
        <w:shd w:val="clear" w:color="auto" w:fill="FFFFFF" w:themeFill="background1"/>
        <w:ind w:firstLine="567"/>
        <w:rPr>
          <w:szCs w:val="28"/>
        </w:rPr>
      </w:pPr>
      <w:r w:rsidRPr="00535078">
        <w:rPr>
          <w:szCs w:val="28"/>
        </w:rPr>
        <w:t xml:space="preserve">Проведена интеграция новых МСЭ </w:t>
      </w:r>
      <w:proofErr w:type="spellStart"/>
      <w:r w:rsidRPr="00535078">
        <w:rPr>
          <w:szCs w:val="28"/>
        </w:rPr>
        <w:t>checkpoint</w:t>
      </w:r>
      <w:proofErr w:type="spellEnd"/>
      <w:r w:rsidRPr="00535078">
        <w:rPr>
          <w:szCs w:val="28"/>
        </w:rPr>
        <w:t xml:space="preserve"> в виде сертифицированного ФСТЭК кластера: выполнен перенос внутренних интерфейсов на </w:t>
      </w:r>
      <w:proofErr w:type="gramStart"/>
      <w:r w:rsidRPr="00535078">
        <w:rPr>
          <w:szCs w:val="28"/>
        </w:rPr>
        <w:t>новые</w:t>
      </w:r>
      <w:proofErr w:type="gramEnd"/>
      <w:r w:rsidRPr="00535078">
        <w:rPr>
          <w:szCs w:val="28"/>
        </w:rPr>
        <w:t xml:space="preserve"> МСЭ, </w:t>
      </w:r>
      <w:r w:rsidRPr="00535078">
        <w:rPr>
          <w:szCs w:val="28"/>
        </w:rPr>
        <w:br/>
        <w:t xml:space="preserve">проведен аудит правил на </w:t>
      </w:r>
      <w:proofErr w:type="spellStart"/>
      <w:r w:rsidRPr="00535078">
        <w:rPr>
          <w:szCs w:val="28"/>
        </w:rPr>
        <w:t>xFirewall</w:t>
      </w:r>
      <w:proofErr w:type="spellEnd"/>
      <w:r w:rsidRPr="00535078">
        <w:rPr>
          <w:szCs w:val="28"/>
        </w:rPr>
        <w:t xml:space="preserve">, удаление устаревших правил и перенос правил </w:t>
      </w:r>
      <w:r w:rsidRPr="00535078">
        <w:rPr>
          <w:szCs w:val="28"/>
        </w:rPr>
        <w:lastRenderedPageBreak/>
        <w:t xml:space="preserve">этих правил на </w:t>
      </w:r>
      <w:proofErr w:type="spellStart"/>
      <w:r w:rsidRPr="00535078">
        <w:rPr>
          <w:szCs w:val="28"/>
        </w:rPr>
        <w:t>Checkpoint</w:t>
      </w:r>
      <w:proofErr w:type="spellEnd"/>
      <w:r w:rsidRPr="00535078">
        <w:rPr>
          <w:szCs w:val="28"/>
        </w:rPr>
        <w:t xml:space="preserve">. Оборудование </w:t>
      </w:r>
      <w:proofErr w:type="spellStart"/>
      <w:r w:rsidRPr="00535078">
        <w:rPr>
          <w:szCs w:val="28"/>
        </w:rPr>
        <w:t>xFirewall</w:t>
      </w:r>
      <w:proofErr w:type="spellEnd"/>
      <w:r w:rsidRPr="00535078">
        <w:rPr>
          <w:szCs w:val="28"/>
        </w:rPr>
        <w:t xml:space="preserve"> отключено и выведено </w:t>
      </w:r>
      <w:r w:rsidRPr="00535078">
        <w:rPr>
          <w:szCs w:val="28"/>
        </w:rPr>
        <w:br/>
        <w:t>из эксплуатации.</w:t>
      </w:r>
    </w:p>
    <w:p w:rsidR="008A7E17" w:rsidRPr="00535078" w:rsidRDefault="008A7E17" w:rsidP="008A7E17">
      <w:pPr>
        <w:shd w:val="clear" w:color="auto" w:fill="FFFFFF" w:themeFill="background1"/>
        <w:ind w:firstLine="567"/>
        <w:rPr>
          <w:szCs w:val="28"/>
        </w:rPr>
      </w:pPr>
      <w:r w:rsidRPr="00535078">
        <w:rPr>
          <w:szCs w:val="28"/>
        </w:rPr>
        <w:t>Выполнена поставка комплектующих для единой сети передачи данных.</w:t>
      </w:r>
    </w:p>
    <w:p w:rsidR="008A7E17" w:rsidRPr="00535078" w:rsidRDefault="008A7E17" w:rsidP="008A7E17">
      <w:pPr>
        <w:shd w:val="clear" w:color="auto" w:fill="FFFFFF" w:themeFill="background1"/>
        <w:ind w:firstLine="567"/>
        <w:rPr>
          <w:szCs w:val="28"/>
        </w:rPr>
      </w:pPr>
      <w:r w:rsidRPr="00535078">
        <w:rPr>
          <w:szCs w:val="28"/>
        </w:rPr>
        <w:t xml:space="preserve">Проведена процедура закупки оборудования: закуплены отечественные </w:t>
      </w:r>
      <w:proofErr w:type="spellStart"/>
      <w:r w:rsidRPr="00535078">
        <w:rPr>
          <w:szCs w:val="28"/>
        </w:rPr>
        <w:t>импортозамещенные</w:t>
      </w:r>
      <w:proofErr w:type="spellEnd"/>
      <w:r w:rsidRPr="00535078">
        <w:rPr>
          <w:szCs w:val="28"/>
        </w:rPr>
        <w:t xml:space="preserve"> СХД уровня Tier-1 для обеспечения функционирования критически важных ИС Правительства ЛО (2 </w:t>
      </w:r>
      <w:proofErr w:type="spellStart"/>
      <w:r w:rsidRPr="00535078">
        <w:rPr>
          <w:szCs w:val="28"/>
        </w:rPr>
        <w:t>ш</w:t>
      </w:r>
      <w:proofErr w:type="gramStart"/>
      <w:r w:rsidRPr="00535078">
        <w:rPr>
          <w:szCs w:val="28"/>
        </w:rPr>
        <w:t>т</w:t>
      </w:r>
      <w:proofErr w:type="spellEnd"/>
      <w:r w:rsidRPr="00535078">
        <w:rPr>
          <w:szCs w:val="28"/>
        </w:rPr>
        <w:t>-</w:t>
      </w:r>
      <w:proofErr w:type="gramEnd"/>
      <w:r w:rsidRPr="00535078">
        <w:rPr>
          <w:szCs w:val="28"/>
        </w:rPr>
        <w:t xml:space="preserve"> для Комитета фина</w:t>
      </w:r>
      <w:r w:rsidR="00E3706E">
        <w:rPr>
          <w:szCs w:val="28"/>
        </w:rPr>
        <w:t xml:space="preserve">нсов, 1- для размещения в </w:t>
      </w:r>
      <w:proofErr w:type="spellStart"/>
      <w:r w:rsidR="00E3706E">
        <w:rPr>
          <w:szCs w:val="28"/>
        </w:rPr>
        <w:t>ЦОДе</w:t>
      </w:r>
      <w:proofErr w:type="spellEnd"/>
      <w:r w:rsidR="00E3706E">
        <w:rPr>
          <w:szCs w:val="28"/>
        </w:rPr>
        <w:t>)</w:t>
      </w:r>
      <w:r w:rsidRPr="00535078">
        <w:rPr>
          <w:szCs w:val="28"/>
        </w:rPr>
        <w:t xml:space="preserve">. </w:t>
      </w:r>
    </w:p>
    <w:p w:rsidR="00CE0775" w:rsidRPr="00E3706E" w:rsidRDefault="00597091" w:rsidP="000523DF">
      <w:pPr>
        <w:pStyle w:val="a3"/>
        <w:numPr>
          <w:ilvl w:val="0"/>
          <w:numId w:val="10"/>
        </w:numPr>
        <w:ind w:left="0" w:firstLine="709"/>
        <w:rPr>
          <w:szCs w:val="28"/>
        </w:rPr>
      </w:pPr>
      <w:r w:rsidRPr="00E3706E">
        <w:rPr>
          <w:szCs w:val="28"/>
        </w:rPr>
        <w:t>В рамках мероприятия «Обеспечение функционирования технологической инфраструктуры электронного правительства, в том числе для оказания государственных и муниципальных услуг в электронном виде в Ленинградской области»</w:t>
      </w:r>
      <w:r w:rsidR="00CE0775" w:rsidRPr="00E3706E">
        <w:rPr>
          <w:szCs w:val="28"/>
        </w:rPr>
        <w:t xml:space="preserve"> обеспечено:</w:t>
      </w:r>
    </w:p>
    <w:p w:rsidR="006E78BC" w:rsidRPr="00E3706E" w:rsidRDefault="006E78BC" w:rsidP="00E1468A">
      <w:pPr>
        <w:pStyle w:val="a3"/>
        <w:numPr>
          <w:ilvl w:val="0"/>
          <w:numId w:val="26"/>
        </w:numPr>
        <w:ind w:left="0" w:firstLine="709"/>
        <w:rPr>
          <w:szCs w:val="28"/>
        </w:rPr>
      </w:pPr>
      <w:r w:rsidRPr="00E3706E">
        <w:rPr>
          <w:szCs w:val="28"/>
        </w:rPr>
        <w:t xml:space="preserve">сопровождение и обслуживание каналообразующего и коммутационного оборудования, используемого на сети передачи данных; </w:t>
      </w:r>
    </w:p>
    <w:p w:rsidR="006E78BC" w:rsidRPr="00E3706E" w:rsidRDefault="006E78BC" w:rsidP="00E1468A">
      <w:pPr>
        <w:pStyle w:val="a3"/>
        <w:numPr>
          <w:ilvl w:val="0"/>
          <w:numId w:val="26"/>
        </w:numPr>
        <w:ind w:left="0" w:firstLine="709"/>
        <w:rPr>
          <w:szCs w:val="28"/>
        </w:rPr>
      </w:pPr>
      <w:r w:rsidRPr="00E3706E">
        <w:rPr>
          <w:szCs w:val="28"/>
        </w:rPr>
        <w:t xml:space="preserve">аудиту и эксплуатация виртуальных серверов; </w:t>
      </w:r>
    </w:p>
    <w:p w:rsidR="006E78BC" w:rsidRPr="00E3706E" w:rsidRDefault="006E78BC" w:rsidP="00E1468A">
      <w:pPr>
        <w:pStyle w:val="a3"/>
        <w:numPr>
          <w:ilvl w:val="0"/>
          <w:numId w:val="26"/>
        </w:numPr>
        <w:ind w:left="0" w:firstLine="709"/>
        <w:rPr>
          <w:szCs w:val="28"/>
        </w:rPr>
      </w:pPr>
      <w:r w:rsidRPr="00E3706E">
        <w:rPr>
          <w:szCs w:val="28"/>
        </w:rPr>
        <w:t xml:space="preserve">аренда технологического помещения и серверов; </w:t>
      </w:r>
    </w:p>
    <w:p w:rsidR="006E78BC" w:rsidRPr="00E3706E" w:rsidRDefault="006E78BC" w:rsidP="00E1468A">
      <w:pPr>
        <w:pStyle w:val="a3"/>
        <w:numPr>
          <w:ilvl w:val="0"/>
          <w:numId w:val="26"/>
        </w:numPr>
        <w:ind w:left="0" w:firstLine="709"/>
        <w:rPr>
          <w:szCs w:val="28"/>
        </w:rPr>
      </w:pPr>
      <w:r w:rsidRPr="00E3706E">
        <w:rPr>
          <w:szCs w:val="28"/>
        </w:rPr>
        <w:t xml:space="preserve">сервисное сопровождение коммутационной платформы сетевого </w:t>
      </w:r>
      <w:r w:rsidRPr="00E3706E">
        <w:rPr>
          <w:szCs w:val="28"/>
        </w:rPr>
        <w:br/>
        <w:t>справочного телефонного узла;</w:t>
      </w:r>
    </w:p>
    <w:p w:rsidR="006E78BC" w:rsidRPr="00E3706E" w:rsidRDefault="006E78BC" w:rsidP="00E1468A">
      <w:pPr>
        <w:pStyle w:val="a3"/>
        <w:numPr>
          <w:ilvl w:val="0"/>
          <w:numId w:val="26"/>
        </w:numPr>
        <w:ind w:left="0" w:firstLine="709"/>
        <w:rPr>
          <w:szCs w:val="28"/>
        </w:rPr>
      </w:pPr>
      <w:r w:rsidRPr="00E3706E">
        <w:rPr>
          <w:szCs w:val="28"/>
        </w:rPr>
        <w:t xml:space="preserve">доступ </w:t>
      </w:r>
      <w:proofErr w:type="gramStart"/>
      <w:r w:rsidRPr="00E3706E">
        <w:rPr>
          <w:szCs w:val="28"/>
        </w:rPr>
        <w:t>к</w:t>
      </w:r>
      <w:proofErr w:type="gramEnd"/>
      <w:r w:rsidRPr="00E3706E">
        <w:rPr>
          <w:szCs w:val="28"/>
        </w:rPr>
        <w:t xml:space="preserve">  Консультант+, Гарант, СПАРК;</w:t>
      </w:r>
    </w:p>
    <w:p w:rsidR="006E78BC" w:rsidRPr="00E3706E" w:rsidRDefault="006E78BC" w:rsidP="00E1468A">
      <w:pPr>
        <w:pStyle w:val="a3"/>
        <w:numPr>
          <w:ilvl w:val="0"/>
          <w:numId w:val="26"/>
        </w:numPr>
        <w:ind w:left="0" w:firstLine="709"/>
        <w:rPr>
          <w:szCs w:val="28"/>
        </w:rPr>
      </w:pPr>
      <w:r w:rsidRPr="00E3706E">
        <w:rPr>
          <w:szCs w:val="28"/>
        </w:rPr>
        <w:t>сопровождение ИС «Мониторинг законодательства»</w:t>
      </w:r>
      <w:r w:rsidRPr="00E3706E">
        <w:rPr>
          <w:szCs w:val="28"/>
          <w:lang w:val="en-US"/>
        </w:rPr>
        <w:t>;</w:t>
      </w:r>
    </w:p>
    <w:p w:rsidR="006E78BC" w:rsidRPr="00E3706E" w:rsidRDefault="006E78BC" w:rsidP="00E1468A">
      <w:pPr>
        <w:pStyle w:val="a3"/>
        <w:numPr>
          <w:ilvl w:val="0"/>
          <w:numId w:val="26"/>
        </w:numPr>
        <w:ind w:left="0" w:firstLine="709"/>
        <w:rPr>
          <w:szCs w:val="28"/>
        </w:rPr>
      </w:pPr>
      <w:r w:rsidRPr="00E3706E">
        <w:rPr>
          <w:szCs w:val="28"/>
        </w:rPr>
        <w:t>проведение работ по модернизации сегмента маршрутизации траффика сетевой инфраструктуры;</w:t>
      </w:r>
    </w:p>
    <w:p w:rsidR="006E78BC" w:rsidRPr="00E3706E" w:rsidRDefault="006E78BC" w:rsidP="00E1468A">
      <w:pPr>
        <w:pStyle w:val="a3"/>
        <w:numPr>
          <w:ilvl w:val="0"/>
          <w:numId w:val="26"/>
        </w:numPr>
        <w:ind w:left="0" w:firstLine="709"/>
        <w:rPr>
          <w:szCs w:val="28"/>
        </w:rPr>
      </w:pPr>
      <w:r w:rsidRPr="00E3706E">
        <w:rPr>
          <w:szCs w:val="28"/>
        </w:rPr>
        <w:t xml:space="preserve">организация отказоустойчивого </w:t>
      </w:r>
      <w:proofErr w:type="spellStart"/>
      <w:r w:rsidRPr="00E3706E">
        <w:rPr>
          <w:szCs w:val="28"/>
        </w:rPr>
        <w:t>гео</w:t>
      </w:r>
      <w:proofErr w:type="spellEnd"/>
      <w:r w:rsidRPr="00E3706E">
        <w:rPr>
          <w:szCs w:val="28"/>
        </w:rPr>
        <w:t xml:space="preserve">-распределенного кластера </w:t>
      </w:r>
      <w:r w:rsidRPr="00E3706E">
        <w:rPr>
          <w:szCs w:val="28"/>
        </w:rPr>
        <w:br/>
        <w:t xml:space="preserve">виртуализации на основе ПО </w:t>
      </w:r>
      <w:proofErr w:type="spellStart"/>
      <w:r w:rsidRPr="00E3706E">
        <w:rPr>
          <w:szCs w:val="28"/>
        </w:rPr>
        <w:t>VMWare</w:t>
      </w:r>
      <w:proofErr w:type="spellEnd"/>
      <w:r w:rsidRPr="00E3706E">
        <w:rPr>
          <w:szCs w:val="28"/>
        </w:rPr>
        <w:t xml:space="preserve"> </w:t>
      </w:r>
      <w:proofErr w:type="spellStart"/>
      <w:r w:rsidRPr="00E3706E">
        <w:rPr>
          <w:szCs w:val="28"/>
        </w:rPr>
        <w:t>Site</w:t>
      </w:r>
      <w:proofErr w:type="spellEnd"/>
      <w:r w:rsidRPr="00E3706E">
        <w:rPr>
          <w:szCs w:val="28"/>
        </w:rPr>
        <w:t xml:space="preserve"> </w:t>
      </w:r>
      <w:proofErr w:type="spellStart"/>
      <w:r w:rsidRPr="00E3706E">
        <w:rPr>
          <w:szCs w:val="28"/>
        </w:rPr>
        <w:t>Recovery</w:t>
      </w:r>
      <w:proofErr w:type="spellEnd"/>
      <w:r w:rsidRPr="00E3706E">
        <w:rPr>
          <w:szCs w:val="28"/>
        </w:rPr>
        <w:t xml:space="preserve"> </w:t>
      </w:r>
      <w:proofErr w:type="spellStart"/>
      <w:r w:rsidRPr="00E3706E">
        <w:rPr>
          <w:szCs w:val="28"/>
        </w:rPr>
        <w:t>Manager</w:t>
      </w:r>
      <w:proofErr w:type="spellEnd"/>
      <w:r w:rsidRPr="00E3706E">
        <w:rPr>
          <w:szCs w:val="28"/>
        </w:rPr>
        <w:t>;</w:t>
      </w:r>
    </w:p>
    <w:p w:rsidR="006E78BC" w:rsidRPr="00E3706E" w:rsidRDefault="006E78BC" w:rsidP="00E1468A">
      <w:pPr>
        <w:pStyle w:val="a3"/>
        <w:numPr>
          <w:ilvl w:val="0"/>
          <w:numId w:val="26"/>
        </w:numPr>
        <w:ind w:left="0" w:firstLine="709"/>
        <w:rPr>
          <w:szCs w:val="28"/>
        </w:rPr>
      </w:pPr>
      <w:r w:rsidRPr="00E3706E">
        <w:rPr>
          <w:szCs w:val="28"/>
        </w:rPr>
        <w:t xml:space="preserve">проведение работ </w:t>
      </w:r>
      <w:proofErr w:type="spellStart"/>
      <w:r w:rsidRPr="00E3706E">
        <w:rPr>
          <w:szCs w:val="28"/>
        </w:rPr>
        <w:t>предпроектному</w:t>
      </w:r>
      <w:proofErr w:type="spellEnd"/>
      <w:r w:rsidRPr="00E3706E">
        <w:rPr>
          <w:szCs w:val="28"/>
        </w:rPr>
        <w:t xml:space="preserve"> обследованию информационных систем;</w:t>
      </w:r>
    </w:p>
    <w:p w:rsidR="006E78BC" w:rsidRPr="00E3706E" w:rsidRDefault="006E78BC" w:rsidP="00E1468A">
      <w:pPr>
        <w:pStyle w:val="a3"/>
        <w:numPr>
          <w:ilvl w:val="0"/>
          <w:numId w:val="26"/>
        </w:numPr>
        <w:ind w:left="0" w:firstLine="709"/>
        <w:rPr>
          <w:szCs w:val="28"/>
        </w:rPr>
      </w:pPr>
      <w:r w:rsidRPr="00E3706E">
        <w:rPr>
          <w:szCs w:val="28"/>
        </w:rPr>
        <w:t xml:space="preserve">проведение работ по сервисному обеспечению аварийного </w:t>
      </w:r>
      <w:proofErr w:type="gramStart"/>
      <w:r w:rsidRPr="00E3706E">
        <w:rPr>
          <w:szCs w:val="28"/>
        </w:rPr>
        <w:t>электропитания оборудования инфраструктуры Правительства Ленинградской области</w:t>
      </w:r>
      <w:proofErr w:type="gramEnd"/>
      <w:r w:rsidRPr="00E3706E">
        <w:rPr>
          <w:szCs w:val="28"/>
        </w:rPr>
        <w:t xml:space="preserve">. </w:t>
      </w:r>
    </w:p>
    <w:p w:rsidR="00597091" w:rsidRPr="00864FC6" w:rsidRDefault="00597091" w:rsidP="007D7F1B">
      <w:pPr>
        <w:pStyle w:val="a3"/>
        <w:numPr>
          <w:ilvl w:val="0"/>
          <w:numId w:val="10"/>
        </w:numPr>
        <w:ind w:left="0" w:firstLine="709"/>
        <w:rPr>
          <w:szCs w:val="28"/>
        </w:rPr>
      </w:pPr>
      <w:r w:rsidRPr="00864FC6">
        <w:rPr>
          <w:szCs w:val="28"/>
        </w:rPr>
        <w:t>В рамках мероприятия «Развитие и обеспечение функционирования технологической инфраструктуры органов исполнительной власти Ленинградской области»</w:t>
      </w:r>
      <w:r w:rsidR="00933D55" w:rsidRPr="00864FC6">
        <w:rPr>
          <w:szCs w:val="28"/>
        </w:rPr>
        <w:t xml:space="preserve"> </w:t>
      </w:r>
      <w:r w:rsidR="00933D55" w:rsidRPr="00864FC6">
        <w:rPr>
          <w:bCs/>
          <w:szCs w:val="28"/>
        </w:rPr>
        <w:t xml:space="preserve">заключены и исполняются государственные контракты на поставку и обслуживание </w:t>
      </w:r>
      <w:r w:rsidR="00933D55" w:rsidRPr="00864FC6">
        <w:rPr>
          <w:szCs w:val="28"/>
        </w:rPr>
        <w:t>организационной и компьютерной техники для нужд органов исполнительной власти.</w:t>
      </w:r>
    </w:p>
    <w:p w:rsidR="00597091" w:rsidRPr="00864FC6" w:rsidRDefault="006244A5" w:rsidP="00AE4A30">
      <w:pPr>
        <w:pStyle w:val="a3"/>
        <w:numPr>
          <w:ilvl w:val="0"/>
          <w:numId w:val="10"/>
        </w:numPr>
        <w:ind w:left="0" w:firstLine="709"/>
        <w:rPr>
          <w:szCs w:val="28"/>
        </w:rPr>
      </w:pPr>
      <w:r w:rsidRPr="00864FC6">
        <w:rPr>
          <w:szCs w:val="28"/>
        </w:rPr>
        <w:t xml:space="preserve">Реализация </w:t>
      </w:r>
      <w:r w:rsidR="00597091" w:rsidRPr="00864FC6">
        <w:rPr>
          <w:szCs w:val="28"/>
        </w:rPr>
        <w:t>мероприятия «Сопровождение информационно-справочной системы управления процессами сервисного обслуживания»</w:t>
      </w:r>
      <w:r w:rsidRPr="00864FC6">
        <w:rPr>
          <w:szCs w:val="28"/>
        </w:rPr>
        <w:t>.</w:t>
      </w:r>
      <w:r w:rsidR="00AE4A30" w:rsidRPr="00864FC6">
        <w:rPr>
          <w:szCs w:val="28"/>
        </w:rPr>
        <w:t xml:space="preserve"> Обеспечена бесперебойное функционирование государственной информационной системы «Управление имуществом и сервисными процессами Управления делами Правительства Ленинградской области» и «Телефонно-справочная система органов государственной власти Ленинградской области».</w:t>
      </w:r>
    </w:p>
    <w:sectPr w:rsidR="00597091" w:rsidRPr="00864FC6" w:rsidSect="00471550">
      <w:pgSz w:w="11900" w:h="16840"/>
      <w:pgMar w:top="1135" w:right="560"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5FC" w:rsidRDefault="005D15FC" w:rsidP="00D7373E">
      <w:r>
        <w:separator/>
      </w:r>
    </w:p>
  </w:endnote>
  <w:endnote w:type="continuationSeparator" w:id="0">
    <w:p w:rsidR="005D15FC" w:rsidRDefault="005D15FC" w:rsidP="00D7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5FC" w:rsidRDefault="005D15FC" w:rsidP="00D7373E">
      <w:r>
        <w:separator/>
      </w:r>
    </w:p>
  </w:footnote>
  <w:footnote w:type="continuationSeparator" w:id="0">
    <w:p w:rsidR="005D15FC" w:rsidRDefault="005D15FC" w:rsidP="00D737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1BC"/>
    <w:multiLevelType w:val="hybridMultilevel"/>
    <w:tmpl w:val="323469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F465B5"/>
    <w:multiLevelType w:val="hybridMultilevel"/>
    <w:tmpl w:val="20FA6ADE"/>
    <w:lvl w:ilvl="0" w:tplc="E5220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A21E62"/>
    <w:multiLevelType w:val="hybridMultilevel"/>
    <w:tmpl w:val="2ED4EE30"/>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
    <w:nsid w:val="0A8A027B"/>
    <w:multiLevelType w:val="hybridMultilevel"/>
    <w:tmpl w:val="A3E4158A"/>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AE355F2"/>
    <w:multiLevelType w:val="hybridMultilevel"/>
    <w:tmpl w:val="B58C3156"/>
    <w:lvl w:ilvl="0" w:tplc="E5220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EB0227"/>
    <w:multiLevelType w:val="hybridMultilevel"/>
    <w:tmpl w:val="8E34C6F0"/>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nsid w:val="1253406F"/>
    <w:multiLevelType w:val="hybridMultilevel"/>
    <w:tmpl w:val="012AE8E4"/>
    <w:lvl w:ilvl="0" w:tplc="30D82DE6">
      <w:start w:val="1"/>
      <w:numFmt w:val="bullet"/>
      <w:pStyle w:val="-1"/>
      <w:lvlText w:val=""/>
      <w:lvlJc w:val="left"/>
      <w:pPr>
        <w:ind w:left="1070"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nsid w:val="12754BE3"/>
    <w:multiLevelType w:val="hybridMultilevel"/>
    <w:tmpl w:val="0E2AB8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8BA5362"/>
    <w:multiLevelType w:val="hybridMultilevel"/>
    <w:tmpl w:val="8E34C6F0"/>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9">
    <w:nsid w:val="1A2706D8"/>
    <w:multiLevelType w:val="hybridMultilevel"/>
    <w:tmpl w:val="412C8126"/>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595D8B"/>
    <w:multiLevelType w:val="hybridMultilevel"/>
    <w:tmpl w:val="F100274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107FFB"/>
    <w:multiLevelType w:val="hybridMultilevel"/>
    <w:tmpl w:val="C2AA9C00"/>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
    <w:nsid w:val="1EA66D4C"/>
    <w:multiLevelType w:val="hybridMultilevel"/>
    <w:tmpl w:val="790091B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3E37BED"/>
    <w:multiLevelType w:val="hybridMultilevel"/>
    <w:tmpl w:val="EB1AD29C"/>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4">
    <w:nsid w:val="25B67C05"/>
    <w:multiLevelType w:val="hybridMultilevel"/>
    <w:tmpl w:val="F2541FC2"/>
    <w:lvl w:ilvl="0" w:tplc="E522001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8F4182"/>
    <w:multiLevelType w:val="hybridMultilevel"/>
    <w:tmpl w:val="2E58644A"/>
    <w:lvl w:ilvl="0" w:tplc="67A803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2F1F7396"/>
    <w:multiLevelType w:val="hybridMultilevel"/>
    <w:tmpl w:val="29CE35B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19B5608"/>
    <w:multiLevelType w:val="hybridMultilevel"/>
    <w:tmpl w:val="6C489C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4778F2"/>
    <w:multiLevelType w:val="hybridMultilevel"/>
    <w:tmpl w:val="692C1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020DA4"/>
    <w:multiLevelType w:val="hybridMultilevel"/>
    <w:tmpl w:val="08E22484"/>
    <w:lvl w:ilvl="0" w:tplc="E52200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64E73EE"/>
    <w:multiLevelType w:val="hybridMultilevel"/>
    <w:tmpl w:val="75FE1F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2B492F"/>
    <w:multiLevelType w:val="hybridMultilevel"/>
    <w:tmpl w:val="757447DE"/>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6E3D0C"/>
    <w:multiLevelType w:val="hybridMultilevel"/>
    <w:tmpl w:val="7DCCA21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901A34"/>
    <w:multiLevelType w:val="hybridMultilevel"/>
    <w:tmpl w:val="52088CF0"/>
    <w:lvl w:ilvl="0" w:tplc="DF4616EC">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1E0856"/>
    <w:multiLevelType w:val="hybridMultilevel"/>
    <w:tmpl w:val="BC14C5DA"/>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7D1629"/>
    <w:multiLevelType w:val="hybridMultilevel"/>
    <w:tmpl w:val="C97E9A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DE1601"/>
    <w:multiLevelType w:val="hybridMultilevel"/>
    <w:tmpl w:val="9D22C7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0C1421"/>
    <w:multiLevelType w:val="hybridMultilevel"/>
    <w:tmpl w:val="DA70984E"/>
    <w:lvl w:ilvl="0" w:tplc="E522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F43154"/>
    <w:multiLevelType w:val="hybridMultilevel"/>
    <w:tmpl w:val="256C0F7C"/>
    <w:lvl w:ilvl="0" w:tplc="04190011">
      <w:start w:val="1"/>
      <w:numFmt w:val="decimal"/>
      <w:lvlText w:val="%1)"/>
      <w:lvlJc w:val="left"/>
      <w:pPr>
        <w:ind w:left="1288" w:hanging="360"/>
      </w:pPr>
    </w:lvl>
    <w:lvl w:ilvl="1" w:tplc="817E3D26">
      <w:numFmt w:val="bullet"/>
      <w:lvlText w:val="-"/>
      <w:lvlJc w:val="left"/>
      <w:pPr>
        <w:ind w:left="2008" w:hanging="360"/>
      </w:pPr>
      <w:rPr>
        <w:rFonts w:ascii="Times New Roman" w:eastAsia="Calibri" w:hAnsi="Times New Roman" w:cs="Times New Roman" w:hint="default"/>
      </w:r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9">
    <w:nsid w:val="618E4687"/>
    <w:multiLevelType w:val="hybridMultilevel"/>
    <w:tmpl w:val="FDEE4C58"/>
    <w:lvl w:ilvl="0" w:tplc="E522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89391D"/>
    <w:multiLevelType w:val="hybridMultilevel"/>
    <w:tmpl w:val="80DC1DF2"/>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1">
    <w:nsid w:val="6B962E8F"/>
    <w:multiLevelType w:val="hybridMultilevel"/>
    <w:tmpl w:val="B504FB6A"/>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2">
    <w:nsid w:val="73D86B82"/>
    <w:multiLevelType w:val="hybridMultilevel"/>
    <w:tmpl w:val="70CA8C86"/>
    <w:lvl w:ilvl="0" w:tplc="E522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F65721"/>
    <w:multiLevelType w:val="hybridMultilevel"/>
    <w:tmpl w:val="615A568A"/>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0F0726"/>
    <w:multiLevelType w:val="hybridMultilevel"/>
    <w:tmpl w:val="D438EE0C"/>
    <w:lvl w:ilvl="0" w:tplc="E522001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5">
    <w:nsid w:val="7BCF7C22"/>
    <w:multiLevelType w:val="hybridMultilevel"/>
    <w:tmpl w:val="1DD265DC"/>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6"/>
  </w:num>
  <w:num w:numId="4">
    <w:abstractNumId w:val="13"/>
  </w:num>
  <w:num w:numId="5">
    <w:abstractNumId w:val="8"/>
  </w:num>
  <w:num w:numId="6">
    <w:abstractNumId w:val="31"/>
  </w:num>
  <w:num w:numId="7">
    <w:abstractNumId w:val="7"/>
  </w:num>
  <w:num w:numId="8">
    <w:abstractNumId w:val="30"/>
  </w:num>
  <w:num w:numId="9">
    <w:abstractNumId w:val="28"/>
  </w:num>
  <w:num w:numId="10">
    <w:abstractNumId w:val="12"/>
  </w:num>
  <w:num w:numId="11">
    <w:abstractNumId w:val="14"/>
  </w:num>
  <w:num w:numId="12">
    <w:abstractNumId w:val="25"/>
  </w:num>
  <w:num w:numId="13">
    <w:abstractNumId w:val="17"/>
  </w:num>
  <w:num w:numId="14">
    <w:abstractNumId w:val="10"/>
  </w:num>
  <w:num w:numId="15">
    <w:abstractNumId w:val="11"/>
  </w:num>
  <w:num w:numId="16">
    <w:abstractNumId w:val="5"/>
  </w:num>
  <w:num w:numId="17">
    <w:abstractNumId w:val="20"/>
  </w:num>
  <w:num w:numId="18">
    <w:abstractNumId w:val="26"/>
  </w:num>
  <w:num w:numId="19">
    <w:abstractNumId w:val="35"/>
  </w:num>
  <w:num w:numId="20">
    <w:abstractNumId w:val="24"/>
  </w:num>
  <w:num w:numId="21">
    <w:abstractNumId w:val="2"/>
  </w:num>
  <w:num w:numId="22">
    <w:abstractNumId w:val="9"/>
  </w:num>
  <w:num w:numId="23">
    <w:abstractNumId w:val="0"/>
  </w:num>
  <w:num w:numId="24">
    <w:abstractNumId w:val="16"/>
  </w:num>
  <w:num w:numId="25">
    <w:abstractNumId w:val="4"/>
  </w:num>
  <w:num w:numId="26">
    <w:abstractNumId w:val="21"/>
  </w:num>
  <w:num w:numId="27">
    <w:abstractNumId w:val="33"/>
  </w:num>
  <w:num w:numId="28">
    <w:abstractNumId w:val="22"/>
  </w:num>
  <w:num w:numId="29">
    <w:abstractNumId w:val="34"/>
  </w:num>
  <w:num w:numId="30">
    <w:abstractNumId w:val="19"/>
  </w:num>
  <w:num w:numId="31">
    <w:abstractNumId w:val="29"/>
  </w:num>
  <w:num w:numId="32">
    <w:abstractNumId w:val="23"/>
  </w:num>
  <w:num w:numId="33">
    <w:abstractNumId w:val="32"/>
  </w:num>
  <w:num w:numId="34">
    <w:abstractNumId w:val="27"/>
  </w:num>
  <w:num w:numId="35">
    <w:abstractNumId w:val="15"/>
  </w:num>
  <w:num w:numId="36">
    <w:abstractNumId w:val="18"/>
  </w:num>
  <w:num w:numId="37">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F1A"/>
    <w:rsid w:val="00004426"/>
    <w:rsid w:val="00007CDE"/>
    <w:rsid w:val="000111CE"/>
    <w:rsid w:val="00011650"/>
    <w:rsid w:val="00012BAE"/>
    <w:rsid w:val="0001536D"/>
    <w:rsid w:val="00015A4F"/>
    <w:rsid w:val="000164D0"/>
    <w:rsid w:val="000168F5"/>
    <w:rsid w:val="00017D11"/>
    <w:rsid w:val="00020D61"/>
    <w:rsid w:val="0002219D"/>
    <w:rsid w:val="00022B89"/>
    <w:rsid w:val="0003035C"/>
    <w:rsid w:val="00031EA5"/>
    <w:rsid w:val="00032049"/>
    <w:rsid w:val="00035BA4"/>
    <w:rsid w:val="00036053"/>
    <w:rsid w:val="000362C9"/>
    <w:rsid w:val="000373A1"/>
    <w:rsid w:val="0004070E"/>
    <w:rsid w:val="000441E7"/>
    <w:rsid w:val="00046090"/>
    <w:rsid w:val="00050528"/>
    <w:rsid w:val="0005151B"/>
    <w:rsid w:val="00051D58"/>
    <w:rsid w:val="00052142"/>
    <w:rsid w:val="000523DF"/>
    <w:rsid w:val="00053AED"/>
    <w:rsid w:val="00055576"/>
    <w:rsid w:val="0005770A"/>
    <w:rsid w:val="00057741"/>
    <w:rsid w:val="000577A7"/>
    <w:rsid w:val="000642AA"/>
    <w:rsid w:val="00066CDF"/>
    <w:rsid w:val="00067334"/>
    <w:rsid w:val="00070B74"/>
    <w:rsid w:val="00071DE2"/>
    <w:rsid w:val="00072276"/>
    <w:rsid w:val="000765C5"/>
    <w:rsid w:val="0007779E"/>
    <w:rsid w:val="00080C81"/>
    <w:rsid w:val="0008520A"/>
    <w:rsid w:val="00085967"/>
    <w:rsid w:val="00090407"/>
    <w:rsid w:val="000909AB"/>
    <w:rsid w:val="00090F61"/>
    <w:rsid w:val="000954A6"/>
    <w:rsid w:val="00095BC5"/>
    <w:rsid w:val="000A2156"/>
    <w:rsid w:val="000A25A4"/>
    <w:rsid w:val="000A3DDF"/>
    <w:rsid w:val="000A45BE"/>
    <w:rsid w:val="000A50D3"/>
    <w:rsid w:val="000A7D05"/>
    <w:rsid w:val="000B05A2"/>
    <w:rsid w:val="000B07B2"/>
    <w:rsid w:val="000B0D1A"/>
    <w:rsid w:val="000B2355"/>
    <w:rsid w:val="000B5FC5"/>
    <w:rsid w:val="000B79A4"/>
    <w:rsid w:val="000C07D1"/>
    <w:rsid w:val="000C09E7"/>
    <w:rsid w:val="000C0B24"/>
    <w:rsid w:val="000C2393"/>
    <w:rsid w:val="000C2615"/>
    <w:rsid w:val="000C4164"/>
    <w:rsid w:val="000C4C16"/>
    <w:rsid w:val="000C6378"/>
    <w:rsid w:val="000D2804"/>
    <w:rsid w:val="000D338B"/>
    <w:rsid w:val="000D3E97"/>
    <w:rsid w:val="000D6216"/>
    <w:rsid w:val="000D6526"/>
    <w:rsid w:val="000E46AB"/>
    <w:rsid w:val="000E4B13"/>
    <w:rsid w:val="000E63AA"/>
    <w:rsid w:val="000F416F"/>
    <w:rsid w:val="000F436C"/>
    <w:rsid w:val="000F478A"/>
    <w:rsid w:val="00101472"/>
    <w:rsid w:val="00101C47"/>
    <w:rsid w:val="00102475"/>
    <w:rsid w:val="00107F9B"/>
    <w:rsid w:val="001170D3"/>
    <w:rsid w:val="00117315"/>
    <w:rsid w:val="00117C38"/>
    <w:rsid w:val="00122D90"/>
    <w:rsid w:val="001231B7"/>
    <w:rsid w:val="00123FCC"/>
    <w:rsid w:val="00124F78"/>
    <w:rsid w:val="00125FE8"/>
    <w:rsid w:val="00126362"/>
    <w:rsid w:val="00126F44"/>
    <w:rsid w:val="00130DA0"/>
    <w:rsid w:val="00134068"/>
    <w:rsid w:val="00134A18"/>
    <w:rsid w:val="00135AEC"/>
    <w:rsid w:val="001369F6"/>
    <w:rsid w:val="00137638"/>
    <w:rsid w:val="0014068F"/>
    <w:rsid w:val="00145AC0"/>
    <w:rsid w:val="00150107"/>
    <w:rsid w:val="00151FC6"/>
    <w:rsid w:val="001523B8"/>
    <w:rsid w:val="001534A1"/>
    <w:rsid w:val="00157C27"/>
    <w:rsid w:val="00163737"/>
    <w:rsid w:val="001667F7"/>
    <w:rsid w:val="0017146D"/>
    <w:rsid w:val="001722A0"/>
    <w:rsid w:val="00172E24"/>
    <w:rsid w:val="00176C54"/>
    <w:rsid w:val="00182981"/>
    <w:rsid w:val="00182D13"/>
    <w:rsid w:val="00183E33"/>
    <w:rsid w:val="0018420B"/>
    <w:rsid w:val="00184DC6"/>
    <w:rsid w:val="00185214"/>
    <w:rsid w:val="0018785C"/>
    <w:rsid w:val="00187F98"/>
    <w:rsid w:val="001945E2"/>
    <w:rsid w:val="00194ED1"/>
    <w:rsid w:val="001974FA"/>
    <w:rsid w:val="00197ED8"/>
    <w:rsid w:val="001A1171"/>
    <w:rsid w:val="001A11B0"/>
    <w:rsid w:val="001A1441"/>
    <w:rsid w:val="001A288C"/>
    <w:rsid w:val="001A48C5"/>
    <w:rsid w:val="001A4B00"/>
    <w:rsid w:val="001A52C3"/>
    <w:rsid w:val="001A5DA2"/>
    <w:rsid w:val="001B450A"/>
    <w:rsid w:val="001C0888"/>
    <w:rsid w:val="001C0AEB"/>
    <w:rsid w:val="001C27E2"/>
    <w:rsid w:val="001C28BE"/>
    <w:rsid w:val="001C4125"/>
    <w:rsid w:val="001D0228"/>
    <w:rsid w:val="001D13F2"/>
    <w:rsid w:val="001D172B"/>
    <w:rsid w:val="001D4A8F"/>
    <w:rsid w:val="001D6F29"/>
    <w:rsid w:val="001E1E39"/>
    <w:rsid w:val="001E3DFB"/>
    <w:rsid w:val="001E4611"/>
    <w:rsid w:val="001E6587"/>
    <w:rsid w:val="001E73F3"/>
    <w:rsid w:val="001E78EE"/>
    <w:rsid w:val="001F2808"/>
    <w:rsid w:val="001F3320"/>
    <w:rsid w:val="001F3E68"/>
    <w:rsid w:val="001F6738"/>
    <w:rsid w:val="001F6C4D"/>
    <w:rsid w:val="00202666"/>
    <w:rsid w:val="00207BDC"/>
    <w:rsid w:val="00212349"/>
    <w:rsid w:val="00212984"/>
    <w:rsid w:val="00213174"/>
    <w:rsid w:val="0021586A"/>
    <w:rsid w:val="0021659F"/>
    <w:rsid w:val="00216D31"/>
    <w:rsid w:val="00220A4D"/>
    <w:rsid w:val="0022174B"/>
    <w:rsid w:val="00221A59"/>
    <w:rsid w:val="00221C8E"/>
    <w:rsid w:val="0022366F"/>
    <w:rsid w:val="00224FBD"/>
    <w:rsid w:val="00230510"/>
    <w:rsid w:val="00231AA4"/>
    <w:rsid w:val="00233EE4"/>
    <w:rsid w:val="00234DAF"/>
    <w:rsid w:val="00236D88"/>
    <w:rsid w:val="00237CA3"/>
    <w:rsid w:val="00242E61"/>
    <w:rsid w:val="00245138"/>
    <w:rsid w:val="00245B83"/>
    <w:rsid w:val="00250EB0"/>
    <w:rsid w:val="002515A7"/>
    <w:rsid w:val="002544A4"/>
    <w:rsid w:val="00254EBF"/>
    <w:rsid w:val="00254FAD"/>
    <w:rsid w:val="00256FDF"/>
    <w:rsid w:val="002570AB"/>
    <w:rsid w:val="00260FAF"/>
    <w:rsid w:val="00261AFC"/>
    <w:rsid w:val="00263D2C"/>
    <w:rsid w:val="002643CE"/>
    <w:rsid w:val="00265349"/>
    <w:rsid w:val="00265907"/>
    <w:rsid w:val="00265A4C"/>
    <w:rsid w:val="002661CD"/>
    <w:rsid w:val="002666E3"/>
    <w:rsid w:val="00271D72"/>
    <w:rsid w:val="00273E3F"/>
    <w:rsid w:val="002771E8"/>
    <w:rsid w:val="00281294"/>
    <w:rsid w:val="00283C91"/>
    <w:rsid w:val="00283E38"/>
    <w:rsid w:val="00290668"/>
    <w:rsid w:val="00291462"/>
    <w:rsid w:val="00293A85"/>
    <w:rsid w:val="002951B6"/>
    <w:rsid w:val="00296B2D"/>
    <w:rsid w:val="0029742F"/>
    <w:rsid w:val="002A04D9"/>
    <w:rsid w:val="002A0C68"/>
    <w:rsid w:val="002A3D34"/>
    <w:rsid w:val="002A5106"/>
    <w:rsid w:val="002B19F5"/>
    <w:rsid w:val="002B1C9A"/>
    <w:rsid w:val="002B2525"/>
    <w:rsid w:val="002B3C3C"/>
    <w:rsid w:val="002B54ED"/>
    <w:rsid w:val="002B5630"/>
    <w:rsid w:val="002B7668"/>
    <w:rsid w:val="002C1C95"/>
    <w:rsid w:val="002C3A0A"/>
    <w:rsid w:val="002C4C9C"/>
    <w:rsid w:val="002C7A0D"/>
    <w:rsid w:val="002C7B18"/>
    <w:rsid w:val="002D0EF4"/>
    <w:rsid w:val="002D608E"/>
    <w:rsid w:val="002D7789"/>
    <w:rsid w:val="002E00EF"/>
    <w:rsid w:val="002E0E46"/>
    <w:rsid w:val="002E1360"/>
    <w:rsid w:val="002E2DB7"/>
    <w:rsid w:val="002E5CE4"/>
    <w:rsid w:val="002E5E72"/>
    <w:rsid w:val="002E68F1"/>
    <w:rsid w:val="002F090E"/>
    <w:rsid w:val="002F28D1"/>
    <w:rsid w:val="002F3F24"/>
    <w:rsid w:val="002F6253"/>
    <w:rsid w:val="002F77DB"/>
    <w:rsid w:val="002F7CCB"/>
    <w:rsid w:val="003000DF"/>
    <w:rsid w:val="0030163A"/>
    <w:rsid w:val="003103CE"/>
    <w:rsid w:val="003113D6"/>
    <w:rsid w:val="00312584"/>
    <w:rsid w:val="00312F77"/>
    <w:rsid w:val="00313F8F"/>
    <w:rsid w:val="00324C32"/>
    <w:rsid w:val="00325280"/>
    <w:rsid w:val="003263B9"/>
    <w:rsid w:val="00326A0A"/>
    <w:rsid w:val="00327167"/>
    <w:rsid w:val="00327679"/>
    <w:rsid w:val="003306DA"/>
    <w:rsid w:val="00330C43"/>
    <w:rsid w:val="00331EF9"/>
    <w:rsid w:val="00332684"/>
    <w:rsid w:val="00335D3E"/>
    <w:rsid w:val="003369E4"/>
    <w:rsid w:val="00336D3E"/>
    <w:rsid w:val="003373C7"/>
    <w:rsid w:val="00337EDC"/>
    <w:rsid w:val="0034058A"/>
    <w:rsid w:val="00341398"/>
    <w:rsid w:val="0034514D"/>
    <w:rsid w:val="00345760"/>
    <w:rsid w:val="00345D1F"/>
    <w:rsid w:val="003463C9"/>
    <w:rsid w:val="00347F5B"/>
    <w:rsid w:val="00351117"/>
    <w:rsid w:val="00351B9A"/>
    <w:rsid w:val="003530AA"/>
    <w:rsid w:val="003559DA"/>
    <w:rsid w:val="00356320"/>
    <w:rsid w:val="00356976"/>
    <w:rsid w:val="00357E13"/>
    <w:rsid w:val="003602F5"/>
    <w:rsid w:val="00361B07"/>
    <w:rsid w:val="003644D0"/>
    <w:rsid w:val="00365844"/>
    <w:rsid w:val="003675C2"/>
    <w:rsid w:val="00370678"/>
    <w:rsid w:val="00371E42"/>
    <w:rsid w:val="00375325"/>
    <w:rsid w:val="00380077"/>
    <w:rsid w:val="00381AC0"/>
    <w:rsid w:val="00383675"/>
    <w:rsid w:val="00384363"/>
    <w:rsid w:val="0038701C"/>
    <w:rsid w:val="003923B4"/>
    <w:rsid w:val="003958D5"/>
    <w:rsid w:val="00396D48"/>
    <w:rsid w:val="0039795F"/>
    <w:rsid w:val="003A0631"/>
    <w:rsid w:val="003A0DA6"/>
    <w:rsid w:val="003A3776"/>
    <w:rsid w:val="003A3953"/>
    <w:rsid w:val="003A5806"/>
    <w:rsid w:val="003B272A"/>
    <w:rsid w:val="003B2949"/>
    <w:rsid w:val="003B3DDA"/>
    <w:rsid w:val="003B48C7"/>
    <w:rsid w:val="003B52A4"/>
    <w:rsid w:val="003B64EF"/>
    <w:rsid w:val="003B7F8C"/>
    <w:rsid w:val="003C0F18"/>
    <w:rsid w:val="003C25AE"/>
    <w:rsid w:val="003C284F"/>
    <w:rsid w:val="003C3506"/>
    <w:rsid w:val="003C5ACA"/>
    <w:rsid w:val="003C6C59"/>
    <w:rsid w:val="003D6358"/>
    <w:rsid w:val="003E16BD"/>
    <w:rsid w:val="003E3DE4"/>
    <w:rsid w:val="003E3EAE"/>
    <w:rsid w:val="003E4A02"/>
    <w:rsid w:val="003E59D9"/>
    <w:rsid w:val="003E7055"/>
    <w:rsid w:val="003F1737"/>
    <w:rsid w:val="003F19B4"/>
    <w:rsid w:val="003F2C01"/>
    <w:rsid w:val="003F5015"/>
    <w:rsid w:val="003F553F"/>
    <w:rsid w:val="00402F12"/>
    <w:rsid w:val="00403327"/>
    <w:rsid w:val="00403DB2"/>
    <w:rsid w:val="00406B11"/>
    <w:rsid w:val="00407F6E"/>
    <w:rsid w:val="004116EE"/>
    <w:rsid w:val="00411F2C"/>
    <w:rsid w:val="00414C15"/>
    <w:rsid w:val="004163D6"/>
    <w:rsid w:val="00425342"/>
    <w:rsid w:val="00426EC6"/>
    <w:rsid w:val="004271A1"/>
    <w:rsid w:val="004271DE"/>
    <w:rsid w:val="00427413"/>
    <w:rsid w:val="00427C0B"/>
    <w:rsid w:val="00430B2C"/>
    <w:rsid w:val="00434A23"/>
    <w:rsid w:val="00434C66"/>
    <w:rsid w:val="00436168"/>
    <w:rsid w:val="00436A2D"/>
    <w:rsid w:val="00441AFD"/>
    <w:rsid w:val="00441DAA"/>
    <w:rsid w:val="00442C73"/>
    <w:rsid w:val="004434FA"/>
    <w:rsid w:val="00446B72"/>
    <w:rsid w:val="00451723"/>
    <w:rsid w:val="0045527A"/>
    <w:rsid w:val="00455D6D"/>
    <w:rsid w:val="00456CC2"/>
    <w:rsid w:val="004610B6"/>
    <w:rsid w:val="0046157C"/>
    <w:rsid w:val="00463597"/>
    <w:rsid w:val="00463BE6"/>
    <w:rsid w:val="00465000"/>
    <w:rsid w:val="0046758E"/>
    <w:rsid w:val="00467CC6"/>
    <w:rsid w:val="00470752"/>
    <w:rsid w:val="00471550"/>
    <w:rsid w:val="00481C37"/>
    <w:rsid w:val="00482EC2"/>
    <w:rsid w:val="00483152"/>
    <w:rsid w:val="00483270"/>
    <w:rsid w:val="00483CC6"/>
    <w:rsid w:val="00486AA5"/>
    <w:rsid w:val="00492314"/>
    <w:rsid w:val="0049294B"/>
    <w:rsid w:val="00493AE3"/>
    <w:rsid w:val="00494970"/>
    <w:rsid w:val="004977F8"/>
    <w:rsid w:val="0049796D"/>
    <w:rsid w:val="00497F58"/>
    <w:rsid w:val="004A06A7"/>
    <w:rsid w:val="004A171F"/>
    <w:rsid w:val="004A1AF0"/>
    <w:rsid w:val="004A1B45"/>
    <w:rsid w:val="004A5A0D"/>
    <w:rsid w:val="004A6FA2"/>
    <w:rsid w:val="004B0C57"/>
    <w:rsid w:val="004B1919"/>
    <w:rsid w:val="004B1D81"/>
    <w:rsid w:val="004B43F5"/>
    <w:rsid w:val="004C28AD"/>
    <w:rsid w:val="004C38B0"/>
    <w:rsid w:val="004C3DCF"/>
    <w:rsid w:val="004C42B8"/>
    <w:rsid w:val="004C4E79"/>
    <w:rsid w:val="004C5AF6"/>
    <w:rsid w:val="004C5BF9"/>
    <w:rsid w:val="004C75C5"/>
    <w:rsid w:val="004C7EAE"/>
    <w:rsid w:val="004D4B58"/>
    <w:rsid w:val="004E1CD2"/>
    <w:rsid w:val="004E480D"/>
    <w:rsid w:val="004E4DAC"/>
    <w:rsid w:val="004E706F"/>
    <w:rsid w:val="004F243D"/>
    <w:rsid w:val="004F262C"/>
    <w:rsid w:val="004F3378"/>
    <w:rsid w:val="004F6D3C"/>
    <w:rsid w:val="00503869"/>
    <w:rsid w:val="00507CA1"/>
    <w:rsid w:val="005141CB"/>
    <w:rsid w:val="00514C46"/>
    <w:rsid w:val="00516BB5"/>
    <w:rsid w:val="005206DE"/>
    <w:rsid w:val="0052486E"/>
    <w:rsid w:val="005345CE"/>
    <w:rsid w:val="0053482C"/>
    <w:rsid w:val="00534880"/>
    <w:rsid w:val="00535A19"/>
    <w:rsid w:val="00536FEC"/>
    <w:rsid w:val="00541114"/>
    <w:rsid w:val="00541480"/>
    <w:rsid w:val="0054182E"/>
    <w:rsid w:val="0054230F"/>
    <w:rsid w:val="00543158"/>
    <w:rsid w:val="0054552F"/>
    <w:rsid w:val="005468D8"/>
    <w:rsid w:val="005476ED"/>
    <w:rsid w:val="00552B67"/>
    <w:rsid w:val="00552EC1"/>
    <w:rsid w:val="005539E6"/>
    <w:rsid w:val="00555BDA"/>
    <w:rsid w:val="0055681C"/>
    <w:rsid w:val="00556DB7"/>
    <w:rsid w:val="005574E5"/>
    <w:rsid w:val="00560177"/>
    <w:rsid w:val="00560C57"/>
    <w:rsid w:val="005628CF"/>
    <w:rsid w:val="00563B24"/>
    <w:rsid w:val="00575A4C"/>
    <w:rsid w:val="005760DF"/>
    <w:rsid w:val="00577A82"/>
    <w:rsid w:val="00581857"/>
    <w:rsid w:val="00585441"/>
    <w:rsid w:val="00585547"/>
    <w:rsid w:val="00586099"/>
    <w:rsid w:val="0058616D"/>
    <w:rsid w:val="00590B3D"/>
    <w:rsid w:val="005915B1"/>
    <w:rsid w:val="00591DA8"/>
    <w:rsid w:val="005929E9"/>
    <w:rsid w:val="00592C41"/>
    <w:rsid w:val="00597091"/>
    <w:rsid w:val="00597ACE"/>
    <w:rsid w:val="005A093B"/>
    <w:rsid w:val="005A3581"/>
    <w:rsid w:val="005A3AB3"/>
    <w:rsid w:val="005A5E43"/>
    <w:rsid w:val="005B2DB7"/>
    <w:rsid w:val="005C0A0C"/>
    <w:rsid w:val="005C5052"/>
    <w:rsid w:val="005C5C66"/>
    <w:rsid w:val="005D15FC"/>
    <w:rsid w:val="005D2AE5"/>
    <w:rsid w:val="005D4EC3"/>
    <w:rsid w:val="005D6554"/>
    <w:rsid w:val="005D7D77"/>
    <w:rsid w:val="005E7A1F"/>
    <w:rsid w:val="005F0B54"/>
    <w:rsid w:val="005F5E56"/>
    <w:rsid w:val="0060096B"/>
    <w:rsid w:val="00600A91"/>
    <w:rsid w:val="00605196"/>
    <w:rsid w:val="00605C2C"/>
    <w:rsid w:val="006078B0"/>
    <w:rsid w:val="00607D45"/>
    <w:rsid w:val="00610308"/>
    <w:rsid w:val="006212B3"/>
    <w:rsid w:val="0062190A"/>
    <w:rsid w:val="006240B2"/>
    <w:rsid w:val="006244A5"/>
    <w:rsid w:val="00624CAF"/>
    <w:rsid w:val="00625F94"/>
    <w:rsid w:val="00627D7E"/>
    <w:rsid w:val="006334F1"/>
    <w:rsid w:val="006347F3"/>
    <w:rsid w:val="006359AD"/>
    <w:rsid w:val="006375BD"/>
    <w:rsid w:val="006413D6"/>
    <w:rsid w:val="00644C0F"/>
    <w:rsid w:val="00646340"/>
    <w:rsid w:val="00646527"/>
    <w:rsid w:val="006468CF"/>
    <w:rsid w:val="0065085C"/>
    <w:rsid w:val="0065086A"/>
    <w:rsid w:val="00650EFE"/>
    <w:rsid w:val="00651817"/>
    <w:rsid w:val="00652A88"/>
    <w:rsid w:val="00653347"/>
    <w:rsid w:val="00653B36"/>
    <w:rsid w:val="00654AD8"/>
    <w:rsid w:val="00654E42"/>
    <w:rsid w:val="00657427"/>
    <w:rsid w:val="006607EA"/>
    <w:rsid w:val="0066373D"/>
    <w:rsid w:val="0066615A"/>
    <w:rsid w:val="00666457"/>
    <w:rsid w:val="00667FAB"/>
    <w:rsid w:val="00676188"/>
    <w:rsid w:val="006772BE"/>
    <w:rsid w:val="006775A4"/>
    <w:rsid w:val="00683DCD"/>
    <w:rsid w:val="00684504"/>
    <w:rsid w:val="0068543A"/>
    <w:rsid w:val="00686048"/>
    <w:rsid w:val="0068650D"/>
    <w:rsid w:val="00687162"/>
    <w:rsid w:val="00690C65"/>
    <w:rsid w:val="00690DF2"/>
    <w:rsid w:val="00690E31"/>
    <w:rsid w:val="00692DDD"/>
    <w:rsid w:val="006A0512"/>
    <w:rsid w:val="006A0C4E"/>
    <w:rsid w:val="006A5F88"/>
    <w:rsid w:val="006B0849"/>
    <w:rsid w:val="006B17B1"/>
    <w:rsid w:val="006B1BD5"/>
    <w:rsid w:val="006B333B"/>
    <w:rsid w:val="006B33A5"/>
    <w:rsid w:val="006B3EC4"/>
    <w:rsid w:val="006C2A83"/>
    <w:rsid w:val="006C438F"/>
    <w:rsid w:val="006C452B"/>
    <w:rsid w:val="006C5F7F"/>
    <w:rsid w:val="006C6A0D"/>
    <w:rsid w:val="006C7408"/>
    <w:rsid w:val="006C7DF2"/>
    <w:rsid w:val="006D399A"/>
    <w:rsid w:val="006D3EDB"/>
    <w:rsid w:val="006D5064"/>
    <w:rsid w:val="006E525E"/>
    <w:rsid w:val="006E78BC"/>
    <w:rsid w:val="006F0801"/>
    <w:rsid w:val="006F4764"/>
    <w:rsid w:val="00702B23"/>
    <w:rsid w:val="00703015"/>
    <w:rsid w:val="00703314"/>
    <w:rsid w:val="0070443E"/>
    <w:rsid w:val="00707952"/>
    <w:rsid w:val="00707E62"/>
    <w:rsid w:val="00710BD3"/>
    <w:rsid w:val="00711FB6"/>
    <w:rsid w:val="0071206F"/>
    <w:rsid w:val="00713899"/>
    <w:rsid w:val="00713EB6"/>
    <w:rsid w:val="0071758B"/>
    <w:rsid w:val="00720462"/>
    <w:rsid w:val="00720B6B"/>
    <w:rsid w:val="007210A0"/>
    <w:rsid w:val="00722AA5"/>
    <w:rsid w:val="00724ACB"/>
    <w:rsid w:val="007252F2"/>
    <w:rsid w:val="0072641E"/>
    <w:rsid w:val="007310C2"/>
    <w:rsid w:val="007317E1"/>
    <w:rsid w:val="00732893"/>
    <w:rsid w:val="0073408E"/>
    <w:rsid w:val="007344A7"/>
    <w:rsid w:val="0073557D"/>
    <w:rsid w:val="0073677B"/>
    <w:rsid w:val="00737C88"/>
    <w:rsid w:val="00741DFF"/>
    <w:rsid w:val="00743B89"/>
    <w:rsid w:val="00743E8D"/>
    <w:rsid w:val="00744363"/>
    <w:rsid w:val="0074453C"/>
    <w:rsid w:val="00745695"/>
    <w:rsid w:val="007470CA"/>
    <w:rsid w:val="00752E1A"/>
    <w:rsid w:val="007535BF"/>
    <w:rsid w:val="00754894"/>
    <w:rsid w:val="00757867"/>
    <w:rsid w:val="007601BD"/>
    <w:rsid w:val="007611F4"/>
    <w:rsid w:val="00765213"/>
    <w:rsid w:val="00765D25"/>
    <w:rsid w:val="00766A03"/>
    <w:rsid w:val="00772C44"/>
    <w:rsid w:val="00781857"/>
    <w:rsid w:val="00781D4F"/>
    <w:rsid w:val="00787A3B"/>
    <w:rsid w:val="0079194F"/>
    <w:rsid w:val="00793A33"/>
    <w:rsid w:val="007941A5"/>
    <w:rsid w:val="00794637"/>
    <w:rsid w:val="007A12D5"/>
    <w:rsid w:val="007A642F"/>
    <w:rsid w:val="007A66C4"/>
    <w:rsid w:val="007B11A9"/>
    <w:rsid w:val="007B1CCF"/>
    <w:rsid w:val="007B2751"/>
    <w:rsid w:val="007B2E89"/>
    <w:rsid w:val="007B35FA"/>
    <w:rsid w:val="007B5EB3"/>
    <w:rsid w:val="007C44B4"/>
    <w:rsid w:val="007C76F9"/>
    <w:rsid w:val="007D37D3"/>
    <w:rsid w:val="007D3EB6"/>
    <w:rsid w:val="007D6510"/>
    <w:rsid w:val="007D7F1B"/>
    <w:rsid w:val="007E0C89"/>
    <w:rsid w:val="007E221B"/>
    <w:rsid w:val="007E4BF5"/>
    <w:rsid w:val="007E52AC"/>
    <w:rsid w:val="007E7016"/>
    <w:rsid w:val="007F39E6"/>
    <w:rsid w:val="007F4EFA"/>
    <w:rsid w:val="007F50FE"/>
    <w:rsid w:val="007F78AE"/>
    <w:rsid w:val="00800D62"/>
    <w:rsid w:val="008044F8"/>
    <w:rsid w:val="008048F6"/>
    <w:rsid w:val="0080509F"/>
    <w:rsid w:val="008079B5"/>
    <w:rsid w:val="00810F8C"/>
    <w:rsid w:val="008119EA"/>
    <w:rsid w:val="008126E8"/>
    <w:rsid w:val="008128C5"/>
    <w:rsid w:val="0081344B"/>
    <w:rsid w:val="008134FF"/>
    <w:rsid w:val="008137EA"/>
    <w:rsid w:val="008204F4"/>
    <w:rsid w:val="0082056D"/>
    <w:rsid w:val="0082697B"/>
    <w:rsid w:val="00826E47"/>
    <w:rsid w:val="00827A0D"/>
    <w:rsid w:val="00827BD8"/>
    <w:rsid w:val="00831721"/>
    <w:rsid w:val="00832983"/>
    <w:rsid w:val="008344FE"/>
    <w:rsid w:val="00836602"/>
    <w:rsid w:val="008407FF"/>
    <w:rsid w:val="00843EBB"/>
    <w:rsid w:val="00844A6B"/>
    <w:rsid w:val="00844B79"/>
    <w:rsid w:val="00845EC8"/>
    <w:rsid w:val="0085217B"/>
    <w:rsid w:val="0086000B"/>
    <w:rsid w:val="00863025"/>
    <w:rsid w:val="00863031"/>
    <w:rsid w:val="00864EDA"/>
    <w:rsid w:val="00864FC6"/>
    <w:rsid w:val="00867104"/>
    <w:rsid w:val="008709CD"/>
    <w:rsid w:val="00871620"/>
    <w:rsid w:val="008723F5"/>
    <w:rsid w:val="008724CE"/>
    <w:rsid w:val="00874A0A"/>
    <w:rsid w:val="00875AA2"/>
    <w:rsid w:val="00876ABC"/>
    <w:rsid w:val="00881A46"/>
    <w:rsid w:val="00881B90"/>
    <w:rsid w:val="00884431"/>
    <w:rsid w:val="00884D1C"/>
    <w:rsid w:val="00887126"/>
    <w:rsid w:val="008876CD"/>
    <w:rsid w:val="00887792"/>
    <w:rsid w:val="00887C41"/>
    <w:rsid w:val="00893993"/>
    <w:rsid w:val="00893BBE"/>
    <w:rsid w:val="00895570"/>
    <w:rsid w:val="00897E93"/>
    <w:rsid w:val="008A4E0D"/>
    <w:rsid w:val="008A728F"/>
    <w:rsid w:val="008A7E17"/>
    <w:rsid w:val="008B1446"/>
    <w:rsid w:val="008B2398"/>
    <w:rsid w:val="008B5BD1"/>
    <w:rsid w:val="008B5E72"/>
    <w:rsid w:val="008B6A37"/>
    <w:rsid w:val="008C0693"/>
    <w:rsid w:val="008C0D73"/>
    <w:rsid w:val="008C1552"/>
    <w:rsid w:val="008C1A17"/>
    <w:rsid w:val="008C1B30"/>
    <w:rsid w:val="008C33A4"/>
    <w:rsid w:val="008C3CB1"/>
    <w:rsid w:val="008D1366"/>
    <w:rsid w:val="008D3EEA"/>
    <w:rsid w:val="008D57F5"/>
    <w:rsid w:val="008D5C72"/>
    <w:rsid w:val="008D7007"/>
    <w:rsid w:val="008D7DA0"/>
    <w:rsid w:val="008E0ED1"/>
    <w:rsid w:val="008E51E0"/>
    <w:rsid w:val="008E6194"/>
    <w:rsid w:val="008E74E1"/>
    <w:rsid w:val="008F5F2C"/>
    <w:rsid w:val="00900B9F"/>
    <w:rsid w:val="0090105D"/>
    <w:rsid w:val="00901987"/>
    <w:rsid w:val="00905FE3"/>
    <w:rsid w:val="009060D8"/>
    <w:rsid w:val="00907AB1"/>
    <w:rsid w:val="009125DC"/>
    <w:rsid w:val="00912CA3"/>
    <w:rsid w:val="0091491A"/>
    <w:rsid w:val="00917E4F"/>
    <w:rsid w:val="0092295A"/>
    <w:rsid w:val="00923312"/>
    <w:rsid w:val="00923F72"/>
    <w:rsid w:val="009240F6"/>
    <w:rsid w:val="00927085"/>
    <w:rsid w:val="00927FAD"/>
    <w:rsid w:val="00930929"/>
    <w:rsid w:val="0093109E"/>
    <w:rsid w:val="00931180"/>
    <w:rsid w:val="00931323"/>
    <w:rsid w:val="00931F54"/>
    <w:rsid w:val="0093319B"/>
    <w:rsid w:val="00933D55"/>
    <w:rsid w:val="00936972"/>
    <w:rsid w:val="00936B0F"/>
    <w:rsid w:val="00937F46"/>
    <w:rsid w:val="009405D3"/>
    <w:rsid w:val="0094737E"/>
    <w:rsid w:val="00950F64"/>
    <w:rsid w:val="00952F52"/>
    <w:rsid w:val="0095620C"/>
    <w:rsid w:val="009563F9"/>
    <w:rsid w:val="00960594"/>
    <w:rsid w:val="0096084C"/>
    <w:rsid w:val="009615DA"/>
    <w:rsid w:val="009619F4"/>
    <w:rsid w:val="009633A6"/>
    <w:rsid w:val="00963796"/>
    <w:rsid w:val="0097157C"/>
    <w:rsid w:val="00971EFE"/>
    <w:rsid w:val="00974799"/>
    <w:rsid w:val="0097675F"/>
    <w:rsid w:val="00976DEB"/>
    <w:rsid w:val="00981BA4"/>
    <w:rsid w:val="00983281"/>
    <w:rsid w:val="0098578A"/>
    <w:rsid w:val="009879F1"/>
    <w:rsid w:val="0099511E"/>
    <w:rsid w:val="00995A00"/>
    <w:rsid w:val="0099696F"/>
    <w:rsid w:val="0099718A"/>
    <w:rsid w:val="009976F3"/>
    <w:rsid w:val="009A31F8"/>
    <w:rsid w:val="009A48BA"/>
    <w:rsid w:val="009A54FD"/>
    <w:rsid w:val="009A739A"/>
    <w:rsid w:val="009A7E21"/>
    <w:rsid w:val="009B022A"/>
    <w:rsid w:val="009B0293"/>
    <w:rsid w:val="009B07AA"/>
    <w:rsid w:val="009B1C37"/>
    <w:rsid w:val="009B5A47"/>
    <w:rsid w:val="009B5E78"/>
    <w:rsid w:val="009B77C7"/>
    <w:rsid w:val="009B7C6D"/>
    <w:rsid w:val="009C1C4E"/>
    <w:rsid w:val="009C2D71"/>
    <w:rsid w:val="009C2E66"/>
    <w:rsid w:val="009C57EF"/>
    <w:rsid w:val="009C6B94"/>
    <w:rsid w:val="009C772F"/>
    <w:rsid w:val="009D2C00"/>
    <w:rsid w:val="009D40F5"/>
    <w:rsid w:val="009D457A"/>
    <w:rsid w:val="009D70CF"/>
    <w:rsid w:val="009E0681"/>
    <w:rsid w:val="009E14EF"/>
    <w:rsid w:val="009E2A39"/>
    <w:rsid w:val="009E5BE1"/>
    <w:rsid w:val="009E5F0E"/>
    <w:rsid w:val="009F0DF8"/>
    <w:rsid w:val="009F5870"/>
    <w:rsid w:val="009F5F8C"/>
    <w:rsid w:val="009F70F8"/>
    <w:rsid w:val="00A002E8"/>
    <w:rsid w:val="00A007CA"/>
    <w:rsid w:val="00A01643"/>
    <w:rsid w:val="00A01885"/>
    <w:rsid w:val="00A01B76"/>
    <w:rsid w:val="00A02A30"/>
    <w:rsid w:val="00A02BD4"/>
    <w:rsid w:val="00A060A3"/>
    <w:rsid w:val="00A074DE"/>
    <w:rsid w:val="00A10620"/>
    <w:rsid w:val="00A10CA4"/>
    <w:rsid w:val="00A124EF"/>
    <w:rsid w:val="00A1251D"/>
    <w:rsid w:val="00A13705"/>
    <w:rsid w:val="00A200D1"/>
    <w:rsid w:val="00A2170F"/>
    <w:rsid w:val="00A2309E"/>
    <w:rsid w:val="00A30774"/>
    <w:rsid w:val="00A32C2C"/>
    <w:rsid w:val="00A32CDC"/>
    <w:rsid w:val="00A3372A"/>
    <w:rsid w:val="00A35F42"/>
    <w:rsid w:val="00A41C44"/>
    <w:rsid w:val="00A46FBE"/>
    <w:rsid w:val="00A47461"/>
    <w:rsid w:val="00A50084"/>
    <w:rsid w:val="00A5052B"/>
    <w:rsid w:val="00A5187C"/>
    <w:rsid w:val="00A51AD5"/>
    <w:rsid w:val="00A52677"/>
    <w:rsid w:val="00A52AB5"/>
    <w:rsid w:val="00A54CD1"/>
    <w:rsid w:val="00A558E0"/>
    <w:rsid w:val="00A6323E"/>
    <w:rsid w:val="00A7422A"/>
    <w:rsid w:val="00A75632"/>
    <w:rsid w:val="00A76B83"/>
    <w:rsid w:val="00A828C3"/>
    <w:rsid w:val="00A83259"/>
    <w:rsid w:val="00A84B84"/>
    <w:rsid w:val="00A84BFC"/>
    <w:rsid w:val="00A87DB2"/>
    <w:rsid w:val="00A90F1D"/>
    <w:rsid w:val="00A91AE1"/>
    <w:rsid w:val="00AA026D"/>
    <w:rsid w:val="00AA04F9"/>
    <w:rsid w:val="00AA0BFF"/>
    <w:rsid w:val="00AA62C5"/>
    <w:rsid w:val="00AA6E4C"/>
    <w:rsid w:val="00AA70EA"/>
    <w:rsid w:val="00AB12AB"/>
    <w:rsid w:val="00AB18AB"/>
    <w:rsid w:val="00AB2595"/>
    <w:rsid w:val="00AB4C98"/>
    <w:rsid w:val="00AB4E58"/>
    <w:rsid w:val="00AB73FA"/>
    <w:rsid w:val="00AC2904"/>
    <w:rsid w:val="00AC32EE"/>
    <w:rsid w:val="00AC38AD"/>
    <w:rsid w:val="00AD0577"/>
    <w:rsid w:val="00AD0A75"/>
    <w:rsid w:val="00AD171A"/>
    <w:rsid w:val="00AD1F53"/>
    <w:rsid w:val="00AD6898"/>
    <w:rsid w:val="00AE1B57"/>
    <w:rsid w:val="00AE4258"/>
    <w:rsid w:val="00AE4542"/>
    <w:rsid w:val="00AE48DA"/>
    <w:rsid w:val="00AE49C1"/>
    <w:rsid w:val="00AE4A30"/>
    <w:rsid w:val="00AE6B0A"/>
    <w:rsid w:val="00AF0318"/>
    <w:rsid w:val="00AF1A93"/>
    <w:rsid w:val="00AF49FC"/>
    <w:rsid w:val="00B0087A"/>
    <w:rsid w:val="00B0467D"/>
    <w:rsid w:val="00B05168"/>
    <w:rsid w:val="00B05734"/>
    <w:rsid w:val="00B06427"/>
    <w:rsid w:val="00B111A9"/>
    <w:rsid w:val="00B11D15"/>
    <w:rsid w:val="00B12AFD"/>
    <w:rsid w:val="00B2027C"/>
    <w:rsid w:val="00B21751"/>
    <w:rsid w:val="00B2305B"/>
    <w:rsid w:val="00B24095"/>
    <w:rsid w:val="00B26669"/>
    <w:rsid w:val="00B26CF3"/>
    <w:rsid w:val="00B30439"/>
    <w:rsid w:val="00B31D48"/>
    <w:rsid w:val="00B3203F"/>
    <w:rsid w:val="00B33C4B"/>
    <w:rsid w:val="00B347E6"/>
    <w:rsid w:val="00B34C30"/>
    <w:rsid w:val="00B40383"/>
    <w:rsid w:val="00B450E0"/>
    <w:rsid w:val="00B46E48"/>
    <w:rsid w:val="00B4746E"/>
    <w:rsid w:val="00B474B0"/>
    <w:rsid w:val="00B4794F"/>
    <w:rsid w:val="00B522BD"/>
    <w:rsid w:val="00B52378"/>
    <w:rsid w:val="00B54D04"/>
    <w:rsid w:val="00B55949"/>
    <w:rsid w:val="00B55E0F"/>
    <w:rsid w:val="00B57A27"/>
    <w:rsid w:val="00B600A7"/>
    <w:rsid w:val="00B6094B"/>
    <w:rsid w:val="00B6241F"/>
    <w:rsid w:val="00B62D61"/>
    <w:rsid w:val="00B67A17"/>
    <w:rsid w:val="00B709F5"/>
    <w:rsid w:val="00B70E7D"/>
    <w:rsid w:val="00B72789"/>
    <w:rsid w:val="00B7294D"/>
    <w:rsid w:val="00B72F53"/>
    <w:rsid w:val="00B7565F"/>
    <w:rsid w:val="00B75A27"/>
    <w:rsid w:val="00B82F43"/>
    <w:rsid w:val="00B854F3"/>
    <w:rsid w:val="00B8642C"/>
    <w:rsid w:val="00B8773E"/>
    <w:rsid w:val="00B87C69"/>
    <w:rsid w:val="00B9025C"/>
    <w:rsid w:val="00B92DDB"/>
    <w:rsid w:val="00B970B4"/>
    <w:rsid w:val="00B976D3"/>
    <w:rsid w:val="00BA063F"/>
    <w:rsid w:val="00BA6468"/>
    <w:rsid w:val="00BB1CD8"/>
    <w:rsid w:val="00BB56E8"/>
    <w:rsid w:val="00BB631A"/>
    <w:rsid w:val="00BC385D"/>
    <w:rsid w:val="00BC3C2C"/>
    <w:rsid w:val="00BC63F5"/>
    <w:rsid w:val="00BC6BBB"/>
    <w:rsid w:val="00BD0C8C"/>
    <w:rsid w:val="00BD14A9"/>
    <w:rsid w:val="00BD1503"/>
    <w:rsid w:val="00BD1D45"/>
    <w:rsid w:val="00BD2CB6"/>
    <w:rsid w:val="00BD2FE3"/>
    <w:rsid w:val="00BD5A20"/>
    <w:rsid w:val="00BE15F1"/>
    <w:rsid w:val="00BE3186"/>
    <w:rsid w:val="00BF0375"/>
    <w:rsid w:val="00BF0EEA"/>
    <w:rsid w:val="00BF5652"/>
    <w:rsid w:val="00C01468"/>
    <w:rsid w:val="00C043C2"/>
    <w:rsid w:val="00C05006"/>
    <w:rsid w:val="00C0500C"/>
    <w:rsid w:val="00C05CED"/>
    <w:rsid w:val="00C060F6"/>
    <w:rsid w:val="00C06436"/>
    <w:rsid w:val="00C076CD"/>
    <w:rsid w:val="00C11AAF"/>
    <w:rsid w:val="00C13892"/>
    <w:rsid w:val="00C145AB"/>
    <w:rsid w:val="00C158E5"/>
    <w:rsid w:val="00C15F0A"/>
    <w:rsid w:val="00C17976"/>
    <w:rsid w:val="00C20913"/>
    <w:rsid w:val="00C23D5E"/>
    <w:rsid w:val="00C24765"/>
    <w:rsid w:val="00C24C5F"/>
    <w:rsid w:val="00C30697"/>
    <w:rsid w:val="00C307D5"/>
    <w:rsid w:val="00C3082D"/>
    <w:rsid w:val="00C31B1C"/>
    <w:rsid w:val="00C31B97"/>
    <w:rsid w:val="00C31C59"/>
    <w:rsid w:val="00C31EFB"/>
    <w:rsid w:val="00C33189"/>
    <w:rsid w:val="00C33E2C"/>
    <w:rsid w:val="00C33F5C"/>
    <w:rsid w:val="00C356B4"/>
    <w:rsid w:val="00C3629B"/>
    <w:rsid w:val="00C44E2D"/>
    <w:rsid w:val="00C458B1"/>
    <w:rsid w:val="00C4595E"/>
    <w:rsid w:val="00C51F19"/>
    <w:rsid w:val="00C5223A"/>
    <w:rsid w:val="00C5314C"/>
    <w:rsid w:val="00C545F1"/>
    <w:rsid w:val="00C5637A"/>
    <w:rsid w:val="00C5727B"/>
    <w:rsid w:val="00C6148D"/>
    <w:rsid w:val="00C636EF"/>
    <w:rsid w:val="00C661E0"/>
    <w:rsid w:val="00C66C81"/>
    <w:rsid w:val="00C73462"/>
    <w:rsid w:val="00C766E9"/>
    <w:rsid w:val="00C8127E"/>
    <w:rsid w:val="00C81C1C"/>
    <w:rsid w:val="00C82A30"/>
    <w:rsid w:val="00C85890"/>
    <w:rsid w:val="00C86121"/>
    <w:rsid w:val="00C91768"/>
    <w:rsid w:val="00C954F5"/>
    <w:rsid w:val="00CA062D"/>
    <w:rsid w:val="00CA1FE0"/>
    <w:rsid w:val="00CA259D"/>
    <w:rsid w:val="00CA3BB5"/>
    <w:rsid w:val="00CA6240"/>
    <w:rsid w:val="00CA6F4F"/>
    <w:rsid w:val="00CB2CC1"/>
    <w:rsid w:val="00CB5A0E"/>
    <w:rsid w:val="00CB7425"/>
    <w:rsid w:val="00CC5389"/>
    <w:rsid w:val="00CC57B3"/>
    <w:rsid w:val="00CC6E90"/>
    <w:rsid w:val="00CC7300"/>
    <w:rsid w:val="00CD02E6"/>
    <w:rsid w:val="00CD03A3"/>
    <w:rsid w:val="00CD0666"/>
    <w:rsid w:val="00CD2D37"/>
    <w:rsid w:val="00CD39E0"/>
    <w:rsid w:val="00CD405E"/>
    <w:rsid w:val="00CD4CB7"/>
    <w:rsid w:val="00CD5219"/>
    <w:rsid w:val="00CD57BE"/>
    <w:rsid w:val="00CD775A"/>
    <w:rsid w:val="00CE0775"/>
    <w:rsid w:val="00CE07FC"/>
    <w:rsid w:val="00CE7C8E"/>
    <w:rsid w:val="00CF1988"/>
    <w:rsid w:val="00CF2323"/>
    <w:rsid w:val="00CF360C"/>
    <w:rsid w:val="00CF3873"/>
    <w:rsid w:val="00CF73EE"/>
    <w:rsid w:val="00D00CEB"/>
    <w:rsid w:val="00D01C59"/>
    <w:rsid w:val="00D027C1"/>
    <w:rsid w:val="00D02F11"/>
    <w:rsid w:val="00D047C2"/>
    <w:rsid w:val="00D11551"/>
    <w:rsid w:val="00D13C8C"/>
    <w:rsid w:val="00D15810"/>
    <w:rsid w:val="00D20306"/>
    <w:rsid w:val="00D20F81"/>
    <w:rsid w:val="00D21CB1"/>
    <w:rsid w:val="00D323BF"/>
    <w:rsid w:val="00D34865"/>
    <w:rsid w:val="00D35CF2"/>
    <w:rsid w:val="00D35E5F"/>
    <w:rsid w:val="00D37C19"/>
    <w:rsid w:val="00D43659"/>
    <w:rsid w:val="00D43D92"/>
    <w:rsid w:val="00D44638"/>
    <w:rsid w:val="00D46E73"/>
    <w:rsid w:val="00D4724F"/>
    <w:rsid w:val="00D55350"/>
    <w:rsid w:val="00D55576"/>
    <w:rsid w:val="00D631BC"/>
    <w:rsid w:val="00D63AF9"/>
    <w:rsid w:val="00D64BC7"/>
    <w:rsid w:val="00D70105"/>
    <w:rsid w:val="00D7058E"/>
    <w:rsid w:val="00D71E2D"/>
    <w:rsid w:val="00D72E7B"/>
    <w:rsid w:val="00D7373E"/>
    <w:rsid w:val="00D75EF7"/>
    <w:rsid w:val="00D7723E"/>
    <w:rsid w:val="00D80054"/>
    <w:rsid w:val="00D8242B"/>
    <w:rsid w:val="00D8406E"/>
    <w:rsid w:val="00D84552"/>
    <w:rsid w:val="00D84BEF"/>
    <w:rsid w:val="00D869BD"/>
    <w:rsid w:val="00D87DFB"/>
    <w:rsid w:val="00D909C3"/>
    <w:rsid w:val="00D921FE"/>
    <w:rsid w:val="00D9260D"/>
    <w:rsid w:val="00D961D4"/>
    <w:rsid w:val="00DA01E0"/>
    <w:rsid w:val="00DA3E94"/>
    <w:rsid w:val="00DA4E3C"/>
    <w:rsid w:val="00DA64FA"/>
    <w:rsid w:val="00DA66C6"/>
    <w:rsid w:val="00DB2700"/>
    <w:rsid w:val="00DB27D1"/>
    <w:rsid w:val="00DB2D1F"/>
    <w:rsid w:val="00DB513A"/>
    <w:rsid w:val="00DB515F"/>
    <w:rsid w:val="00DB5189"/>
    <w:rsid w:val="00DB5646"/>
    <w:rsid w:val="00DC2BC0"/>
    <w:rsid w:val="00DC3E23"/>
    <w:rsid w:val="00DC5D4E"/>
    <w:rsid w:val="00DC7AB0"/>
    <w:rsid w:val="00DD01EE"/>
    <w:rsid w:val="00DD19F5"/>
    <w:rsid w:val="00DD2463"/>
    <w:rsid w:val="00DD762C"/>
    <w:rsid w:val="00DE1DF6"/>
    <w:rsid w:val="00DE32EA"/>
    <w:rsid w:val="00DE40B0"/>
    <w:rsid w:val="00DE48CF"/>
    <w:rsid w:val="00DE665A"/>
    <w:rsid w:val="00DE6ED7"/>
    <w:rsid w:val="00DE7477"/>
    <w:rsid w:val="00DE7F80"/>
    <w:rsid w:val="00DF04D8"/>
    <w:rsid w:val="00DF0DEF"/>
    <w:rsid w:val="00DF1172"/>
    <w:rsid w:val="00DF2611"/>
    <w:rsid w:val="00DF418E"/>
    <w:rsid w:val="00DF5199"/>
    <w:rsid w:val="00DF7465"/>
    <w:rsid w:val="00E05C48"/>
    <w:rsid w:val="00E06543"/>
    <w:rsid w:val="00E11EEA"/>
    <w:rsid w:val="00E1468A"/>
    <w:rsid w:val="00E15C1D"/>
    <w:rsid w:val="00E16419"/>
    <w:rsid w:val="00E21FD6"/>
    <w:rsid w:val="00E225BC"/>
    <w:rsid w:val="00E22BAB"/>
    <w:rsid w:val="00E24EF0"/>
    <w:rsid w:val="00E321CE"/>
    <w:rsid w:val="00E3403D"/>
    <w:rsid w:val="00E343C1"/>
    <w:rsid w:val="00E367FC"/>
    <w:rsid w:val="00E3706E"/>
    <w:rsid w:val="00E40EC1"/>
    <w:rsid w:val="00E41B86"/>
    <w:rsid w:val="00E43258"/>
    <w:rsid w:val="00E4347B"/>
    <w:rsid w:val="00E44659"/>
    <w:rsid w:val="00E46FD2"/>
    <w:rsid w:val="00E504BE"/>
    <w:rsid w:val="00E52346"/>
    <w:rsid w:val="00E53F1A"/>
    <w:rsid w:val="00E54A4A"/>
    <w:rsid w:val="00E55294"/>
    <w:rsid w:val="00E56312"/>
    <w:rsid w:val="00E61AB9"/>
    <w:rsid w:val="00E62D2A"/>
    <w:rsid w:val="00E63B11"/>
    <w:rsid w:val="00E666BC"/>
    <w:rsid w:val="00E70963"/>
    <w:rsid w:val="00E7238C"/>
    <w:rsid w:val="00E728A1"/>
    <w:rsid w:val="00E7348E"/>
    <w:rsid w:val="00E7666C"/>
    <w:rsid w:val="00E77CEF"/>
    <w:rsid w:val="00E803B8"/>
    <w:rsid w:val="00E85054"/>
    <w:rsid w:val="00E85D5C"/>
    <w:rsid w:val="00E85EFE"/>
    <w:rsid w:val="00E9350A"/>
    <w:rsid w:val="00E93C67"/>
    <w:rsid w:val="00E93DEA"/>
    <w:rsid w:val="00E94D41"/>
    <w:rsid w:val="00E94E62"/>
    <w:rsid w:val="00EA0139"/>
    <w:rsid w:val="00EA0593"/>
    <w:rsid w:val="00EA33CD"/>
    <w:rsid w:val="00EA6EC4"/>
    <w:rsid w:val="00EA6F9E"/>
    <w:rsid w:val="00EB14CE"/>
    <w:rsid w:val="00EB34D1"/>
    <w:rsid w:val="00EB4725"/>
    <w:rsid w:val="00EB6FA4"/>
    <w:rsid w:val="00EC0609"/>
    <w:rsid w:val="00EC3AE9"/>
    <w:rsid w:val="00EC4182"/>
    <w:rsid w:val="00EC491B"/>
    <w:rsid w:val="00EC7197"/>
    <w:rsid w:val="00ED16A3"/>
    <w:rsid w:val="00ED3303"/>
    <w:rsid w:val="00ED3EED"/>
    <w:rsid w:val="00ED465C"/>
    <w:rsid w:val="00ED5E2B"/>
    <w:rsid w:val="00EE0C52"/>
    <w:rsid w:val="00EE1DAB"/>
    <w:rsid w:val="00EE2C13"/>
    <w:rsid w:val="00EE406B"/>
    <w:rsid w:val="00EE5BA8"/>
    <w:rsid w:val="00EE6060"/>
    <w:rsid w:val="00EE61BF"/>
    <w:rsid w:val="00EE63FF"/>
    <w:rsid w:val="00EE683F"/>
    <w:rsid w:val="00EF1618"/>
    <w:rsid w:val="00EF1F8C"/>
    <w:rsid w:val="00EF254E"/>
    <w:rsid w:val="00EF5743"/>
    <w:rsid w:val="00EF623E"/>
    <w:rsid w:val="00F02546"/>
    <w:rsid w:val="00F02726"/>
    <w:rsid w:val="00F03F7F"/>
    <w:rsid w:val="00F04B57"/>
    <w:rsid w:val="00F055F2"/>
    <w:rsid w:val="00F069E6"/>
    <w:rsid w:val="00F07120"/>
    <w:rsid w:val="00F15EA3"/>
    <w:rsid w:val="00F174FC"/>
    <w:rsid w:val="00F17E85"/>
    <w:rsid w:val="00F2113A"/>
    <w:rsid w:val="00F215DD"/>
    <w:rsid w:val="00F2277E"/>
    <w:rsid w:val="00F251E6"/>
    <w:rsid w:val="00F25E13"/>
    <w:rsid w:val="00F31144"/>
    <w:rsid w:val="00F314C5"/>
    <w:rsid w:val="00F31763"/>
    <w:rsid w:val="00F31E05"/>
    <w:rsid w:val="00F338EF"/>
    <w:rsid w:val="00F3695D"/>
    <w:rsid w:val="00F409F1"/>
    <w:rsid w:val="00F40D12"/>
    <w:rsid w:val="00F411A5"/>
    <w:rsid w:val="00F41AD2"/>
    <w:rsid w:val="00F4294D"/>
    <w:rsid w:val="00F42F6F"/>
    <w:rsid w:val="00F43802"/>
    <w:rsid w:val="00F443EC"/>
    <w:rsid w:val="00F44C65"/>
    <w:rsid w:val="00F45649"/>
    <w:rsid w:val="00F5190E"/>
    <w:rsid w:val="00F526CA"/>
    <w:rsid w:val="00F53062"/>
    <w:rsid w:val="00F532D9"/>
    <w:rsid w:val="00F53E20"/>
    <w:rsid w:val="00F56F07"/>
    <w:rsid w:val="00F62F78"/>
    <w:rsid w:val="00F65CB3"/>
    <w:rsid w:val="00F709D6"/>
    <w:rsid w:val="00F71A22"/>
    <w:rsid w:val="00F77074"/>
    <w:rsid w:val="00F8101F"/>
    <w:rsid w:val="00F82228"/>
    <w:rsid w:val="00F84D08"/>
    <w:rsid w:val="00F9008C"/>
    <w:rsid w:val="00F91C65"/>
    <w:rsid w:val="00F92E06"/>
    <w:rsid w:val="00F9343E"/>
    <w:rsid w:val="00F95CEC"/>
    <w:rsid w:val="00F96901"/>
    <w:rsid w:val="00F971CF"/>
    <w:rsid w:val="00FA00EF"/>
    <w:rsid w:val="00FA22C0"/>
    <w:rsid w:val="00FA4499"/>
    <w:rsid w:val="00FA44B9"/>
    <w:rsid w:val="00FA4838"/>
    <w:rsid w:val="00FA4C7A"/>
    <w:rsid w:val="00FA5950"/>
    <w:rsid w:val="00FA5D72"/>
    <w:rsid w:val="00FA5D89"/>
    <w:rsid w:val="00FA63D7"/>
    <w:rsid w:val="00FB025B"/>
    <w:rsid w:val="00FB0F52"/>
    <w:rsid w:val="00FB19B1"/>
    <w:rsid w:val="00FB6E0F"/>
    <w:rsid w:val="00FB707A"/>
    <w:rsid w:val="00FC0CFC"/>
    <w:rsid w:val="00FC10F5"/>
    <w:rsid w:val="00FC2F50"/>
    <w:rsid w:val="00FC4512"/>
    <w:rsid w:val="00FC6E13"/>
    <w:rsid w:val="00FD6A00"/>
    <w:rsid w:val="00FD728F"/>
    <w:rsid w:val="00FE07BD"/>
    <w:rsid w:val="00FE097A"/>
    <w:rsid w:val="00FE1FA7"/>
    <w:rsid w:val="00FE2BEF"/>
    <w:rsid w:val="00FE35D3"/>
    <w:rsid w:val="00FE39AA"/>
    <w:rsid w:val="00FE4D26"/>
    <w:rsid w:val="00FE68C9"/>
    <w:rsid w:val="00FF1216"/>
    <w:rsid w:val="00FF1283"/>
    <w:rsid w:val="00FF330C"/>
    <w:rsid w:val="00FF5D51"/>
    <w:rsid w:val="00FF665F"/>
    <w:rsid w:val="00FF6CA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27A"/>
    <w:pPr>
      <w:spacing w:after="0" w:line="240" w:lineRule="auto"/>
      <w:ind w:firstLine="851"/>
      <w:jc w:val="both"/>
    </w:pPr>
    <w:rPr>
      <w:rFonts w:ascii="Times New Roman" w:eastAsia="Calibri" w:hAnsi="Times New Roman" w:cs="Times New Roman"/>
      <w:sz w:val="28"/>
    </w:rPr>
  </w:style>
  <w:style w:type="paragraph" w:styleId="3">
    <w:name w:val="heading 3"/>
    <w:basedOn w:val="a"/>
    <w:link w:val="30"/>
    <w:uiPriority w:val="9"/>
    <w:qFormat/>
    <w:rsid w:val="000642AA"/>
    <w:pPr>
      <w:spacing w:before="100" w:beforeAutospacing="1" w:after="100" w:afterAutospacing="1"/>
      <w:ind w:firstLine="0"/>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List Paragraph1,numbered,Paragraphe de liste1,Bulletr List Paragraph,ТЗ список,Подпись рисунка,Маркированный список_уровень1,lp1,Абзац списка литеральный,Булет1,1Булет,it_List1,ПАРАГРАФ,List Paragraph,Мой стиль!"/>
    <w:basedOn w:val="a"/>
    <w:link w:val="a4"/>
    <w:uiPriority w:val="34"/>
    <w:qFormat/>
    <w:rsid w:val="00A200D1"/>
    <w:pPr>
      <w:ind w:left="720"/>
      <w:contextualSpacing/>
    </w:pPr>
  </w:style>
  <w:style w:type="character" w:customStyle="1" w:styleId="a4">
    <w:name w:val="Абзац списка Знак"/>
    <w:aliases w:val="Bullet List Знак,FooterText Знак,List Paragraph1 Знак,numbered Знак,Paragraphe de liste1 Знак,Bulletr List Paragraph Знак,ТЗ список Знак,Подпись рисунка Знак,Маркированный список_уровень1 Знак,lp1 Знак,Абзац списка литеральный Знак"/>
    <w:link w:val="a3"/>
    <w:uiPriority w:val="34"/>
    <w:qFormat/>
    <w:locked/>
    <w:rsid w:val="00B05168"/>
    <w:rPr>
      <w:rFonts w:ascii="Times New Roman" w:eastAsia="Calibri" w:hAnsi="Times New Roman" w:cs="Times New Roman"/>
      <w:sz w:val="28"/>
    </w:rPr>
  </w:style>
  <w:style w:type="paragraph" w:customStyle="1" w:styleId="ConsPlusNormal">
    <w:name w:val="ConsPlusNormal"/>
    <w:rsid w:val="00A35F42"/>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semiHidden/>
    <w:unhideWhenUsed/>
    <w:rsid w:val="00893BBE"/>
    <w:rPr>
      <w:rFonts w:ascii="Tahoma" w:hAnsi="Tahoma" w:cs="Tahoma"/>
      <w:sz w:val="16"/>
      <w:szCs w:val="16"/>
    </w:rPr>
  </w:style>
  <w:style w:type="character" w:customStyle="1" w:styleId="a6">
    <w:name w:val="Текст выноски Знак"/>
    <w:basedOn w:val="a0"/>
    <w:link w:val="a5"/>
    <w:uiPriority w:val="99"/>
    <w:semiHidden/>
    <w:rsid w:val="00893BBE"/>
    <w:rPr>
      <w:rFonts w:ascii="Tahoma" w:eastAsia="Calibri" w:hAnsi="Tahoma" w:cs="Tahoma"/>
      <w:sz w:val="16"/>
      <w:szCs w:val="16"/>
    </w:rPr>
  </w:style>
  <w:style w:type="character" w:customStyle="1" w:styleId="30">
    <w:name w:val="Заголовок 3 Знак"/>
    <w:basedOn w:val="a0"/>
    <w:link w:val="3"/>
    <w:uiPriority w:val="9"/>
    <w:rsid w:val="000642AA"/>
    <w:rPr>
      <w:rFonts w:ascii="Times New Roman" w:eastAsia="Times New Roman" w:hAnsi="Times New Roman" w:cs="Times New Roman"/>
      <w:b/>
      <w:bCs/>
      <w:sz w:val="27"/>
      <w:szCs w:val="27"/>
      <w:lang w:eastAsia="ru-RU"/>
    </w:rPr>
  </w:style>
  <w:style w:type="character" w:styleId="a7">
    <w:name w:val="Strong"/>
    <w:basedOn w:val="a0"/>
    <w:uiPriority w:val="22"/>
    <w:qFormat/>
    <w:rsid w:val="000642AA"/>
    <w:rPr>
      <w:b/>
      <w:bCs/>
    </w:rPr>
  </w:style>
  <w:style w:type="character" w:customStyle="1" w:styleId="FontStyle12">
    <w:name w:val="Font Style12"/>
    <w:rsid w:val="000642AA"/>
    <w:rPr>
      <w:rFonts w:ascii="Times New Roman" w:hAnsi="Times New Roman" w:cs="Times New Roman"/>
      <w:b/>
      <w:bCs/>
      <w:sz w:val="34"/>
      <w:szCs w:val="34"/>
    </w:rPr>
  </w:style>
  <w:style w:type="character" w:styleId="a8">
    <w:name w:val="Hyperlink"/>
    <w:rsid w:val="000642AA"/>
    <w:rPr>
      <w:color w:val="0000FF"/>
      <w:u w:val="single"/>
    </w:rPr>
  </w:style>
  <w:style w:type="character" w:customStyle="1" w:styleId="2">
    <w:name w:val="Основной текст (2)_"/>
    <w:basedOn w:val="a0"/>
    <w:link w:val="20"/>
    <w:rsid w:val="00897E93"/>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897E93"/>
    <w:pPr>
      <w:widowControl w:val="0"/>
      <w:shd w:val="clear" w:color="auto" w:fill="FFFFFF"/>
      <w:spacing w:line="324" w:lineRule="exact"/>
      <w:ind w:firstLine="0"/>
    </w:pPr>
    <w:rPr>
      <w:rFonts w:eastAsia="Times New Roman"/>
      <w:sz w:val="26"/>
      <w:szCs w:val="26"/>
    </w:rPr>
  </w:style>
  <w:style w:type="paragraph" w:styleId="a9">
    <w:name w:val="No Spacing"/>
    <w:uiPriority w:val="1"/>
    <w:qFormat/>
    <w:rsid w:val="001A5DA2"/>
    <w:pPr>
      <w:spacing w:after="0" w:line="240" w:lineRule="auto"/>
      <w:ind w:firstLine="851"/>
      <w:jc w:val="both"/>
    </w:pPr>
    <w:rPr>
      <w:rFonts w:ascii="Times New Roman" w:eastAsia="Calibri" w:hAnsi="Times New Roman" w:cs="Times New Roman"/>
      <w:sz w:val="28"/>
    </w:rPr>
  </w:style>
  <w:style w:type="character" w:customStyle="1" w:styleId="31">
    <w:name w:val="Основной текст (3)_"/>
    <w:basedOn w:val="a0"/>
    <w:link w:val="32"/>
    <w:rsid w:val="004F243D"/>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4F243D"/>
    <w:pPr>
      <w:widowControl w:val="0"/>
      <w:shd w:val="clear" w:color="auto" w:fill="FFFFFF"/>
      <w:spacing w:line="328" w:lineRule="exact"/>
      <w:ind w:firstLine="0"/>
      <w:jc w:val="center"/>
    </w:pPr>
    <w:rPr>
      <w:rFonts w:eastAsia="Times New Roman"/>
      <w:b/>
      <w:bCs/>
      <w:szCs w:val="28"/>
    </w:rPr>
  </w:style>
  <w:style w:type="paragraph" w:styleId="aa">
    <w:name w:val="Normal (Web)"/>
    <w:basedOn w:val="a"/>
    <w:uiPriority w:val="99"/>
    <w:unhideWhenUsed/>
    <w:rsid w:val="00D71E2D"/>
    <w:pPr>
      <w:spacing w:before="100" w:beforeAutospacing="1" w:after="100" w:afterAutospacing="1"/>
      <w:ind w:firstLine="0"/>
      <w:jc w:val="left"/>
    </w:pPr>
    <w:rPr>
      <w:rFonts w:eastAsiaTheme="minorHAnsi"/>
      <w:sz w:val="24"/>
      <w:szCs w:val="24"/>
      <w:lang w:eastAsia="ru-RU"/>
    </w:rPr>
  </w:style>
  <w:style w:type="paragraph" w:customStyle="1" w:styleId="csdfd3e385">
    <w:name w:val="csdfd3e385"/>
    <w:basedOn w:val="a"/>
    <w:rsid w:val="002C7A0D"/>
    <w:pPr>
      <w:spacing w:before="100" w:beforeAutospacing="1" w:after="100" w:afterAutospacing="1"/>
      <w:ind w:firstLine="0"/>
      <w:jc w:val="left"/>
    </w:pPr>
    <w:rPr>
      <w:rFonts w:eastAsiaTheme="minorHAnsi"/>
      <w:sz w:val="24"/>
      <w:szCs w:val="24"/>
      <w:lang w:eastAsia="ru-RU"/>
    </w:rPr>
  </w:style>
  <w:style w:type="paragraph" w:customStyle="1" w:styleId="21">
    <w:name w:val="Заголовок 21"/>
    <w:aliases w:val="H2,Numbered text 3,2 headline,h,headline,h2,Раздел,2,(подраздел),Reset numbering,2nd level,Header 2,l2,Раздел 2,heading 2"/>
    <w:basedOn w:val="a"/>
    <w:qFormat/>
    <w:rsid w:val="00936972"/>
    <w:pPr>
      <w:widowControl w:val="0"/>
      <w:spacing w:after="120"/>
      <w:ind w:firstLine="567"/>
      <w:jc w:val="right"/>
    </w:pPr>
    <w:rPr>
      <w:rFonts w:eastAsia="Courier New"/>
      <w:szCs w:val="28"/>
    </w:rPr>
  </w:style>
  <w:style w:type="paragraph" w:customStyle="1" w:styleId="-1">
    <w:name w:val="_Перечень-1"/>
    <w:basedOn w:val="a3"/>
    <w:qFormat/>
    <w:rsid w:val="00936972"/>
    <w:pPr>
      <w:numPr>
        <w:numId w:val="3"/>
      </w:numPr>
      <w:tabs>
        <w:tab w:val="left" w:pos="851"/>
        <w:tab w:val="left" w:pos="993"/>
      </w:tabs>
      <w:ind w:left="1647"/>
    </w:pPr>
    <w:rPr>
      <w:rFonts w:eastAsia="Courier New"/>
      <w:szCs w:val="28"/>
    </w:rPr>
  </w:style>
  <w:style w:type="paragraph" w:customStyle="1" w:styleId="1">
    <w:name w:val="Без интервала1"/>
    <w:rsid w:val="00C3082D"/>
    <w:pPr>
      <w:spacing w:after="0" w:line="240" w:lineRule="auto"/>
    </w:pPr>
    <w:rPr>
      <w:rFonts w:ascii="Calibri" w:eastAsia="Times New Roman" w:hAnsi="Calibri" w:cs="Times New Roman"/>
    </w:rPr>
  </w:style>
  <w:style w:type="character" w:styleId="ab">
    <w:name w:val="footnote reference"/>
    <w:aliases w:val="Ссылка на сноску 45"/>
    <w:qFormat/>
    <w:rsid w:val="00D7373E"/>
    <w:rPr>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d"/>
    <w:qFormat/>
    <w:rsid w:val="00D7373E"/>
    <w:pPr>
      <w:ind w:firstLine="0"/>
      <w:jc w:val="left"/>
    </w:pPr>
    <w:rPr>
      <w:rFonts w:eastAsia="Times New Roman"/>
      <w:sz w:val="20"/>
      <w:szCs w:val="20"/>
      <w:lang w:eastAsia="ru-RU"/>
    </w:rPr>
  </w:style>
  <w:style w:type="character" w:customStyle="1" w:styleId="a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D7373E"/>
    <w:rPr>
      <w:rFonts w:ascii="Times New Roman" w:eastAsia="Times New Roman" w:hAnsi="Times New Roman" w:cs="Times New Roman"/>
      <w:sz w:val="20"/>
      <w:szCs w:val="20"/>
      <w:lang w:eastAsia="ru-RU"/>
    </w:rPr>
  </w:style>
  <w:style w:type="paragraph" w:customStyle="1" w:styleId="HEADERTEXT">
    <w:name w:val=".HEADERTEXT"/>
    <w:uiPriority w:val="99"/>
    <w:rsid w:val="00483152"/>
    <w:pPr>
      <w:widowControl w:val="0"/>
      <w:autoSpaceDE w:val="0"/>
      <w:autoSpaceDN w:val="0"/>
      <w:adjustRightInd w:val="0"/>
      <w:spacing w:after="0" w:line="240" w:lineRule="auto"/>
    </w:pPr>
    <w:rPr>
      <w:rFonts w:ascii="Arial" w:eastAsiaTheme="minorEastAsia" w:hAnsi="Arial" w:cs="Arial"/>
      <w:color w:val="2B4279"/>
      <w:lang w:eastAsia="ru-RU"/>
    </w:rPr>
  </w:style>
  <w:style w:type="table" w:customStyle="1" w:styleId="TableNormal">
    <w:name w:val="Table Normal"/>
    <w:rsid w:val="006B3EC4"/>
    <w:pPr>
      <w:spacing w:after="0" w:line="240" w:lineRule="auto"/>
      <w:ind w:firstLine="851"/>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paragraph" w:customStyle="1" w:styleId="Default">
    <w:name w:val="Default"/>
    <w:rsid w:val="00B8642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27A"/>
    <w:pPr>
      <w:spacing w:after="0" w:line="240" w:lineRule="auto"/>
      <w:ind w:firstLine="851"/>
      <w:jc w:val="both"/>
    </w:pPr>
    <w:rPr>
      <w:rFonts w:ascii="Times New Roman" w:eastAsia="Calibri" w:hAnsi="Times New Roman" w:cs="Times New Roman"/>
      <w:sz w:val="28"/>
    </w:rPr>
  </w:style>
  <w:style w:type="paragraph" w:styleId="3">
    <w:name w:val="heading 3"/>
    <w:basedOn w:val="a"/>
    <w:link w:val="30"/>
    <w:uiPriority w:val="9"/>
    <w:qFormat/>
    <w:rsid w:val="000642AA"/>
    <w:pPr>
      <w:spacing w:before="100" w:beforeAutospacing="1" w:after="100" w:afterAutospacing="1"/>
      <w:ind w:firstLine="0"/>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List Paragraph1,numbered,Paragraphe de liste1,Bulletr List Paragraph,ТЗ список,Подпись рисунка,Маркированный список_уровень1,lp1,Абзац списка литеральный,Булет1,1Булет,it_List1,ПАРАГРАФ,List Paragraph,Мой стиль!"/>
    <w:basedOn w:val="a"/>
    <w:link w:val="a4"/>
    <w:uiPriority w:val="34"/>
    <w:qFormat/>
    <w:rsid w:val="00A200D1"/>
    <w:pPr>
      <w:ind w:left="720"/>
      <w:contextualSpacing/>
    </w:pPr>
  </w:style>
  <w:style w:type="character" w:customStyle="1" w:styleId="a4">
    <w:name w:val="Абзац списка Знак"/>
    <w:aliases w:val="Bullet List Знак,FooterText Знак,List Paragraph1 Знак,numbered Знак,Paragraphe de liste1 Знак,Bulletr List Paragraph Знак,ТЗ список Знак,Подпись рисунка Знак,Маркированный список_уровень1 Знак,lp1 Знак,Абзац списка литеральный Знак"/>
    <w:link w:val="a3"/>
    <w:uiPriority w:val="34"/>
    <w:qFormat/>
    <w:locked/>
    <w:rsid w:val="00B05168"/>
    <w:rPr>
      <w:rFonts w:ascii="Times New Roman" w:eastAsia="Calibri" w:hAnsi="Times New Roman" w:cs="Times New Roman"/>
      <w:sz w:val="28"/>
    </w:rPr>
  </w:style>
  <w:style w:type="paragraph" w:customStyle="1" w:styleId="ConsPlusNormal">
    <w:name w:val="ConsPlusNormal"/>
    <w:rsid w:val="00A35F42"/>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semiHidden/>
    <w:unhideWhenUsed/>
    <w:rsid w:val="00893BBE"/>
    <w:rPr>
      <w:rFonts w:ascii="Tahoma" w:hAnsi="Tahoma" w:cs="Tahoma"/>
      <w:sz w:val="16"/>
      <w:szCs w:val="16"/>
    </w:rPr>
  </w:style>
  <w:style w:type="character" w:customStyle="1" w:styleId="a6">
    <w:name w:val="Текст выноски Знак"/>
    <w:basedOn w:val="a0"/>
    <w:link w:val="a5"/>
    <w:uiPriority w:val="99"/>
    <w:semiHidden/>
    <w:rsid w:val="00893BBE"/>
    <w:rPr>
      <w:rFonts w:ascii="Tahoma" w:eastAsia="Calibri" w:hAnsi="Tahoma" w:cs="Tahoma"/>
      <w:sz w:val="16"/>
      <w:szCs w:val="16"/>
    </w:rPr>
  </w:style>
  <w:style w:type="character" w:customStyle="1" w:styleId="30">
    <w:name w:val="Заголовок 3 Знак"/>
    <w:basedOn w:val="a0"/>
    <w:link w:val="3"/>
    <w:uiPriority w:val="9"/>
    <w:rsid w:val="000642AA"/>
    <w:rPr>
      <w:rFonts w:ascii="Times New Roman" w:eastAsia="Times New Roman" w:hAnsi="Times New Roman" w:cs="Times New Roman"/>
      <w:b/>
      <w:bCs/>
      <w:sz w:val="27"/>
      <w:szCs w:val="27"/>
      <w:lang w:eastAsia="ru-RU"/>
    </w:rPr>
  </w:style>
  <w:style w:type="character" w:styleId="a7">
    <w:name w:val="Strong"/>
    <w:basedOn w:val="a0"/>
    <w:uiPriority w:val="22"/>
    <w:qFormat/>
    <w:rsid w:val="000642AA"/>
    <w:rPr>
      <w:b/>
      <w:bCs/>
    </w:rPr>
  </w:style>
  <w:style w:type="character" w:customStyle="1" w:styleId="FontStyle12">
    <w:name w:val="Font Style12"/>
    <w:rsid w:val="000642AA"/>
    <w:rPr>
      <w:rFonts w:ascii="Times New Roman" w:hAnsi="Times New Roman" w:cs="Times New Roman"/>
      <w:b/>
      <w:bCs/>
      <w:sz w:val="34"/>
      <w:szCs w:val="34"/>
    </w:rPr>
  </w:style>
  <w:style w:type="character" w:styleId="a8">
    <w:name w:val="Hyperlink"/>
    <w:rsid w:val="000642AA"/>
    <w:rPr>
      <w:color w:val="0000FF"/>
      <w:u w:val="single"/>
    </w:rPr>
  </w:style>
  <w:style w:type="character" w:customStyle="1" w:styleId="2">
    <w:name w:val="Основной текст (2)_"/>
    <w:basedOn w:val="a0"/>
    <w:link w:val="20"/>
    <w:rsid w:val="00897E93"/>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897E93"/>
    <w:pPr>
      <w:widowControl w:val="0"/>
      <w:shd w:val="clear" w:color="auto" w:fill="FFFFFF"/>
      <w:spacing w:line="324" w:lineRule="exact"/>
      <w:ind w:firstLine="0"/>
    </w:pPr>
    <w:rPr>
      <w:rFonts w:eastAsia="Times New Roman"/>
      <w:sz w:val="26"/>
      <w:szCs w:val="26"/>
    </w:rPr>
  </w:style>
  <w:style w:type="paragraph" w:styleId="a9">
    <w:name w:val="No Spacing"/>
    <w:uiPriority w:val="1"/>
    <w:qFormat/>
    <w:rsid w:val="001A5DA2"/>
    <w:pPr>
      <w:spacing w:after="0" w:line="240" w:lineRule="auto"/>
      <w:ind w:firstLine="851"/>
      <w:jc w:val="both"/>
    </w:pPr>
    <w:rPr>
      <w:rFonts w:ascii="Times New Roman" w:eastAsia="Calibri" w:hAnsi="Times New Roman" w:cs="Times New Roman"/>
      <w:sz w:val="28"/>
    </w:rPr>
  </w:style>
  <w:style w:type="character" w:customStyle="1" w:styleId="31">
    <w:name w:val="Основной текст (3)_"/>
    <w:basedOn w:val="a0"/>
    <w:link w:val="32"/>
    <w:rsid w:val="004F243D"/>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4F243D"/>
    <w:pPr>
      <w:widowControl w:val="0"/>
      <w:shd w:val="clear" w:color="auto" w:fill="FFFFFF"/>
      <w:spacing w:line="328" w:lineRule="exact"/>
      <w:ind w:firstLine="0"/>
      <w:jc w:val="center"/>
    </w:pPr>
    <w:rPr>
      <w:rFonts w:eastAsia="Times New Roman"/>
      <w:b/>
      <w:bCs/>
      <w:szCs w:val="28"/>
    </w:rPr>
  </w:style>
  <w:style w:type="paragraph" w:styleId="aa">
    <w:name w:val="Normal (Web)"/>
    <w:basedOn w:val="a"/>
    <w:uiPriority w:val="99"/>
    <w:unhideWhenUsed/>
    <w:rsid w:val="00D71E2D"/>
    <w:pPr>
      <w:spacing w:before="100" w:beforeAutospacing="1" w:after="100" w:afterAutospacing="1"/>
      <w:ind w:firstLine="0"/>
      <w:jc w:val="left"/>
    </w:pPr>
    <w:rPr>
      <w:rFonts w:eastAsiaTheme="minorHAnsi"/>
      <w:sz w:val="24"/>
      <w:szCs w:val="24"/>
      <w:lang w:eastAsia="ru-RU"/>
    </w:rPr>
  </w:style>
  <w:style w:type="paragraph" w:customStyle="1" w:styleId="csdfd3e385">
    <w:name w:val="csdfd3e385"/>
    <w:basedOn w:val="a"/>
    <w:rsid w:val="002C7A0D"/>
    <w:pPr>
      <w:spacing w:before="100" w:beforeAutospacing="1" w:after="100" w:afterAutospacing="1"/>
      <w:ind w:firstLine="0"/>
      <w:jc w:val="left"/>
    </w:pPr>
    <w:rPr>
      <w:rFonts w:eastAsiaTheme="minorHAnsi"/>
      <w:sz w:val="24"/>
      <w:szCs w:val="24"/>
      <w:lang w:eastAsia="ru-RU"/>
    </w:rPr>
  </w:style>
  <w:style w:type="paragraph" w:customStyle="1" w:styleId="21">
    <w:name w:val="Заголовок 21"/>
    <w:aliases w:val="H2,Numbered text 3,2 headline,h,headline,h2,Раздел,2,(подраздел),Reset numbering,2nd level,Header 2,l2,Раздел 2,heading 2"/>
    <w:basedOn w:val="a"/>
    <w:qFormat/>
    <w:rsid w:val="00936972"/>
    <w:pPr>
      <w:widowControl w:val="0"/>
      <w:spacing w:after="120"/>
      <w:ind w:firstLine="567"/>
      <w:jc w:val="right"/>
    </w:pPr>
    <w:rPr>
      <w:rFonts w:eastAsia="Courier New"/>
      <w:szCs w:val="28"/>
    </w:rPr>
  </w:style>
  <w:style w:type="paragraph" w:customStyle="1" w:styleId="-1">
    <w:name w:val="_Перечень-1"/>
    <w:basedOn w:val="a3"/>
    <w:qFormat/>
    <w:rsid w:val="00936972"/>
    <w:pPr>
      <w:numPr>
        <w:numId w:val="3"/>
      </w:numPr>
      <w:tabs>
        <w:tab w:val="left" w:pos="851"/>
        <w:tab w:val="left" w:pos="993"/>
      </w:tabs>
      <w:ind w:left="1647"/>
    </w:pPr>
    <w:rPr>
      <w:rFonts w:eastAsia="Courier New"/>
      <w:szCs w:val="28"/>
    </w:rPr>
  </w:style>
  <w:style w:type="paragraph" w:customStyle="1" w:styleId="1">
    <w:name w:val="Без интервала1"/>
    <w:rsid w:val="00C3082D"/>
    <w:pPr>
      <w:spacing w:after="0" w:line="240" w:lineRule="auto"/>
    </w:pPr>
    <w:rPr>
      <w:rFonts w:ascii="Calibri" w:eastAsia="Times New Roman" w:hAnsi="Calibri" w:cs="Times New Roman"/>
    </w:rPr>
  </w:style>
  <w:style w:type="character" w:styleId="ab">
    <w:name w:val="footnote reference"/>
    <w:aliases w:val="Ссылка на сноску 45"/>
    <w:qFormat/>
    <w:rsid w:val="00D7373E"/>
    <w:rPr>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d"/>
    <w:qFormat/>
    <w:rsid w:val="00D7373E"/>
    <w:pPr>
      <w:ind w:firstLine="0"/>
      <w:jc w:val="left"/>
    </w:pPr>
    <w:rPr>
      <w:rFonts w:eastAsia="Times New Roman"/>
      <w:sz w:val="20"/>
      <w:szCs w:val="20"/>
      <w:lang w:eastAsia="ru-RU"/>
    </w:rPr>
  </w:style>
  <w:style w:type="character" w:customStyle="1" w:styleId="a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D7373E"/>
    <w:rPr>
      <w:rFonts w:ascii="Times New Roman" w:eastAsia="Times New Roman" w:hAnsi="Times New Roman" w:cs="Times New Roman"/>
      <w:sz w:val="20"/>
      <w:szCs w:val="20"/>
      <w:lang w:eastAsia="ru-RU"/>
    </w:rPr>
  </w:style>
  <w:style w:type="paragraph" w:customStyle="1" w:styleId="HEADERTEXT">
    <w:name w:val=".HEADERTEXT"/>
    <w:uiPriority w:val="99"/>
    <w:rsid w:val="00483152"/>
    <w:pPr>
      <w:widowControl w:val="0"/>
      <w:autoSpaceDE w:val="0"/>
      <w:autoSpaceDN w:val="0"/>
      <w:adjustRightInd w:val="0"/>
      <w:spacing w:after="0" w:line="240" w:lineRule="auto"/>
    </w:pPr>
    <w:rPr>
      <w:rFonts w:ascii="Arial" w:eastAsiaTheme="minorEastAsia" w:hAnsi="Arial" w:cs="Arial"/>
      <w:color w:val="2B4279"/>
      <w:lang w:eastAsia="ru-RU"/>
    </w:rPr>
  </w:style>
  <w:style w:type="table" w:customStyle="1" w:styleId="TableNormal">
    <w:name w:val="Table Normal"/>
    <w:rsid w:val="006B3EC4"/>
    <w:pPr>
      <w:spacing w:after="0" w:line="240" w:lineRule="auto"/>
      <w:ind w:firstLine="851"/>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paragraph" w:customStyle="1" w:styleId="Default">
    <w:name w:val="Default"/>
    <w:rsid w:val="00B8642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6446">
      <w:bodyDiv w:val="1"/>
      <w:marLeft w:val="0"/>
      <w:marRight w:val="0"/>
      <w:marTop w:val="0"/>
      <w:marBottom w:val="0"/>
      <w:divBdr>
        <w:top w:val="none" w:sz="0" w:space="0" w:color="auto"/>
        <w:left w:val="none" w:sz="0" w:space="0" w:color="auto"/>
        <w:bottom w:val="none" w:sz="0" w:space="0" w:color="auto"/>
        <w:right w:val="none" w:sz="0" w:space="0" w:color="auto"/>
      </w:divBdr>
    </w:div>
    <w:div w:id="104807534">
      <w:bodyDiv w:val="1"/>
      <w:marLeft w:val="0"/>
      <w:marRight w:val="0"/>
      <w:marTop w:val="0"/>
      <w:marBottom w:val="0"/>
      <w:divBdr>
        <w:top w:val="none" w:sz="0" w:space="0" w:color="auto"/>
        <w:left w:val="none" w:sz="0" w:space="0" w:color="auto"/>
        <w:bottom w:val="none" w:sz="0" w:space="0" w:color="auto"/>
        <w:right w:val="none" w:sz="0" w:space="0" w:color="auto"/>
      </w:divBdr>
    </w:div>
    <w:div w:id="196895731">
      <w:bodyDiv w:val="1"/>
      <w:marLeft w:val="0"/>
      <w:marRight w:val="0"/>
      <w:marTop w:val="0"/>
      <w:marBottom w:val="0"/>
      <w:divBdr>
        <w:top w:val="none" w:sz="0" w:space="0" w:color="auto"/>
        <w:left w:val="none" w:sz="0" w:space="0" w:color="auto"/>
        <w:bottom w:val="none" w:sz="0" w:space="0" w:color="auto"/>
        <w:right w:val="none" w:sz="0" w:space="0" w:color="auto"/>
      </w:divBdr>
    </w:div>
    <w:div w:id="218909136">
      <w:bodyDiv w:val="1"/>
      <w:marLeft w:val="0"/>
      <w:marRight w:val="0"/>
      <w:marTop w:val="0"/>
      <w:marBottom w:val="0"/>
      <w:divBdr>
        <w:top w:val="none" w:sz="0" w:space="0" w:color="auto"/>
        <w:left w:val="none" w:sz="0" w:space="0" w:color="auto"/>
        <w:bottom w:val="none" w:sz="0" w:space="0" w:color="auto"/>
        <w:right w:val="none" w:sz="0" w:space="0" w:color="auto"/>
      </w:divBdr>
    </w:div>
    <w:div w:id="219486012">
      <w:bodyDiv w:val="1"/>
      <w:marLeft w:val="0"/>
      <w:marRight w:val="0"/>
      <w:marTop w:val="0"/>
      <w:marBottom w:val="0"/>
      <w:divBdr>
        <w:top w:val="none" w:sz="0" w:space="0" w:color="auto"/>
        <w:left w:val="none" w:sz="0" w:space="0" w:color="auto"/>
        <w:bottom w:val="none" w:sz="0" w:space="0" w:color="auto"/>
        <w:right w:val="none" w:sz="0" w:space="0" w:color="auto"/>
      </w:divBdr>
    </w:div>
    <w:div w:id="322389857">
      <w:bodyDiv w:val="1"/>
      <w:marLeft w:val="0"/>
      <w:marRight w:val="0"/>
      <w:marTop w:val="0"/>
      <w:marBottom w:val="0"/>
      <w:divBdr>
        <w:top w:val="none" w:sz="0" w:space="0" w:color="auto"/>
        <w:left w:val="none" w:sz="0" w:space="0" w:color="auto"/>
        <w:bottom w:val="none" w:sz="0" w:space="0" w:color="auto"/>
        <w:right w:val="none" w:sz="0" w:space="0" w:color="auto"/>
      </w:divBdr>
    </w:div>
    <w:div w:id="323438075">
      <w:bodyDiv w:val="1"/>
      <w:marLeft w:val="0"/>
      <w:marRight w:val="0"/>
      <w:marTop w:val="0"/>
      <w:marBottom w:val="0"/>
      <w:divBdr>
        <w:top w:val="none" w:sz="0" w:space="0" w:color="auto"/>
        <w:left w:val="none" w:sz="0" w:space="0" w:color="auto"/>
        <w:bottom w:val="none" w:sz="0" w:space="0" w:color="auto"/>
        <w:right w:val="none" w:sz="0" w:space="0" w:color="auto"/>
      </w:divBdr>
    </w:div>
    <w:div w:id="346711154">
      <w:bodyDiv w:val="1"/>
      <w:marLeft w:val="0"/>
      <w:marRight w:val="0"/>
      <w:marTop w:val="0"/>
      <w:marBottom w:val="0"/>
      <w:divBdr>
        <w:top w:val="none" w:sz="0" w:space="0" w:color="auto"/>
        <w:left w:val="none" w:sz="0" w:space="0" w:color="auto"/>
        <w:bottom w:val="none" w:sz="0" w:space="0" w:color="auto"/>
        <w:right w:val="none" w:sz="0" w:space="0" w:color="auto"/>
      </w:divBdr>
    </w:div>
    <w:div w:id="348993011">
      <w:bodyDiv w:val="1"/>
      <w:marLeft w:val="0"/>
      <w:marRight w:val="0"/>
      <w:marTop w:val="0"/>
      <w:marBottom w:val="0"/>
      <w:divBdr>
        <w:top w:val="none" w:sz="0" w:space="0" w:color="auto"/>
        <w:left w:val="none" w:sz="0" w:space="0" w:color="auto"/>
        <w:bottom w:val="none" w:sz="0" w:space="0" w:color="auto"/>
        <w:right w:val="none" w:sz="0" w:space="0" w:color="auto"/>
      </w:divBdr>
    </w:div>
    <w:div w:id="407925870">
      <w:bodyDiv w:val="1"/>
      <w:marLeft w:val="0"/>
      <w:marRight w:val="0"/>
      <w:marTop w:val="0"/>
      <w:marBottom w:val="0"/>
      <w:divBdr>
        <w:top w:val="none" w:sz="0" w:space="0" w:color="auto"/>
        <w:left w:val="none" w:sz="0" w:space="0" w:color="auto"/>
        <w:bottom w:val="none" w:sz="0" w:space="0" w:color="auto"/>
        <w:right w:val="none" w:sz="0" w:space="0" w:color="auto"/>
      </w:divBdr>
    </w:div>
    <w:div w:id="534579203">
      <w:bodyDiv w:val="1"/>
      <w:marLeft w:val="0"/>
      <w:marRight w:val="0"/>
      <w:marTop w:val="0"/>
      <w:marBottom w:val="0"/>
      <w:divBdr>
        <w:top w:val="none" w:sz="0" w:space="0" w:color="auto"/>
        <w:left w:val="none" w:sz="0" w:space="0" w:color="auto"/>
        <w:bottom w:val="none" w:sz="0" w:space="0" w:color="auto"/>
        <w:right w:val="none" w:sz="0" w:space="0" w:color="auto"/>
      </w:divBdr>
    </w:div>
    <w:div w:id="587928443">
      <w:bodyDiv w:val="1"/>
      <w:marLeft w:val="0"/>
      <w:marRight w:val="0"/>
      <w:marTop w:val="0"/>
      <w:marBottom w:val="0"/>
      <w:divBdr>
        <w:top w:val="none" w:sz="0" w:space="0" w:color="auto"/>
        <w:left w:val="none" w:sz="0" w:space="0" w:color="auto"/>
        <w:bottom w:val="none" w:sz="0" w:space="0" w:color="auto"/>
        <w:right w:val="none" w:sz="0" w:space="0" w:color="auto"/>
      </w:divBdr>
    </w:div>
    <w:div w:id="599680768">
      <w:bodyDiv w:val="1"/>
      <w:marLeft w:val="0"/>
      <w:marRight w:val="0"/>
      <w:marTop w:val="0"/>
      <w:marBottom w:val="0"/>
      <w:divBdr>
        <w:top w:val="none" w:sz="0" w:space="0" w:color="auto"/>
        <w:left w:val="none" w:sz="0" w:space="0" w:color="auto"/>
        <w:bottom w:val="none" w:sz="0" w:space="0" w:color="auto"/>
        <w:right w:val="none" w:sz="0" w:space="0" w:color="auto"/>
      </w:divBdr>
    </w:div>
    <w:div w:id="656886493">
      <w:bodyDiv w:val="1"/>
      <w:marLeft w:val="0"/>
      <w:marRight w:val="0"/>
      <w:marTop w:val="0"/>
      <w:marBottom w:val="0"/>
      <w:divBdr>
        <w:top w:val="none" w:sz="0" w:space="0" w:color="auto"/>
        <w:left w:val="none" w:sz="0" w:space="0" w:color="auto"/>
        <w:bottom w:val="none" w:sz="0" w:space="0" w:color="auto"/>
        <w:right w:val="none" w:sz="0" w:space="0" w:color="auto"/>
      </w:divBdr>
    </w:div>
    <w:div w:id="669331914">
      <w:bodyDiv w:val="1"/>
      <w:marLeft w:val="0"/>
      <w:marRight w:val="0"/>
      <w:marTop w:val="0"/>
      <w:marBottom w:val="0"/>
      <w:divBdr>
        <w:top w:val="none" w:sz="0" w:space="0" w:color="auto"/>
        <w:left w:val="none" w:sz="0" w:space="0" w:color="auto"/>
        <w:bottom w:val="none" w:sz="0" w:space="0" w:color="auto"/>
        <w:right w:val="none" w:sz="0" w:space="0" w:color="auto"/>
      </w:divBdr>
    </w:div>
    <w:div w:id="693270611">
      <w:bodyDiv w:val="1"/>
      <w:marLeft w:val="0"/>
      <w:marRight w:val="0"/>
      <w:marTop w:val="0"/>
      <w:marBottom w:val="0"/>
      <w:divBdr>
        <w:top w:val="none" w:sz="0" w:space="0" w:color="auto"/>
        <w:left w:val="none" w:sz="0" w:space="0" w:color="auto"/>
        <w:bottom w:val="none" w:sz="0" w:space="0" w:color="auto"/>
        <w:right w:val="none" w:sz="0" w:space="0" w:color="auto"/>
      </w:divBdr>
    </w:div>
    <w:div w:id="750735560">
      <w:bodyDiv w:val="1"/>
      <w:marLeft w:val="0"/>
      <w:marRight w:val="0"/>
      <w:marTop w:val="0"/>
      <w:marBottom w:val="0"/>
      <w:divBdr>
        <w:top w:val="none" w:sz="0" w:space="0" w:color="auto"/>
        <w:left w:val="none" w:sz="0" w:space="0" w:color="auto"/>
        <w:bottom w:val="none" w:sz="0" w:space="0" w:color="auto"/>
        <w:right w:val="none" w:sz="0" w:space="0" w:color="auto"/>
      </w:divBdr>
    </w:div>
    <w:div w:id="763260621">
      <w:bodyDiv w:val="1"/>
      <w:marLeft w:val="0"/>
      <w:marRight w:val="0"/>
      <w:marTop w:val="0"/>
      <w:marBottom w:val="0"/>
      <w:divBdr>
        <w:top w:val="none" w:sz="0" w:space="0" w:color="auto"/>
        <w:left w:val="none" w:sz="0" w:space="0" w:color="auto"/>
        <w:bottom w:val="none" w:sz="0" w:space="0" w:color="auto"/>
        <w:right w:val="none" w:sz="0" w:space="0" w:color="auto"/>
      </w:divBdr>
    </w:div>
    <w:div w:id="989484145">
      <w:bodyDiv w:val="1"/>
      <w:marLeft w:val="0"/>
      <w:marRight w:val="0"/>
      <w:marTop w:val="0"/>
      <w:marBottom w:val="0"/>
      <w:divBdr>
        <w:top w:val="none" w:sz="0" w:space="0" w:color="auto"/>
        <w:left w:val="none" w:sz="0" w:space="0" w:color="auto"/>
        <w:bottom w:val="none" w:sz="0" w:space="0" w:color="auto"/>
        <w:right w:val="none" w:sz="0" w:space="0" w:color="auto"/>
      </w:divBdr>
    </w:div>
    <w:div w:id="1016805267">
      <w:bodyDiv w:val="1"/>
      <w:marLeft w:val="0"/>
      <w:marRight w:val="0"/>
      <w:marTop w:val="0"/>
      <w:marBottom w:val="0"/>
      <w:divBdr>
        <w:top w:val="none" w:sz="0" w:space="0" w:color="auto"/>
        <w:left w:val="none" w:sz="0" w:space="0" w:color="auto"/>
        <w:bottom w:val="none" w:sz="0" w:space="0" w:color="auto"/>
        <w:right w:val="none" w:sz="0" w:space="0" w:color="auto"/>
      </w:divBdr>
    </w:div>
    <w:div w:id="1052653104">
      <w:bodyDiv w:val="1"/>
      <w:marLeft w:val="0"/>
      <w:marRight w:val="0"/>
      <w:marTop w:val="0"/>
      <w:marBottom w:val="0"/>
      <w:divBdr>
        <w:top w:val="none" w:sz="0" w:space="0" w:color="auto"/>
        <w:left w:val="none" w:sz="0" w:space="0" w:color="auto"/>
        <w:bottom w:val="none" w:sz="0" w:space="0" w:color="auto"/>
        <w:right w:val="none" w:sz="0" w:space="0" w:color="auto"/>
      </w:divBdr>
    </w:div>
    <w:div w:id="1105465817">
      <w:bodyDiv w:val="1"/>
      <w:marLeft w:val="0"/>
      <w:marRight w:val="0"/>
      <w:marTop w:val="0"/>
      <w:marBottom w:val="0"/>
      <w:divBdr>
        <w:top w:val="none" w:sz="0" w:space="0" w:color="auto"/>
        <w:left w:val="none" w:sz="0" w:space="0" w:color="auto"/>
        <w:bottom w:val="none" w:sz="0" w:space="0" w:color="auto"/>
        <w:right w:val="none" w:sz="0" w:space="0" w:color="auto"/>
      </w:divBdr>
    </w:div>
    <w:div w:id="1167790308">
      <w:bodyDiv w:val="1"/>
      <w:marLeft w:val="0"/>
      <w:marRight w:val="0"/>
      <w:marTop w:val="0"/>
      <w:marBottom w:val="0"/>
      <w:divBdr>
        <w:top w:val="none" w:sz="0" w:space="0" w:color="auto"/>
        <w:left w:val="none" w:sz="0" w:space="0" w:color="auto"/>
        <w:bottom w:val="none" w:sz="0" w:space="0" w:color="auto"/>
        <w:right w:val="none" w:sz="0" w:space="0" w:color="auto"/>
      </w:divBdr>
    </w:div>
    <w:div w:id="1232082850">
      <w:bodyDiv w:val="1"/>
      <w:marLeft w:val="0"/>
      <w:marRight w:val="0"/>
      <w:marTop w:val="0"/>
      <w:marBottom w:val="0"/>
      <w:divBdr>
        <w:top w:val="none" w:sz="0" w:space="0" w:color="auto"/>
        <w:left w:val="none" w:sz="0" w:space="0" w:color="auto"/>
        <w:bottom w:val="none" w:sz="0" w:space="0" w:color="auto"/>
        <w:right w:val="none" w:sz="0" w:space="0" w:color="auto"/>
      </w:divBdr>
    </w:div>
    <w:div w:id="1322201883">
      <w:bodyDiv w:val="1"/>
      <w:marLeft w:val="0"/>
      <w:marRight w:val="0"/>
      <w:marTop w:val="0"/>
      <w:marBottom w:val="0"/>
      <w:divBdr>
        <w:top w:val="none" w:sz="0" w:space="0" w:color="auto"/>
        <w:left w:val="none" w:sz="0" w:space="0" w:color="auto"/>
        <w:bottom w:val="none" w:sz="0" w:space="0" w:color="auto"/>
        <w:right w:val="none" w:sz="0" w:space="0" w:color="auto"/>
      </w:divBdr>
    </w:div>
    <w:div w:id="1350524951">
      <w:bodyDiv w:val="1"/>
      <w:marLeft w:val="0"/>
      <w:marRight w:val="0"/>
      <w:marTop w:val="0"/>
      <w:marBottom w:val="0"/>
      <w:divBdr>
        <w:top w:val="none" w:sz="0" w:space="0" w:color="auto"/>
        <w:left w:val="none" w:sz="0" w:space="0" w:color="auto"/>
        <w:bottom w:val="none" w:sz="0" w:space="0" w:color="auto"/>
        <w:right w:val="none" w:sz="0" w:space="0" w:color="auto"/>
      </w:divBdr>
    </w:div>
    <w:div w:id="1394963537">
      <w:bodyDiv w:val="1"/>
      <w:marLeft w:val="0"/>
      <w:marRight w:val="0"/>
      <w:marTop w:val="0"/>
      <w:marBottom w:val="0"/>
      <w:divBdr>
        <w:top w:val="none" w:sz="0" w:space="0" w:color="auto"/>
        <w:left w:val="none" w:sz="0" w:space="0" w:color="auto"/>
        <w:bottom w:val="none" w:sz="0" w:space="0" w:color="auto"/>
        <w:right w:val="none" w:sz="0" w:space="0" w:color="auto"/>
      </w:divBdr>
    </w:div>
    <w:div w:id="1405832824">
      <w:bodyDiv w:val="1"/>
      <w:marLeft w:val="0"/>
      <w:marRight w:val="0"/>
      <w:marTop w:val="0"/>
      <w:marBottom w:val="0"/>
      <w:divBdr>
        <w:top w:val="none" w:sz="0" w:space="0" w:color="auto"/>
        <w:left w:val="none" w:sz="0" w:space="0" w:color="auto"/>
        <w:bottom w:val="none" w:sz="0" w:space="0" w:color="auto"/>
        <w:right w:val="none" w:sz="0" w:space="0" w:color="auto"/>
      </w:divBdr>
    </w:div>
    <w:div w:id="1484809291">
      <w:bodyDiv w:val="1"/>
      <w:marLeft w:val="0"/>
      <w:marRight w:val="0"/>
      <w:marTop w:val="0"/>
      <w:marBottom w:val="0"/>
      <w:divBdr>
        <w:top w:val="none" w:sz="0" w:space="0" w:color="auto"/>
        <w:left w:val="none" w:sz="0" w:space="0" w:color="auto"/>
        <w:bottom w:val="none" w:sz="0" w:space="0" w:color="auto"/>
        <w:right w:val="none" w:sz="0" w:space="0" w:color="auto"/>
      </w:divBdr>
    </w:div>
    <w:div w:id="1491751652">
      <w:bodyDiv w:val="1"/>
      <w:marLeft w:val="0"/>
      <w:marRight w:val="0"/>
      <w:marTop w:val="0"/>
      <w:marBottom w:val="0"/>
      <w:divBdr>
        <w:top w:val="none" w:sz="0" w:space="0" w:color="auto"/>
        <w:left w:val="none" w:sz="0" w:space="0" w:color="auto"/>
        <w:bottom w:val="none" w:sz="0" w:space="0" w:color="auto"/>
        <w:right w:val="none" w:sz="0" w:space="0" w:color="auto"/>
      </w:divBdr>
    </w:div>
    <w:div w:id="1791708825">
      <w:bodyDiv w:val="1"/>
      <w:marLeft w:val="0"/>
      <w:marRight w:val="0"/>
      <w:marTop w:val="0"/>
      <w:marBottom w:val="0"/>
      <w:divBdr>
        <w:top w:val="none" w:sz="0" w:space="0" w:color="auto"/>
        <w:left w:val="none" w:sz="0" w:space="0" w:color="auto"/>
        <w:bottom w:val="none" w:sz="0" w:space="0" w:color="auto"/>
        <w:right w:val="none" w:sz="0" w:space="0" w:color="auto"/>
      </w:divBdr>
    </w:div>
    <w:div w:id="1807775093">
      <w:bodyDiv w:val="1"/>
      <w:marLeft w:val="0"/>
      <w:marRight w:val="0"/>
      <w:marTop w:val="0"/>
      <w:marBottom w:val="0"/>
      <w:divBdr>
        <w:top w:val="none" w:sz="0" w:space="0" w:color="auto"/>
        <w:left w:val="none" w:sz="0" w:space="0" w:color="auto"/>
        <w:bottom w:val="none" w:sz="0" w:space="0" w:color="auto"/>
        <w:right w:val="none" w:sz="0" w:space="0" w:color="auto"/>
      </w:divBdr>
    </w:div>
    <w:div w:id="1811439240">
      <w:bodyDiv w:val="1"/>
      <w:marLeft w:val="0"/>
      <w:marRight w:val="0"/>
      <w:marTop w:val="0"/>
      <w:marBottom w:val="0"/>
      <w:divBdr>
        <w:top w:val="none" w:sz="0" w:space="0" w:color="auto"/>
        <w:left w:val="none" w:sz="0" w:space="0" w:color="auto"/>
        <w:bottom w:val="none" w:sz="0" w:space="0" w:color="auto"/>
        <w:right w:val="none" w:sz="0" w:space="0" w:color="auto"/>
      </w:divBdr>
    </w:div>
    <w:div w:id="1823082752">
      <w:bodyDiv w:val="1"/>
      <w:marLeft w:val="0"/>
      <w:marRight w:val="0"/>
      <w:marTop w:val="0"/>
      <w:marBottom w:val="0"/>
      <w:divBdr>
        <w:top w:val="none" w:sz="0" w:space="0" w:color="auto"/>
        <w:left w:val="none" w:sz="0" w:space="0" w:color="auto"/>
        <w:bottom w:val="none" w:sz="0" w:space="0" w:color="auto"/>
        <w:right w:val="none" w:sz="0" w:space="0" w:color="auto"/>
      </w:divBdr>
    </w:div>
    <w:div w:id="1866409230">
      <w:bodyDiv w:val="1"/>
      <w:marLeft w:val="0"/>
      <w:marRight w:val="0"/>
      <w:marTop w:val="0"/>
      <w:marBottom w:val="0"/>
      <w:divBdr>
        <w:top w:val="none" w:sz="0" w:space="0" w:color="auto"/>
        <w:left w:val="none" w:sz="0" w:space="0" w:color="auto"/>
        <w:bottom w:val="none" w:sz="0" w:space="0" w:color="auto"/>
        <w:right w:val="none" w:sz="0" w:space="0" w:color="auto"/>
      </w:divBdr>
    </w:div>
    <w:div w:id="1878152429">
      <w:bodyDiv w:val="1"/>
      <w:marLeft w:val="0"/>
      <w:marRight w:val="0"/>
      <w:marTop w:val="0"/>
      <w:marBottom w:val="0"/>
      <w:divBdr>
        <w:top w:val="none" w:sz="0" w:space="0" w:color="auto"/>
        <w:left w:val="none" w:sz="0" w:space="0" w:color="auto"/>
        <w:bottom w:val="none" w:sz="0" w:space="0" w:color="auto"/>
        <w:right w:val="none" w:sz="0" w:space="0" w:color="auto"/>
      </w:divBdr>
    </w:div>
    <w:div w:id="1913077645">
      <w:bodyDiv w:val="1"/>
      <w:marLeft w:val="0"/>
      <w:marRight w:val="0"/>
      <w:marTop w:val="0"/>
      <w:marBottom w:val="0"/>
      <w:divBdr>
        <w:top w:val="none" w:sz="0" w:space="0" w:color="auto"/>
        <w:left w:val="none" w:sz="0" w:space="0" w:color="auto"/>
        <w:bottom w:val="none" w:sz="0" w:space="0" w:color="auto"/>
        <w:right w:val="none" w:sz="0" w:space="0" w:color="auto"/>
      </w:divBdr>
    </w:div>
    <w:div w:id="206027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vk.com/public187125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762B4-A5B4-46A8-B9B6-5C6D1565D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29</Pages>
  <Words>11831</Words>
  <Characters>67438</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Александр Борисович Варфоломеев</cp:lastModifiedBy>
  <cp:revision>102</cp:revision>
  <cp:lastPrinted>2018-01-12T12:44:00Z</cp:lastPrinted>
  <dcterms:created xsi:type="dcterms:W3CDTF">2022-07-12T12:18:00Z</dcterms:created>
  <dcterms:modified xsi:type="dcterms:W3CDTF">2023-01-27T05:20:00Z</dcterms:modified>
</cp:coreProperties>
</file>